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3671"/>
      </w:tblGrid>
      <w:tr w:rsidR="00DE5BC6" w:rsidRPr="00DE5BC6" w14:paraId="46373DF7" w14:textId="77777777" w:rsidTr="004B0C68">
        <w:trPr>
          <w:trHeight w:val="1528"/>
        </w:trPr>
        <w:tc>
          <w:tcPr>
            <w:tcW w:w="4961" w:type="dxa"/>
            <w:shd w:val="clear" w:color="auto" w:fill="00B0F0"/>
          </w:tcPr>
          <w:p w14:paraId="1D8BD203" w14:textId="77777777" w:rsidR="00DE5BC6" w:rsidRPr="00DE5BC6" w:rsidRDefault="00DE5BC6" w:rsidP="00DE5BC6">
            <w:pPr>
              <w:rPr>
                <w:rFonts w:cs="Arial"/>
                <w:sz w:val="24"/>
              </w:rPr>
            </w:pPr>
          </w:p>
          <w:p w14:paraId="180473F1" w14:textId="77777777" w:rsidR="00DE5BC6" w:rsidRPr="00B96152" w:rsidRDefault="00DE5BC6" w:rsidP="00106251">
            <w:pPr>
              <w:pStyle w:val="Title"/>
              <w:rPr>
                <w:rFonts w:ascii="Arial" w:hAnsi="Arial" w:cs="Arial"/>
              </w:rPr>
            </w:pPr>
            <w:r w:rsidRPr="00B96152">
              <w:rPr>
                <w:rFonts w:ascii="Arial" w:hAnsi="Arial" w:cs="Arial"/>
              </w:rPr>
              <w:t>STANDING ORDERS</w:t>
            </w:r>
          </w:p>
          <w:p w14:paraId="7DE09686" w14:textId="77777777" w:rsidR="00DE5BC6" w:rsidRPr="00B96152" w:rsidRDefault="00DE5BC6" w:rsidP="00106251">
            <w:pPr>
              <w:pStyle w:val="Title"/>
              <w:rPr>
                <w:rFonts w:ascii="Arial" w:hAnsi="Arial" w:cs="Arial"/>
              </w:rPr>
            </w:pPr>
            <w:r w:rsidRPr="00B96152">
              <w:rPr>
                <w:rFonts w:ascii="Arial" w:hAnsi="Arial" w:cs="Arial"/>
              </w:rPr>
              <w:t xml:space="preserve"> RESERVATION AND DELEGATION of POWERS</w:t>
            </w:r>
          </w:p>
          <w:p w14:paraId="2BFB98CE" w14:textId="77777777" w:rsidR="00DE5BC6" w:rsidRPr="00B96152" w:rsidRDefault="00DE5BC6" w:rsidP="00106251">
            <w:pPr>
              <w:pStyle w:val="Title"/>
              <w:rPr>
                <w:rFonts w:ascii="Arial" w:hAnsi="Arial" w:cs="Arial"/>
              </w:rPr>
            </w:pPr>
            <w:r w:rsidRPr="00B96152">
              <w:rPr>
                <w:rFonts w:ascii="Arial" w:hAnsi="Arial" w:cs="Arial"/>
              </w:rPr>
              <w:t>STANDING FINANCIAL INSTRUCTIONS</w:t>
            </w:r>
          </w:p>
          <w:p w14:paraId="6E21CFB4" w14:textId="77777777" w:rsidR="00DE5BC6" w:rsidRPr="00DE5BC6" w:rsidRDefault="00DE5BC6" w:rsidP="00DE5BC6">
            <w:pPr>
              <w:rPr>
                <w:rFonts w:cs="Arial"/>
                <w:sz w:val="24"/>
              </w:rPr>
            </w:pPr>
          </w:p>
        </w:tc>
        <w:tc>
          <w:tcPr>
            <w:tcW w:w="3821" w:type="dxa"/>
            <w:shd w:val="clear" w:color="auto" w:fill="auto"/>
          </w:tcPr>
          <w:p w14:paraId="222A276D" w14:textId="146BAFF1" w:rsidR="00DE5BC6" w:rsidRPr="00DE5BC6" w:rsidRDefault="003D1C84" w:rsidP="00DE5BC6">
            <w:pPr>
              <w:rPr>
                <w:rFonts w:cs="Arial"/>
                <w:sz w:val="24"/>
              </w:rPr>
            </w:pPr>
            <w:r>
              <w:rPr>
                <w:rFonts w:cs="Arial"/>
                <w:noProof/>
                <w:sz w:val="24"/>
              </w:rPr>
              <w:drawing>
                <wp:inline distT="0" distB="0" distL="0" distR="0" wp14:anchorId="05AC0B96" wp14:editId="3E1A5CEC">
                  <wp:extent cx="1981200" cy="908050"/>
                  <wp:effectExtent l="0" t="0" r="0" b="0"/>
                  <wp:docPr id="3" name="Picture 1" descr="Leeds Community Healthcare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 Community Healthcare NHS Trus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908050"/>
                          </a:xfrm>
                          <a:prstGeom prst="rect">
                            <a:avLst/>
                          </a:prstGeom>
                          <a:noFill/>
                          <a:ln>
                            <a:noFill/>
                          </a:ln>
                        </pic:spPr>
                      </pic:pic>
                    </a:graphicData>
                  </a:graphic>
                </wp:inline>
              </w:drawing>
            </w:r>
          </w:p>
        </w:tc>
      </w:tr>
    </w:tbl>
    <w:p w14:paraId="5050FD81" w14:textId="77777777" w:rsidR="00DE5BC6" w:rsidRDefault="00DE5BC6" w:rsidP="00C4772F">
      <w:pPr>
        <w:pStyle w:val="Heading1"/>
      </w:pPr>
    </w:p>
    <w:p w14:paraId="4E1A105C" w14:textId="77777777" w:rsidR="00DE5BC6" w:rsidRDefault="00DE5BC6" w:rsidP="00C4772F">
      <w:pPr>
        <w:pStyle w:val="Heading1"/>
      </w:pPr>
    </w:p>
    <w:p w14:paraId="58F272BC" w14:textId="77777777" w:rsidR="00DE5BC6" w:rsidRDefault="00DE5BC6" w:rsidP="00C4772F">
      <w:pPr>
        <w:pStyle w:val="Heading1"/>
      </w:pPr>
    </w:p>
    <w:p w14:paraId="682883EA" w14:textId="77777777" w:rsidR="00403704" w:rsidRDefault="00403704" w:rsidP="00403704">
      <w:pPr>
        <w:rPr>
          <w:rFonts w:cs="Arial"/>
        </w:rPr>
      </w:pPr>
    </w:p>
    <w:p w14:paraId="75599E3E" w14:textId="77777777" w:rsidR="00403704" w:rsidRDefault="00403704" w:rsidP="00403704">
      <w:pPr>
        <w:rPr>
          <w:rFonts w:cs="Arial"/>
        </w:rPr>
      </w:pPr>
    </w:p>
    <w:p w14:paraId="0A18A27E" w14:textId="77777777" w:rsidR="00403704" w:rsidRDefault="00403704" w:rsidP="00403704">
      <w:pPr>
        <w:jc w:val="center"/>
        <w:rPr>
          <w:rFonts w:cs="Arial"/>
          <w:b/>
          <w:sz w:val="28"/>
          <w:szCs w:val="28"/>
        </w:rPr>
      </w:pPr>
    </w:p>
    <w:p w14:paraId="6E1E79E3" w14:textId="77777777" w:rsidR="00403704" w:rsidRDefault="00403704" w:rsidP="00403704">
      <w:pPr>
        <w:jc w:val="center"/>
        <w:rPr>
          <w:rFonts w:cs="Arial"/>
          <w:b/>
          <w:sz w:val="28"/>
          <w:szCs w:val="28"/>
        </w:rPr>
      </w:pPr>
    </w:p>
    <w:p w14:paraId="2236E98F" w14:textId="77777777" w:rsidR="00B53614" w:rsidRDefault="00B53614" w:rsidP="00403704">
      <w:pPr>
        <w:jc w:val="center"/>
        <w:rPr>
          <w:rFonts w:cs="Arial"/>
          <w:b/>
          <w:sz w:val="28"/>
          <w:szCs w:val="28"/>
        </w:rPr>
      </w:pPr>
    </w:p>
    <w:p w14:paraId="2FAAE299" w14:textId="77777777" w:rsidR="00B53614" w:rsidRDefault="00B53614" w:rsidP="00403704">
      <w:pPr>
        <w:jc w:val="center"/>
        <w:rPr>
          <w:rFonts w:cs="Arial"/>
          <w:b/>
          <w:sz w:val="28"/>
          <w:szCs w:val="28"/>
        </w:rPr>
      </w:pPr>
    </w:p>
    <w:p w14:paraId="49C3E4A5" w14:textId="77777777" w:rsidR="00B53614" w:rsidRDefault="00B53614" w:rsidP="00403704">
      <w:pPr>
        <w:jc w:val="center"/>
        <w:rPr>
          <w:rFonts w:cs="Arial"/>
          <w:b/>
          <w:sz w:val="28"/>
          <w:szCs w:val="28"/>
        </w:rPr>
      </w:pPr>
    </w:p>
    <w:p w14:paraId="7B275858" w14:textId="77777777" w:rsidR="008852AB" w:rsidRPr="008852AB" w:rsidRDefault="008852AB" w:rsidP="008852AB">
      <w:pPr>
        <w:rPr>
          <w:rFonts w:cs="Arial"/>
          <w:b/>
          <w:bCs/>
          <w:sz w:val="24"/>
          <w:szCs w:val="24"/>
        </w:rPr>
      </w:pPr>
    </w:p>
    <w:p w14:paraId="2F750FF8" w14:textId="77777777" w:rsidR="008852AB" w:rsidRPr="008852AB" w:rsidRDefault="008852AB" w:rsidP="008852AB">
      <w:pPr>
        <w:rPr>
          <w:rFonts w:cs="Arial"/>
          <w:b/>
          <w:bCs/>
          <w:sz w:val="24"/>
          <w:szCs w:val="24"/>
        </w:rPr>
      </w:pPr>
    </w:p>
    <w:p w14:paraId="38F27B6E" w14:textId="77777777" w:rsidR="008852AB" w:rsidRPr="008852AB" w:rsidRDefault="008852AB" w:rsidP="008852AB">
      <w:pPr>
        <w:jc w:val="both"/>
        <w:rPr>
          <w:b/>
          <w:szCs w:val="22"/>
        </w:rPr>
      </w:pPr>
      <w:r w:rsidRPr="008852AB">
        <w:rPr>
          <w:b/>
          <w:szCs w:val="22"/>
        </w:rPr>
        <w:t>Document History:</w:t>
      </w:r>
    </w:p>
    <w:p w14:paraId="4975F8BC" w14:textId="77777777" w:rsidR="008852AB" w:rsidRDefault="008852AB" w:rsidP="008852AB">
      <w:pPr>
        <w:jc w:val="both"/>
        <w:rPr>
          <w:b/>
          <w:szCs w:val="22"/>
        </w:rPr>
      </w:pPr>
    </w:p>
    <w:p w14:paraId="4DD432F7" w14:textId="2FF18591" w:rsidR="00042CCC" w:rsidRPr="00042CCC" w:rsidRDefault="00042CCC" w:rsidP="008852AB">
      <w:pPr>
        <w:jc w:val="both"/>
        <w:rPr>
          <w:bCs/>
          <w:szCs w:val="22"/>
        </w:rPr>
      </w:pPr>
      <w:r w:rsidRPr="00042CCC">
        <w:rPr>
          <w:bCs/>
          <w:szCs w:val="22"/>
        </w:rPr>
        <w:t>Version 3.</w:t>
      </w:r>
      <w:r w:rsidR="00E02FE6">
        <w:rPr>
          <w:bCs/>
          <w:szCs w:val="22"/>
        </w:rPr>
        <w:t>5</w:t>
      </w:r>
      <w:r>
        <w:rPr>
          <w:bCs/>
          <w:szCs w:val="22"/>
        </w:rPr>
        <w:t>.</w:t>
      </w:r>
    </w:p>
    <w:p w14:paraId="60B4126F" w14:textId="795A888F" w:rsidR="00042CCC" w:rsidRPr="00042CCC" w:rsidRDefault="00042CCC" w:rsidP="008852AB">
      <w:pPr>
        <w:jc w:val="both"/>
        <w:rPr>
          <w:bCs/>
          <w:szCs w:val="22"/>
        </w:rPr>
      </w:pPr>
      <w:r w:rsidRPr="00042CCC">
        <w:rPr>
          <w:bCs/>
          <w:szCs w:val="22"/>
        </w:rPr>
        <w:t xml:space="preserve">Approved by Leeds Community Healthcare NHS Trust Board </w:t>
      </w:r>
      <w:r w:rsidR="00162D61">
        <w:rPr>
          <w:bCs/>
          <w:szCs w:val="22"/>
        </w:rPr>
        <w:t xml:space="preserve">on </w:t>
      </w:r>
      <w:r w:rsidR="00862810" w:rsidRPr="00862810">
        <w:rPr>
          <w:bCs/>
          <w:szCs w:val="22"/>
        </w:rPr>
        <w:t>2</w:t>
      </w:r>
      <w:r w:rsidR="009E1AA3">
        <w:rPr>
          <w:bCs/>
          <w:szCs w:val="22"/>
        </w:rPr>
        <w:t xml:space="preserve"> February</w:t>
      </w:r>
      <w:r w:rsidR="00862810" w:rsidRPr="00862810">
        <w:rPr>
          <w:bCs/>
          <w:szCs w:val="22"/>
        </w:rPr>
        <w:t xml:space="preserve"> </w:t>
      </w:r>
      <w:r w:rsidRPr="00862810">
        <w:rPr>
          <w:bCs/>
          <w:szCs w:val="22"/>
        </w:rPr>
        <w:t>202</w:t>
      </w:r>
      <w:r w:rsidR="009E1AA3">
        <w:rPr>
          <w:bCs/>
          <w:szCs w:val="22"/>
        </w:rPr>
        <w:t>4</w:t>
      </w:r>
      <w:r w:rsidRPr="00862810">
        <w:rPr>
          <w:bCs/>
          <w:szCs w:val="22"/>
        </w:rPr>
        <w:t>.</w:t>
      </w:r>
    </w:p>
    <w:p w14:paraId="77340AF5" w14:textId="267CE956" w:rsidR="00042CCC" w:rsidRPr="00615742" w:rsidRDefault="00042CCC" w:rsidP="00042CCC">
      <w:pPr>
        <w:jc w:val="both"/>
        <w:rPr>
          <w:bCs/>
          <w:color w:val="FF0000"/>
          <w:szCs w:val="22"/>
        </w:rPr>
      </w:pPr>
      <w:r w:rsidRPr="00042CCC">
        <w:rPr>
          <w:bCs/>
          <w:szCs w:val="22"/>
        </w:rPr>
        <w:t xml:space="preserve">Amendments received by </w:t>
      </w:r>
      <w:r w:rsidRPr="00862810">
        <w:rPr>
          <w:bCs/>
          <w:szCs w:val="22"/>
        </w:rPr>
        <w:t xml:space="preserve">Audit Committee </w:t>
      </w:r>
      <w:r w:rsidR="00AD3CA4">
        <w:rPr>
          <w:bCs/>
          <w:szCs w:val="22"/>
        </w:rPr>
        <w:t>1</w:t>
      </w:r>
      <w:r w:rsidR="009E1AA3">
        <w:rPr>
          <w:bCs/>
          <w:szCs w:val="22"/>
        </w:rPr>
        <w:t>5</w:t>
      </w:r>
      <w:r w:rsidR="00AD3CA4">
        <w:rPr>
          <w:bCs/>
          <w:szCs w:val="22"/>
        </w:rPr>
        <w:t xml:space="preserve"> </w:t>
      </w:r>
      <w:r w:rsidR="009E1AA3">
        <w:rPr>
          <w:bCs/>
          <w:szCs w:val="22"/>
        </w:rPr>
        <w:t>Decem</w:t>
      </w:r>
      <w:r w:rsidR="00E02FE6">
        <w:rPr>
          <w:bCs/>
          <w:szCs w:val="22"/>
        </w:rPr>
        <w:t>ber</w:t>
      </w:r>
      <w:r w:rsidR="00AD3CA4">
        <w:rPr>
          <w:bCs/>
          <w:szCs w:val="22"/>
        </w:rPr>
        <w:t xml:space="preserve"> 2023</w:t>
      </w:r>
      <w:r w:rsidR="00862810">
        <w:rPr>
          <w:bCs/>
          <w:color w:val="FF0000"/>
          <w:szCs w:val="22"/>
        </w:rPr>
        <w:t>.</w:t>
      </w:r>
    </w:p>
    <w:p w14:paraId="229542A8" w14:textId="3CA1182D" w:rsidR="00042CCC" w:rsidRPr="00042CCC" w:rsidRDefault="00042CCC" w:rsidP="008852AB">
      <w:pPr>
        <w:jc w:val="both"/>
        <w:rPr>
          <w:bCs/>
          <w:szCs w:val="22"/>
        </w:rPr>
      </w:pPr>
      <w:r w:rsidRPr="00042CCC">
        <w:rPr>
          <w:bCs/>
          <w:szCs w:val="22"/>
        </w:rPr>
        <w:t>Last version approved by Board</w:t>
      </w:r>
      <w:r w:rsidRPr="00615742">
        <w:rPr>
          <w:bCs/>
          <w:color w:val="FF0000"/>
          <w:szCs w:val="22"/>
        </w:rPr>
        <w:t xml:space="preserve"> </w:t>
      </w:r>
      <w:r w:rsidR="00AD3CA4" w:rsidRPr="00862810">
        <w:rPr>
          <w:bCs/>
          <w:szCs w:val="22"/>
        </w:rPr>
        <w:t>2</w:t>
      </w:r>
      <w:r w:rsidR="00E02FE6">
        <w:rPr>
          <w:bCs/>
          <w:szCs w:val="22"/>
        </w:rPr>
        <w:t>6</w:t>
      </w:r>
      <w:r w:rsidR="00AD3CA4" w:rsidRPr="00862810">
        <w:rPr>
          <w:bCs/>
          <w:szCs w:val="22"/>
        </w:rPr>
        <w:t xml:space="preserve"> </w:t>
      </w:r>
      <w:r w:rsidR="00E02FE6">
        <w:rPr>
          <w:bCs/>
          <w:szCs w:val="22"/>
        </w:rPr>
        <w:t xml:space="preserve">May </w:t>
      </w:r>
      <w:r w:rsidR="00AD3CA4" w:rsidRPr="00862810">
        <w:rPr>
          <w:bCs/>
          <w:szCs w:val="22"/>
        </w:rPr>
        <w:t>202</w:t>
      </w:r>
      <w:r w:rsidR="00E02FE6">
        <w:rPr>
          <w:bCs/>
          <w:szCs w:val="22"/>
        </w:rPr>
        <w:t>3</w:t>
      </w:r>
      <w:r w:rsidRPr="00862810">
        <w:rPr>
          <w:bCs/>
          <w:szCs w:val="22"/>
        </w:rPr>
        <w:t>.</w:t>
      </w:r>
    </w:p>
    <w:p w14:paraId="532ADF00" w14:textId="77777777" w:rsidR="00042CCC" w:rsidRPr="00042CCC" w:rsidRDefault="00042CCC" w:rsidP="008852AB">
      <w:pPr>
        <w:jc w:val="both"/>
        <w:rPr>
          <w:bCs/>
          <w:szCs w:val="22"/>
        </w:rPr>
      </w:pPr>
    </w:p>
    <w:p w14:paraId="2EB9F724" w14:textId="77777777" w:rsidR="00042CCC" w:rsidRDefault="00042CCC" w:rsidP="008852AB">
      <w:pPr>
        <w:jc w:val="both"/>
        <w:rPr>
          <w:b/>
          <w:szCs w:val="22"/>
        </w:rPr>
      </w:pPr>
      <w:r>
        <w:rPr>
          <w:b/>
          <w:szCs w:val="22"/>
        </w:rPr>
        <w:t xml:space="preserve">Authors: </w:t>
      </w:r>
    </w:p>
    <w:p w14:paraId="2F4AE863" w14:textId="77777777" w:rsidR="00042CCC" w:rsidRPr="00C92911" w:rsidRDefault="00042CCC" w:rsidP="00042CCC">
      <w:pPr>
        <w:spacing w:before="40" w:after="40"/>
        <w:rPr>
          <w:szCs w:val="22"/>
        </w:rPr>
      </w:pPr>
      <w:r w:rsidRPr="00C92911">
        <w:rPr>
          <w:szCs w:val="22"/>
        </w:rPr>
        <w:t>Company Secretary</w:t>
      </w:r>
    </w:p>
    <w:p w14:paraId="67C1DC4E" w14:textId="77777777" w:rsidR="00042CCC" w:rsidRDefault="00042CCC" w:rsidP="00042CCC">
      <w:pPr>
        <w:jc w:val="both"/>
        <w:rPr>
          <w:b/>
          <w:szCs w:val="22"/>
        </w:rPr>
      </w:pPr>
      <w:r w:rsidRPr="00C92911">
        <w:rPr>
          <w:szCs w:val="22"/>
        </w:rPr>
        <w:t>Deputy Director of Finance &amp; Resources</w:t>
      </w:r>
    </w:p>
    <w:p w14:paraId="132D7AF9" w14:textId="77777777" w:rsidR="00042CCC" w:rsidRPr="008852AB" w:rsidRDefault="00042CCC" w:rsidP="008852AB">
      <w:pPr>
        <w:jc w:val="both"/>
        <w:rPr>
          <w:b/>
          <w:szCs w:val="22"/>
        </w:rPr>
      </w:pPr>
    </w:p>
    <w:p w14:paraId="52D365BE" w14:textId="77777777" w:rsidR="008852AB" w:rsidRDefault="008852AB" w:rsidP="008852AB">
      <w:pPr>
        <w:jc w:val="both"/>
        <w:rPr>
          <w:b/>
          <w:szCs w:val="22"/>
        </w:rPr>
      </w:pPr>
    </w:p>
    <w:p w14:paraId="12F30836" w14:textId="77777777" w:rsidR="00042CCC" w:rsidRDefault="00042CCC" w:rsidP="008852AB">
      <w:pPr>
        <w:jc w:val="both"/>
        <w:rPr>
          <w:b/>
          <w:szCs w:val="22"/>
        </w:rPr>
      </w:pPr>
    </w:p>
    <w:p w14:paraId="108EBF76" w14:textId="77777777" w:rsidR="00042CCC" w:rsidRDefault="00042CCC" w:rsidP="008852AB">
      <w:pPr>
        <w:jc w:val="both"/>
        <w:rPr>
          <w:b/>
          <w:szCs w:val="22"/>
        </w:rPr>
      </w:pPr>
    </w:p>
    <w:p w14:paraId="4F53BC0D" w14:textId="77777777" w:rsidR="00042CCC" w:rsidRDefault="00042CCC" w:rsidP="008852AB">
      <w:pPr>
        <w:jc w:val="both"/>
        <w:rPr>
          <w:b/>
          <w:szCs w:val="22"/>
        </w:rPr>
      </w:pPr>
    </w:p>
    <w:p w14:paraId="5A6222AD" w14:textId="77777777" w:rsidR="00042CCC" w:rsidRDefault="00042CCC" w:rsidP="008852AB">
      <w:pPr>
        <w:jc w:val="both"/>
        <w:rPr>
          <w:b/>
          <w:szCs w:val="22"/>
        </w:rPr>
      </w:pPr>
    </w:p>
    <w:p w14:paraId="01D92C88" w14:textId="77777777" w:rsidR="00042CCC" w:rsidRDefault="00042CCC" w:rsidP="008852AB">
      <w:pPr>
        <w:jc w:val="both"/>
        <w:rPr>
          <w:b/>
          <w:szCs w:val="22"/>
        </w:rPr>
      </w:pPr>
    </w:p>
    <w:p w14:paraId="038DFD2E" w14:textId="77777777" w:rsidR="00042CCC" w:rsidRDefault="00042CCC" w:rsidP="008852AB">
      <w:pPr>
        <w:jc w:val="both"/>
        <w:rPr>
          <w:b/>
          <w:szCs w:val="22"/>
        </w:rPr>
      </w:pPr>
    </w:p>
    <w:p w14:paraId="793681C9" w14:textId="77777777" w:rsidR="00042CCC" w:rsidRPr="008852AB" w:rsidRDefault="00042CCC" w:rsidP="008852AB">
      <w:pPr>
        <w:jc w:val="both"/>
        <w:rPr>
          <w:b/>
          <w:szCs w:val="22"/>
        </w:rPr>
      </w:pPr>
    </w:p>
    <w:p w14:paraId="3B1DF612" w14:textId="77777777" w:rsidR="00B53614" w:rsidRDefault="00B53614" w:rsidP="00B53614">
      <w:pPr>
        <w:rPr>
          <w:rFonts w:cs="Arial"/>
          <w:b/>
          <w:sz w:val="28"/>
          <w:szCs w:val="28"/>
        </w:rPr>
      </w:pPr>
    </w:p>
    <w:p w14:paraId="0775D70D" w14:textId="77777777" w:rsidR="00496043" w:rsidRDefault="00496043" w:rsidP="00403704">
      <w:pPr>
        <w:jc w:val="center"/>
        <w:rPr>
          <w:rFonts w:cs="Arial"/>
        </w:rPr>
      </w:pPr>
    </w:p>
    <w:p w14:paraId="4EC7BE47" w14:textId="77777777" w:rsidR="00767167" w:rsidRDefault="00767167" w:rsidP="00403704">
      <w:pPr>
        <w:jc w:val="center"/>
        <w:rPr>
          <w:rFonts w:cs="Arial"/>
        </w:rPr>
      </w:pPr>
    </w:p>
    <w:p w14:paraId="5FDB783E" w14:textId="77777777" w:rsidR="00767167" w:rsidRDefault="00767167" w:rsidP="00403704">
      <w:pPr>
        <w:jc w:val="center"/>
        <w:rPr>
          <w:rFonts w:cs="Arial"/>
        </w:rPr>
      </w:pPr>
    </w:p>
    <w:p w14:paraId="01A0C32F" w14:textId="77777777" w:rsidR="00767167" w:rsidRDefault="00767167" w:rsidP="00403704">
      <w:pPr>
        <w:jc w:val="center"/>
        <w:rPr>
          <w:rFonts w:cs="Arial"/>
        </w:rPr>
      </w:pPr>
    </w:p>
    <w:p w14:paraId="0F6CA1B1" w14:textId="77777777" w:rsidR="00767167" w:rsidRDefault="00767167" w:rsidP="00403704">
      <w:pPr>
        <w:jc w:val="center"/>
        <w:rPr>
          <w:rFonts w:cs="Arial"/>
        </w:rPr>
      </w:pPr>
    </w:p>
    <w:p w14:paraId="5583BEF2" w14:textId="77777777" w:rsidR="00767167" w:rsidRDefault="00767167" w:rsidP="00403704">
      <w:pPr>
        <w:jc w:val="center"/>
        <w:rPr>
          <w:rFonts w:cs="Arial"/>
        </w:rPr>
      </w:pPr>
    </w:p>
    <w:tbl>
      <w:tblPr>
        <w:tblW w:w="9741" w:type="dxa"/>
        <w:tblBorders>
          <w:left w:val="single" w:sz="4" w:space="0" w:color="auto"/>
          <w:right w:val="single" w:sz="4" w:space="0" w:color="auto"/>
        </w:tblBorders>
        <w:tblLayout w:type="fixed"/>
        <w:tblLook w:val="0000" w:firstRow="0" w:lastRow="0" w:firstColumn="0" w:lastColumn="0" w:noHBand="0" w:noVBand="0"/>
      </w:tblPr>
      <w:tblGrid>
        <w:gridCol w:w="1101"/>
        <w:gridCol w:w="7650"/>
        <w:gridCol w:w="990"/>
      </w:tblGrid>
      <w:tr w:rsidR="00403704" w14:paraId="2FC2DEB7" w14:textId="77777777" w:rsidTr="00D0724B">
        <w:trPr>
          <w:tblHeader/>
        </w:trPr>
        <w:tc>
          <w:tcPr>
            <w:tcW w:w="1101" w:type="dxa"/>
            <w:tcBorders>
              <w:left w:val="nil"/>
            </w:tcBorders>
          </w:tcPr>
          <w:p w14:paraId="3A411F5F" w14:textId="77777777" w:rsidR="00403704" w:rsidRDefault="00403704" w:rsidP="00403704">
            <w:pPr>
              <w:rPr>
                <w:rFonts w:cs="Arial"/>
                <w:b/>
                <w:sz w:val="20"/>
              </w:rPr>
            </w:pPr>
            <w:r w:rsidRPr="00496043">
              <w:rPr>
                <w:rFonts w:cs="Arial"/>
                <w:b/>
                <w:sz w:val="40"/>
                <w:szCs w:val="40"/>
              </w:rPr>
              <w:lastRenderedPageBreak/>
              <w:br w:type="page"/>
            </w:r>
          </w:p>
        </w:tc>
        <w:tc>
          <w:tcPr>
            <w:tcW w:w="7650" w:type="dxa"/>
          </w:tcPr>
          <w:p w14:paraId="6F5D4C63" w14:textId="77777777" w:rsidR="00403704" w:rsidRDefault="00403704" w:rsidP="00403704">
            <w:pPr>
              <w:rPr>
                <w:rFonts w:cs="Arial"/>
                <w:b/>
                <w:sz w:val="20"/>
              </w:rPr>
            </w:pPr>
          </w:p>
          <w:p w14:paraId="694859BD" w14:textId="77777777" w:rsidR="00403704" w:rsidRPr="00106251" w:rsidRDefault="00403704" w:rsidP="00C4772F">
            <w:pPr>
              <w:pStyle w:val="Heading1"/>
            </w:pPr>
            <w:r w:rsidRPr="00106251">
              <w:t>CONTENTS</w:t>
            </w:r>
          </w:p>
        </w:tc>
        <w:tc>
          <w:tcPr>
            <w:tcW w:w="990" w:type="dxa"/>
            <w:tcBorders>
              <w:right w:val="nil"/>
            </w:tcBorders>
          </w:tcPr>
          <w:p w14:paraId="17A79788" w14:textId="77777777" w:rsidR="00403704" w:rsidRDefault="00403704" w:rsidP="00403704">
            <w:pPr>
              <w:rPr>
                <w:rFonts w:cs="Arial"/>
                <w:b/>
                <w:sz w:val="20"/>
              </w:rPr>
            </w:pPr>
          </w:p>
          <w:p w14:paraId="136CF727" w14:textId="77777777" w:rsidR="00403704" w:rsidRDefault="00403704" w:rsidP="00403704">
            <w:pPr>
              <w:rPr>
                <w:rFonts w:cs="Arial"/>
                <w:b/>
                <w:sz w:val="20"/>
              </w:rPr>
            </w:pPr>
            <w:r>
              <w:rPr>
                <w:rFonts w:cs="Arial"/>
                <w:b/>
                <w:sz w:val="20"/>
              </w:rPr>
              <w:t>Page</w:t>
            </w:r>
          </w:p>
          <w:p w14:paraId="5652563A" w14:textId="77777777" w:rsidR="00403704" w:rsidRDefault="00403704" w:rsidP="00403704">
            <w:pPr>
              <w:rPr>
                <w:rFonts w:cs="Arial"/>
                <w:b/>
                <w:sz w:val="20"/>
              </w:rPr>
            </w:pPr>
          </w:p>
        </w:tc>
      </w:tr>
      <w:tr w:rsidR="00403704" w14:paraId="25D92CD0" w14:textId="77777777" w:rsidTr="00D0724B">
        <w:tc>
          <w:tcPr>
            <w:tcW w:w="1101" w:type="dxa"/>
            <w:tcBorders>
              <w:left w:val="nil"/>
            </w:tcBorders>
          </w:tcPr>
          <w:p w14:paraId="61E6DEAE" w14:textId="77777777" w:rsidR="00403704" w:rsidRDefault="00403704" w:rsidP="00403704">
            <w:pPr>
              <w:rPr>
                <w:rFonts w:cs="Arial"/>
                <w:b/>
                <w:sz w:val="20"/>
              </w:rPr>
            </w:pPr>
          </w:p>
        </w:tc>
        <w:tc>
          <w:tcPr>
            <w:tcW w:w="7650" w:type="dxa"/>
          </w:tcPr>
          <w:p w14:paraId="70F9AEFF" w14:textId="77777777" w:rsidR="00403704" w:rsidRDefault="00403704" w:rsidP="00403704">
            <w:pPr>
              <w:rPr>
                <w:rFonts w:cs="Arial"/>
                <w:b/>
                <w:sz w:val="20"/>
              </w:rPr>
            </w:pPr>
          </w:p>
          <w:p w14:paraId="35BB5B28" w14:textId="77777777" w:rsidR="00403704" w:rsidRPr="00106251" w:rsidRDefault="00403704" w:rsidP="00106251">
            <w:pPr>
              <w:pStyle w:val="Heading2"/>
            </w:pPr>
            <w:r w:rsidRPr="00106251">
              <w:t>SECTION A</w:t>
            </w:r>
          </w:p>
          <w:p w14:paraId="6FA4E45F" w14:textId="77777777" w:rsidR="00403704" w:rsidRDefault="00403704" w:rsidP="00106251">
            <w:pPr>
              <w:pStyle w:val="Heading2"/>
            </w:pPr>
          </w:p>
          <w:p w14:paraId="23D9FE5C" w14:textId="77777777" w:rsidR="00403704" w:rsidRDefault="00403704" w:rsidP="00106251">
            <w:pPr>
              <w:pStyle w:val="Heading2"/>
            </w:pPr>
            <w:r>
              <w:t>INTERPRETATION AND DEFINITIONS FOR STANDING ORDERS AND STANDING FINANCIAL INSTRUCTIONS</w:t>
            </w:r>
          </w:p>
        </w:tc>
        <w:tc>
          <w:tcPr>
            <w:tcW w:w="990" w:type="dxa"/>
            <w:tcBorders>
              <w:right w:val="nil"/>
            </w:tcBorders>
          </w:tcPr>
          <w:p w14:paraId="7CFFCDFC" w14:textId="77777777" w:rsidR="00403704" w:rsidRDefault="00403704" w:rsidP="00403704">
            <w:pPr>
              <w:jc w:val="center"/>
              <w:rPr>
                <w:rFonts w:cs="Arial"/>
                <w:b/>
                <w:sz w:val="20"/>
              </w:rPr>
            </w:pPr>
          </w:p>
          <w:p w14:paraId="7C8E3015" w14:textId="77777777" w:rsidR="00D0541C" w:rsidRDefault="00D0541C" w:rsidP="00403704">
            <w:pPr>
              <w:jc w:val="center"/>
              <w:rPr>
                <w:rFonts w:cs="Arial"/>
                <w:b/>
                <w:sz w:val="20"/>
              </w:rPr>
            </w:pPr>
          </w:p>
          <w:p w14:paraId="75D7996D" w14:textId="77777777" w:rsidR="00D0541C" w:rsidRDefault="00D0541C" w:rsidP="00403704">
            <w:pPr>
              <w:jc w:val="center"/>
              <w:rPr>
                <w:rFonts w:cs="Arial"/>
                <w:b/>
                <w:sz w:val="20"/>
              </w:rPr>
            </w:pPr>
          </w:p>
          <w:p w14:paraId="6B25D7EA" w14:textId="77777777" w:rsidR="00D0541C" w:rsidRDefault="00CA1DDF" w:rsidP="00CA1DDF">
            <w:pPr>
              <w:jc w:val="center"/>
              <w:rPr>
                <w:rFonts w:cs="Arial"/>
                <w:b/>
                <w:sz w:val="20"/>
              </w:rPr>
            </w:pPr>
            <w:r>
              <w:rPr>
                <w:rFonts w:cs="Arial"/>
                <w:b/>
                <w:sz w:val="20"/>
              </w:rPr>
              <w:t>8</w:t>
            </w:r>
          </w:p>
        </w:tc>
      </w:tr>
      <w:tr w:rsidR="00403704" w14:paraId="730E7DA9" w14:textId="77777777" w:rsidTr="00D0724B">
        <w:tc>
          <w:tcPr>
            <w:tcW w:w="1101" w:type="dxa"/>
            <w:tcBorders>
              <w:left w:val="nil"/>
            </w:tcBorders>
          </w:tcPr>
          <w:p w14:paraId="1798E455" w14:textId="77777777" w:rsidR="00403704" w:rsidRDefault="00403704" w:rsidP="00403704">
            <w:pPr>
              <w:rPr>
                <w:rFonts w:cs="Arial"/>
                <w:b/>
                <w:sz w:val="20"/>
              </w:rPr>
            </w:pPr>
          </w:p>
        </w:tc>
        <w:tc>
          <w:tcPr>
            <w:tcW w:w="7650" w:type="dxa"/>
          </w:tcPr>
          <w:p w14:paraId="5F7C5044" w14:textId="77777777" w:rsidR="00403704" w:rsidRPr="00106251" w:rsidRDefault="00403704" w:rsidP="00106251">
            <w:pPr>
              <w:pStyle w:val="Heading2"/>
            </w:pPr>
          </w:p>
          <w:p w14:paraId="3F20342B" w14:textId="77777777" w:rsidR="00403704" w:rsidRPr="00106251" w:rsidRDefault="00403704" w:rsidP="00106251">
            <w:pPr>
              <w:pStyle w:val="Heading2"/>
            </w:pPr>
            <w:r w:rsidRPr="00106251">
              <w:t>SECTION B – STANDING ORDERS</w:t>
            </w:r>
          </w:p>
        </w:tc>
        <w:tc>
          <w:tcPr>
            <w:tcW w:w="990" w:type="dxa"/>
            <w:tcBorders>
              <w:right w:val="nil"/>
            </w:tcBorders>
          </w:tcPr>
          <w:p w14:paraId="517E2BF0" w14:textId="77777777" w:rsidR="00403704" w:rsidRDefault="00403704" w:rsidP="00403704">
            <w:pPr>
              <w:rPr>
                <w:rFonts w:cs="Arial"/>
                <w:b/>
                <w:sz w:val="20"/>
              </w:rPr>
            </w:pPr>
          </w:p>
          <w:p w14:paraId="7068799D" w14:textId="77777777" w:rsidR="00D0541C" w:rsidRDefault="00D0541C" w:rsidP="00D0541C">
            <w:pPr>
              <w:jc w:val="center"/>
              <w:rPr>
                <w:rFonts w:cs="Arial"/>
                <w:b/>
                <w:sz w:val="20"/>
              </w:rPr>
            </w:pPr>
          </w:p>
        </w:tc>
      </w:tr>
      <w:tr w:rsidR="00403704" w14:paraId="711B10F6" w14:textId="77777777" w:rsidTr="00D0724B">
        <w:tc>
          <w:tcPr>
            <w:tcW w:w="1101" w:type="dxa"/>
            <w:tcBorders>
              <w:left w:val="nil"/>
            </w:tcBorders>
          </w:tcPr>
          <w:p w14:paraId="0DF79F87" w14:textId="77777777" w:rsidR="00403704" w:rsidRDefault="00403704" w:rsidP="00403704">
            <w:pPr>
              <w:rPr>
                <w:rFonts w:cs="Arial"/>
                <w:sz w:val="20"/>
              </w:rPr>
            </w:pPr>
          </w:p>
          <w:p w14:paraId="6FAFBD81" w14:textId="77777777" w:rsidR="00767167" w:rsidRPr="00767167" w:rsidRDefault="00767167" w:rsidP="00403704">
            <w:pPr>
              <w:rPr>
                <w:rFonts w:cs="Arial"/>
                <w:sz w:val="20"/>
              </w:rPr>
            </w:pPr>
          </w:p>
          <w:p w14:paraId="4405F84C" w14:textId="77777777" w:rsidR="00403704" w:rsidRPr="00767167" w:rsidRDefault="00403704" w:rsidP="00403704">
            <w:pPr>
              <w:rPr>
                <w:rFonts w:cs="Arial"/>
                <w:sz w:val="20"/>
              </w:rPr>
            </w:pPr>
            <w:r w:rsidRPr="00767167">
              <w:rPr>
                <w:rFonts w:cs="Arial"/>
                <w:sz w:val="20"/>
              </w:rPr>
              <w:t>1.</w:t>
            </w:r>
          </w:p>
          <w:p w14:paraId="34134DF5" w14:textId="77777777" w:rsidR="00403704" w:rsidRPr="00767167" w:rsidRDefault="00403704" w:rsidP="00403704">
            <w:pPr>
              <w:rPr>
                <w:rFonts w:cs="Arial"/>
                <w:sz w:val="20"/>
              </w:rPr>
            </w:pPr>
          </w:p>
          <w:p w14:paraId="63A27B61" w14:textId="77777777" w:rsidR="00403704" w:rsidRPr="00767167" w:rsidRDefault="00403704" w:rsidP="00403704">
            <w:pPr>
              <w:rPr>
                <w:rFonts w:cs="Arial"/>
                <w:sz w:val="20"/>
              </w:rPr>
            </w:pPr>
            <w:r w:rsidRPr="00767167">
              <w:rPr>
                <w:rFonts w:cs="Arial"/>
                <w:sz w:val="20"/>
              </w:rPr>
              <w:t>1.1</w:t>
            </w:r>
          </w:p>
          <w:p w14:paraId="6B642E19" w14:textId="77777777" w:rsidR="00403704" w:rsidRPr="00767167" w:rsidRDefault="00403704" w:rsidP="00403704">
            <w:pPr>
              <w:rPr>
                <w:rFonts w:cs="Arial"/>
                <w:sz w:val="20"/>
              </w:rPr>
            </w:pPr>
            <w:r w:rsidRPr="00767167">
              <w:rPr>
                <w:rFonts w:cs="Arial"/>
                <w:sz w:val="20"/>
              </w:rPr>
              <w:t>1.2</w:t>
            </w:r>
          </w:p>
          <w:p w14:paraId="7D496A91" w14:textId="77777777" w:rsidR="00403704" w:rsidRPr="00767167" w:rsidRDefault="00403704" w:rsidP="00403704">
            <w:pPr>
              <w:rPr>
                <w:rFonts w:cs="Arial"/>
                <w:sz w:val="20"/>
              </w:rPr>
            </w:pPr>
            <w:r w:rsidRPr="00767167">
              <w:rPr>
                <w:rFonts w:cs="Arial"/>
                <w:sz w:val="20"/>
              </w:rPr>
              <w:t>1.3</w:t>
            </w:r>
          </w:p>
          <w:p w14:paraId="048A35B0" w14:textId="77777777" w:rsidR="0022629D" w:rsidRPr="00767167" w:rsidRDefault="0022629D" w:rsidP="00403704">
            <w:pPr>
              <w:rPr>
                <w:rFonts w:cs="Arial"/>
                <w:sz w:val="20"/>
              </w:rPr>
            </w:pPr>
            <w:r w:rsidRPr="00767167">
              <w:rPr>
                <w:rFonts w:cs="Arial"/>
                <w:sz w:val="20"/>
              </w:rPr>
              <w:t>1.4</w:t>
            </w:r>
          </w:p>
        </w:tc>
        <w:tc>
          <w:tcPr>
            <w:tcW w:w="7650" w:type="dxa"/>
          </w:tcPr>
          <w:p w14:paraId="453A61E6" w14:textId="77777777" w:rsidR="00403704" w:rsidRDefault="00403704" w:rsidP="00403704">
            <w:pPr>
              <w:rPr>
                <w:rFonts w:cs="Arial"/>
                <w:b/>
                <w:sz w:val="20"/>
              </w:rPr>
            </w:pPr>
          </w:p>
          <w:p w14:paraId="6BCAA0E6" w14:textId="77777777" w:rsidR="00767167" w:rsidRDefault="00767167" w:rsidP="00403704">
            <w:pPr>
              <w:rPr>
                <w:rFonts w:cs="Arial"/>
                <w:b/>
                <w:sz w:val="20"/>
              </w:rPr>
            </w:pPr>
          </w:p>
          <w:p w14:paraId="578B8A6B" w14:textId="77777777" w:rsidR="00403704" w:rsidRPr="00106251" w:rsidRDefault="00403704" w:rsidP="000F4B6C">
            <w:pPr>
              <w:pStyle w:val="Heading3"/>
            </w:pPr>
            <w:r w:rsidRPr="00106251">
              <w:t>INTRODUCTION</w:t>
            </w:r>
          </w:p>
          <w:p w14:paraId="1F4A163F" w14:textId="77777777" w:rsidR="00403704" w:rsidRDefault="00403704" w:rsidP="00403704">
            <w:pPr>
              <w:rPr>
                <w:rFonts w:cs="Arial"/>
                <w:b/>
                <w:sz w:val="20"/>
              </w:rPr>
            </w:pPr>
          </w:p>
          <w:p w14:paraId="78442D86" w14:textId="77777777" w:rsidR="00403704" w:rsidRDefault="00403704" w:rsidP="00403704">
            <w:pPr>
              <w:tabs>
                <w:tab w:val="right" w:pos="9000"/>
              </w:tabs>
              <w:rPr>
                <w:rFonts w:cs="Arial"/>
                <w:sz w:val="20"/>
              </w:rPr>
            </w:pPr>
            <w:r>
              <w:rPr>
                <w:rFonts w:cs="Arial"/>
                <w:sz w:val="20"/>
              </w:rPr>
              <w:t xml:space="preserve">Statutory </w:t>
            </w:r>
            <w:r w:rsidR="005C7488">
              <w:rPr>
                <w:rFonts w:cs="Arial"/>
                <w:sz w:val="20"/>
              </w:rPr>
              <w:t>f</w:t>
            </w:r>
            <w:r>
              <w:rPr>
                <w:rFonts w:cs="Arial"/>
                <w:sz w:val="20"/>
              </w:rPr>
              <w:t>ramework</w:t>
            </w:r>
          </w:p>
          <w:p w14:paraId="6A93682F" w14:textId="77777777" w:rsidR="00403704" w:rsidRDefault="005C7488" w:rsidP="00403704">
            <w:pPr>
              <w:rPr>
                <w:rFonts w:cs="Arial"/>
                <w:sz w:val="20"/>
              </w:rPr>
            </w:pPr>
            <w:r>
              <w:rPr>
                <w:rFonts w:cs="Arial"/>
                <w:sz w:val="20"/>
              </w:rPr>
              <w:t>NHS f</w:t>
            </w:r>
            <w:r w:rsidR="00403704">
              <w:rPr>
                <w:rFonts w:cs="Arial"/>
                <w:sz w:val="20"/>
              </w:rPr>
              <w:t>ramework</w:t>
            </w:r>
          </w:p>
          <w:p w14:paraId="3410D2AE" w14:textId="77777777" w:rsidR="00403704" w:rsidRDefault="00403704" w:rsidP="00403704">
            <w:pPr>
              <w:rPr>
                <w:rFonts w:cs="Arial"/>
                <w:sz w:val="20"/>
              </w:rPr>
            </w:pPr>
            <w:r>
              <w:rPr>
                <w:rFonts w:cs="Arial"/>
                <w:sz w:val="20"/>
              </w:rPr>
              <w:t xml:space="preserve">Delegation of </w:t>
            </w:r>
            <w:r w:rsidR="005C7488">
              <w:rPr>
                <w:rFonts w:cs="Arial"/>
                <w:sz w:val="20"/>
              </w:rPr>
              <w:t>p</w:t>
            </w:r>
            <w:r>
              <w:rPr>
                <w:rFonts w:cs="Arial"/>
                <w:sz w:val="20"/>
              </w:rPr>
              <w:t>owers</w:t>
            </w:r>
          </w:p>
          <w:p w14:paraId="046F1D81" w14:textId="77777777" w:rsidR="0022629D" w:rsidRDefault="005C7488" w:rsidP="00403704">
            <w:pPr>
              <w:rPr>
                <w:rFonts w:cs="Arial"/>
                <w:sz w:val="20"/>
              </w:rPr>
            </w:pPr>
            <w:r>
              <w:rPr>
                <w:rFonts w:cs="Arial"/>
                <w:sz w:val="20"/>
              </w:rPr>
              <w:t>Integrated g</w:t>
            </w:r>
            <w:r w:rsidR="0022629D">
              <w:rPr>
                <w:rFonts w:cs="Arial"/>
                <w:sz w:val="20"/>
              </w:rPr>
              <w:t>overnance</w:t>
            </w:r>
          </w:p>
        </w:tc>
        <w:tc>
          <w:tcPr>
            <w:tcW w:w="990" w:type="dxa"/>
            <w:tcBorders>
              <w:right w:val="nil"/>
            </w:tcBorders>
          </w:tcPr>
          <w:p w14:paraId="35CB8B7F" w14:textId="77777777" w:rsidR="00767167" w:rsidRDefault="00767167" w:rsidP="00CA1DDF">
            <w:pPr>
              <w:jc w:val="center"/>
              <w:rPr>
                <w:rFonts w:cs="Arial"/>
                <w:b/>
                <w:sz w:val="20"/>
              </w:rPr>
            </w:pPr>
          </w:p>
          <w:p w14:paraId="5CB3525D" w14:textId="77777777" w:rsidR="00767167" w:rsidRDefault="00767167" w:rsidP="00CA1DDF">
            <w:pPr>
              <w:jc w:val="center"/>
              <w:rPr>
                <w:rFonts w:cs="Arial"/>
                <w:b/>
                <w:sz w:val="20"/>
              </w:rPr>
            </w:pPr>
          </w:p>
          <w:p w14:paraId="666BA1B5" w14:textId="77777777" w:rsidR="00CA1DDF" w:rsidRDefault="00CA1DDF" w:rsidP="00CA1DDF">
            <w:pPr>
              <w:jc w:val="center"/>
              <w:rPr>
                <w:rFonts w:cs="Arial"/>
                <w:b/>
                <w:sz w:val="20"/>
              </w:rPr>
            </w:pPr>
            <w:r>
              <w:rPr>
                <w:rFonts w:cs="Arial"/>
                <w:b/>
                <w:sz w:val="20"/>
              </w:rPr>
              <w:t>10</w:t>
            </w:r>
          </w:p>
          <w:p w14:paraId="4A279A7C" w14:textId="77777777" w:rsidR="00853556" w:rsidRDefault="00853556" w:rsidP="00CA1DDF">
            <w:pPr>
              <w:jc w:val="right"/>
              <w:rPr>
                <w:rFonts w:cs="Arial"/>
                <w:b/>
                <w:sz w:val="20"/>
              </w:rPr>
            </w:pPr>
          </w:p>
          <w:p w14:paraId="6C5E58F1" w14:textId="77777777" w:rsidR="00853556" w:rsidRDefault="00853556" w:rsidP="00CA1DDF">
            <w:pPr>
              <w:jc w:val="right"/>
              <w:rPr>
                <w:rFonts w:cs="Arial"/>
                <w:b/>
                <w:sz w:val="20"/>
              </w:rPr>
            </w:pPr>
          </w:p>
          <w:p w14:paraId="7A8703D8" w14:textId="77777777" w:rsidR="00853556" w:rsidRPr="00D0541C" w:rsidRDefault="00853556" w:rsidP="00CA1DDF">
            <w:pPr>
              <w:jc w:val="right"/>
              <w:rPr>
                <w:rFonts w:cs="Arial"/>
                <w:b/>
                <w:sz w:val="20"/>
              </w:rPr>
            </w:pPr>
          </w:p>
          <w:p w14:paraId="28AB5DB2" w14:textId="77777777" w:rsidR="00D0541C" w:rsidRPr="00D0541C" w:rsidRDefault="00D0541C" w:rsidP="00CA1DDF">
            <w:pPr>
              <w:jc w:val="right"/>
              <w:rPr>
                <w:rFonts w:cs="Arial"/>
                <w:b/>
                <w:sz w:val="20"/>
              </w:rPr>
            </w:pPr>
          </w:p>
          <w:p w14:paraId="5136429D" w14:textId="77777777" w:rsidR="00D0541C" w:rsidRPr="00D0541C" w:rsidRDefault="00D0541C" w:rsidP="00CA1DDF">
            <w:pPr>
              <w:jc w:val="right"/>
              <w:rPr>
                <w:rFonts w:cs="Arial"/>
                <w:b/>
                <w:sz w:val="20"/>
              </w:rPr>
            </w:pPr>
          </w:p>
          <w:p w14:paraId="29A66FC8" w14:textId="77777777" w:rsidR="00D0541C" w:rsidRPr="00D0541C" w:rsidRDefault="00D0541C" w:rsidP="00CA1DDF">
            <w:pPr>
              <w:jc w:val="right"/>
              <w:rPr>
                <w:rFonts w:cs="Arial"/>
                <w:b/>
                <w:sz w:val="20"/>
              </w:rPr>
            </w:pPr>
          </w:p>
        </w:tc>
      </w:tr>
      <w:tr w:rsidR="00403704" w14:paraId="41755CE5" w14:textId="77777777" w:rsidTr="00D0724B">
        <w:tc>
          <w:tcPr>
            <w:tcW w:w="1101" w:type="dxa"/>
            <w:tcBorders>
              <w:left w:val="nil"/>
            </w:tcBorders>
          </w:tcPr>
          <w:p w14:paraId="3666AE3F" w14:textId="77777777" w:rsidR="00403704" w:rsidRDefault="00403704" w:rsidP="00403704">
            <w:pPr>
              <w:rPr>
                <w:rFonts w:cs="Arial"/>
                <w:b/>
                <w:sz w:val="20"/>
              </w:rPr>
            </w:pPr>
          </w:p>
          <w:p w14:paraId="1C376A8D" w14:textId="77777777" w:rsidR="00403704" w:rsidRDefault="00403704" w:rsidP="00403704">
            <w:pPr>
              <w:rPr>
                <w:rFonts w:cs="Arial"/>
                <w:b/>
                <w:sz w:val="20"/>
              </w:rPr>
            </w:pPr>
            <w:r>
              <w:rPr>
                <w:rFonts w:cs="Arial"/>
                <w:b/>
                <w:sz w:val="20"/>
              </w:rPr>
              <w:t>2.</w:t>
            </w:r>
          </w:p>
        </w:tc>
        <w:tc>
          <w:tcPr>
            <w:tcW w:w="7650" w:type="dxa"/>
          </w:tcPr>
          <w:p w14:paraId="14FF5787" w14:textId="77777777" w:rsidR="00403704" w:rsidRDefault="00403704" w:rsidP="00403704">
            <w:pPr>
              <w:rPr>
                <w:rFonts w:cs="Arial"/>
                <w:b/>
                <w:sz w:val="20"/>
              </w:rPr>
            </w:pPr>
          </w:p>
          <w:p w14:paraId="22CD8147" w14:textId="77777777" w:rsidR="00403704" w:rsidRDefault="00403704" w:rsidP="000F4B6C">
            <w:pPr>
              <w:pStyle w:val="Heading3"/>
            </w:pPr>
            <w:r>
              <w:t>THE TRUST BOARD: COMPOSITION OF MEMBERSHIP, TENURE AND ROLE OF MEMBERS</w:t>
            </w:r>
          </w:p>
        </w:tc>
        <w:tc>
          <w:tcPr>
            <w:tcW w:w="990" w:type="dxa"/>
            <w:tcBorders>
              <w:right w:val="nil"/>
            </w:tcBorders>
          </w:tcPr>
          <w:p w14:paraId="40E55337" w14:textId="77777777" w:rsidR="00403704" w:rsidRDefault="00403704" w:rsidP="00403704">
            <w:pPr>
              <w:jc w:val="center"/>
              <w:rPr>
                <w:rFonts w:cs="Arial"/>
                <w:b/>
                <w:sz w:val="20"/>
              </w:rPr>
            </w:pPr>
          </w:p>
          <w:p w14:paraId="38B63754" w14:textId="77777777" w:rsidR="00D0541C" w:rsidRDefault="00CA1DDF" w:rsidP="00CA1DDF">
            <w:pPr>
              <w:jc w:val="center"/>
              <w:rPr>
                <w:rFonts w:cs="Arial"/>
                <w:b/>
                <w:sz w:val="20"/>
              </w:rPr>
            </w:pPr>
            <w:r>
              <w:rPr>
                <w:rFonts w:cs="Arial"/>
                <w:b/>
                <w:sz w:val="20"/>
              </w:rPr>
              <w:t>11</w:t>
            </w:r>
          </w:p>
        </w:tc>
      </w:tr>
      <w:tr w:rsidR="00403704" w14:paraId="6EA67158" w14:textId="77777777" w:rsidTr="00D0724B">
        <w:tc>
          <w:tcPr>
            <w:tcW w:w="1101" w:type="dxa"/>
            <w:tcBorders>
              <w:left w:val="nil"/>
            </w:tcBorders>
          </w:tcPr>
          <w:p w14:paraId="4E798CB1" w14:textId="77777777" w:rsidR="00403704" w:rsidRDefault="00403704" w:rsidP="00403704">
            <w:pPr>
              <w:rPr>
                <w:rFonts w:cs="Arial"/>
                <w:b/>
                <w:sz w:val="20"/>
              </w:rPr>
            </w:pPr>
          </w:p>
          <w:p w14:paraId="2817316D" w14:textId="77777777" w:rsidR="00403704" w:rsidRDefault="00403704" w:rsidP="00403704">
            <w:pPr>
              <w:rPr>
                <w:rFonts w:cs="Arial"/>
                <w:sz w:val="20"/>
              </w:rPr>
            </w:pPr>
            <w:r>
              <w:rPr>
                <w:rFonts w:cs="Arial"/>
                <w:sz w:val="20"/>
              </w:rPr>
              <w:t>2.1</w:t>
            </w:r>
          </w:p>
          <w:p w14:paraId="1CCFF53F" w14:textId="77777777" w:rsidR="00403704" w:rsidRDefault="00403704" w:rsidP="00403704">
            <w:pPr>
              <w:rPr>
                <w:rFonts w:cs="Arial"/>
                <w:sz w:val="20"/>
              </w:rPr>
            </w:pPr>
            <w:r>
              <w:rPr>
                <w:rFonts w:cs="Arial"/>
                <w:sz w:val="20"/>
              </w:rPr>
              <w:t>2.2</w:t>
            </w:r>
          </w:p>
          <w:p w14:paraId="710032C6" w14:textId="77777777" w:rsidR="00403704" w:rsidRDefault="00403704" w:rsidP="00403704">
            <w:pPr>
              <w:rPr>
                <w:rFonts w:cs="Arial"/>
                <w:b/>
                <w:sz w:val="20"/>
              </w:rPr>
            </w:pPr>
            <w:r>
              <w:rPr>
                <w:rFonts w:cs="Arial"/>
                <w:sz w:val="20"/>
              </w:rPr>
              <w:t>2.3</w:t>
            </w:r>
          </w:p>
        </w:tc>
        <w:tc>
          <w:tcPr>
            <w:tcW w:w="7650" w:type="dxa"/>
          </w:tcPr>
          <w:p w14:paraId="2FA8BB4F" w14:textId="77777777" w:rsidR="00403704" w:rsidRDefault="00403704" w:rsidP="00403704">
            <w:pPr>
              <w:rPr>
                <w:rFonts w:cs="Arial"/>
                <w:b/>
                <w:sz w:val="20"/>
              </w:rPr>
            </w:pPr>
          </w:p>
          <w:p w14:paraId="77269665" w14:textId="77777777" w:rsidR="00403704" w:rsidRDefault="00403704" w:rsidP="00403704">
            <w:pPr>
              <w:tabs>
                <w:tab w:val="right" w:pos="9000"/>
              </w:tabs>
              <w:rPr>
                <w:rFonts w:cs="Arial"/>
                <w:sz w:val="20"/>
              </w:rPr>
            </w:pPr>
            <w:r>
              <w:rPr>
                <w:rFonts w:cs="Arial"/>
                <w:sz w:val="20"/>
              </w:rPr>
              <w:t>Composition of the Trust Board</w:t>
            </w:r>
          </w:p>
          <w:p w14:paraId="1E649296" w14:textId="77777777" w:rsidR="00403704" w:rsidRDefault="00403704" w:rsidP="00403704">
            <w:pPr>
              <w:tabs>
                <w:tab w:val="right" w:pos="9000"/>
              </w:tabs>
              <w:rPr>
                <w:rFonts w:cs="Arial"/>
                <w:sz w:val="20"/>
              </w:rPr>
            </w:pPr>
            <w:r>
              <w:rPr>
                <w:rFonts w:cs="Arial"/>
                <w:sz w:val="20"/>
              </w:rPr>
              <w:t xml:space="preserve">Appointment of the </w:t>
            </w:r>
            <w:r w:rsidR="00A84658">
              <w:rPr>
                <w:rFonts w:cs="Arial"/>
                <w:sz w:val="20"/>
              </w:rPr>
              <w:t>Chair</w:t>
            </w:r>
            <w:r w:rsidR="005C7488">
              <w:rPr>
                <w:rFonts w:cs="Arial"/>
                <w:sz w:val="20"/>
              </w:rPr>
              <w:t xml:space="preserve"> and m</w:t>
            </w:r>
            <w:r>
              <w:rPr>
                <w:rFonts w:cs="Arial"/>
                <w:sz w:val="20"/>
              </w:rPr>
              <w:t>embers</w:t>
            </w:r>
          </w:p>
          <w:p w14:paraId="13583B91" w14:textId="77777777" w:rsidR="00403704" w:rsidRDefault="005C7488" w:rsidP="00403704">
            <w:pPr>
              <w:tabs>
                <w:tab w:val="right" w:pos="9000"/>
              </w:tabs>
              <w:rPr>
                <w:rFonts w:cs="Arial"/>
                <w:b/>
                <w:sz w:val="20"/>
              </w:rPr>
            </w:pPr>
            <w:r>
              <w:rPr>
                <w:rFonts w:cs="Arial"/>
                <w:sz w:val="20"/>
              </w:rPr>
              <w:t>Terms of o</w:t>
            </w:r>
            <w:r w:rsidR="00403704">
              <w:rPr>
                <w:rFonts w:cs="Arial"/>
                <w:sz w:val="20"/>
              </w:rPr>
              <w:t xml:space="preserve">ffice of the </w:t>
            </w:r>
            <w:r w:rsidR="00A84658">
              <w:rPr>
                <w:rFonts w:cs="Arial"/>
                <w:sz w:val="20"/>
              </w:rPr>
              <w:t>Chair</w:t>
            </w:r>
            <w:r>
              <w:rPr>
                <w:rFonts w:cs="Arial"/>
                <w:sz w:val="20"/>
              </w:rPr>
              <w:t xml:space="preserve"> and m</w:t>
            </w:r>
            <w:r w:rsidR="00403704">
              <w:rPr>
                <w:rFonts w:cs="Arial"/>
                <w:sz w:val="20"/>
              </w:rPr>
              <w:t>embers</w:t>
            </w:r>
          </w:p>
        </w:tc>
        <w:tc>
          <w:tcPr>
            <w:tcW w:w="990" w:type="dxa"/>
            <w:tcBorders>
              <w:right w:val="nil"/>
            </w:tcBorders>
          </w:tcPr>
          <w:p w14:paraId="3AF1F08F" w14:textId="77777777" w:rsidR="00D0541C" w:rsidRPr="00D0541C" w:rsidRDefault="00D0541C" w:rsidP="00403704">
            <w:pPr>
              <w:jc w:val="center"/>
              <w:rPr>
                <w:rFonts w:cs="Arial"/>
                <w:b/>
                <w:sz w:val="20"/>
              </w:rPr>
            </w:pPr>
          </w:p>
        </w:tc>
      </w:tr>
      <w:tr w:rsidR="00403704" w14:paraId="58BB5DDF" w14:textId="77777777" w:rsidTr="00D0724B">
        <w:tc>
          <w:tcPr>
            <w:tcW w:w="1101" w:type="dxa"/>
            <w:tcBorders>
              <w:left w:val="nil"/>
            </w:tcBorders>
          </w:tcPr>
          <w:p w14:paraId="02571D2E" w14:textId="77777777" w:rsidR="00403704" w:rsidRPr="00C343AB" w:rsidRDefault="00403704" w:rsidP="00403704">
            <w:pPr>
              <w:rPr>
                <w:rFonts w:cs="Arial"/>
                <w:sz w:val="20"/>
              </w:rPr>
            </w:pPr>
            <w:r w:rsidRPr="00C343AB">
              <w:rPr>
                <w:rFonts w:cs="Arial"/>
                <w:sz w:val="20"/>
              </w:rPr>
              <w:t>2.4</w:t>
            </w:r>
          </w:p>
          <w:p w14:paraId="630729E0" w14:textId="77777777" w:rsidR="00E60A7B" w:rsidRPr="00C343AB" w:rsidRDefault="00E60A7B" w:rsidP="00403704">
            <w:pPr>
              <w:rPr>
                <w:rFonts w:cs="Arial"/>
                <w:sz w:val="20"/>
              </w:rPr>
            </w:pPr>
            <w:r w:rsidRPr="00C343AB">
              <w:rPr>
                <w:rFonts w:cs="Arial"/>
                <w:sz w:val="20"/>
              </w:rPr>
              <w:t>2.5</w:t>
            </w:r>
          </w:p>
          <w:p w14:paraId="24DE711D" w14:textId="77777777" w:rsidR="00403704" w:rsidRPr="00C343AB" w:rsidRDefault="00403704" w:rsidP="00403704">
            <w:pPr>
              <w:rPr>
                <w:rFonts w:cs="Arial"/>
                <w:sz w:val="20"/>
              </w:rPr>
            </w:pPr>
            <w:r w:rsidRPr="00C343AB">
              <w:rPr>
                <w:rFonts w:cs="Arial"/>
                <w:sz w:val="20"/>
              </w:rPr>
              <w:t>2.</w:t>
            </w:r>
            <w:r w:rsidR="00E60A7B" w:rsidRPr="00C343AB">
              <w:rPr>
                <w:rFonts w:cs="Arial"/>
                <w:sz w:val="20"/>
              </w:rPr>
              <w:t>6</w:t>
            </w:r>
          </w:p>
        </w:tc>
        <w:tc>
          <w:tcPr>
            <w:tcW w:w="7650" w:type="dxa"/>
          </w:tcPr>
          <w:p w14:paraId="04A61DE3" w14:textId="77777777" w:rsidR="00403704" w:rsidRDefault="005C7488" w:rsidP="00403704">
            <w:pPr>
              <w:tabs>
                <w:tab w:val="right" w:pos="9000"/>
              </w:tabs>
              <w:rPr>
                <w:rFonts w:cs="Arial"/>
                <w:sz w:val="20"/>
              </w:rPr>
            </w:pPr>
            <w:r>
              <w:rPr>
                <w:rFonts w:cs="Arial"/>
                <w:sz w:val="20"/>
              </w:rPr>
              <w:t>Appointment and p</w:t>
            </w:r>
            <w:r w:rsidR="00403704">
              <w:rPr>
                <w:rFonts w:cs="Arial"/>
                <w:sz w:val="20"/>
              </w:rPr>
              <w:t>owers of Vice-</w:t>
            </w:r>
            <w:r w:rsidR="00A84658">
              <w:rPr>
                <w:rFonts w:cs="Arial"/>
                <w:sz w:val="20"/>
              </w:rPr>
              <w:t>Chair</w:t>
            </w:r>
          </w:p>
          <w:p w14:paraId="73D5315A" w14:textId="77777777" w:rsidR="00E60A7B" w:rsidRPr="00E60A7B" w:rsidRDefault="00E60A7B" w:rsidP="00403704">
            <w:pPr>
              <w:tabs>
                <w:tab w:val="right" w:pos="9000"/>
              </w:tabs>
              <w:rPr>
                <w:rFonts w:cs="Arial"/>
                <w:sz w:val="20"/>
              </w:rPr>
            </w:pPr>
            <w:r w:rsidRPr="00E60A7B">
              <w:rPr>
                <w:rFonts w:cs="Arial"/>
                <w:sz w:val="20"/>
              </w:rPr>
              <w:t>Senior Independent Director</w:t>
            </w:r>
          </w:p>
          <w:p w14:paraId="54D34A1F" w14:textId="77777777" w:rsidR="00403704" w:rsidRDefault="005C7488" w:rsidP="00403704">
            <w:pPr>
              <w:tabs>
                <w:tab w:val="right" w:pos="9000"/>
              </w:tabs>
              <w:rPr>
                <w:rFonts w:cs="Arial"/>
                <w:sz w:val="20"/>
              </w:rPr>
            </w:pPr>
            <w:r>
              <w:rPr>
                <w:rFonts w:cs="Arial"/>
                <w:sz w:val="20"/>
              </w:rPr>
              <w:t>Joint m</w:t>
            </w:r>
            <w:r w:rsidR="00403704">
              <w:rPr>
                <w:rFonts w:cs="Arial"/>
                <w:sz w:val="20"/>
              </w:rPr>
              <w:t>embers</w:t>
            </w:r>
          </w:p>
        </w:tc>
        <w:tc>
          <w:tcPr>
            <w:tcW w:w="990" w:type="dxa"/>
            <w:tcBorders>
              <w:right w:val="nil"/>
            </w:tcBorders>
          </w:tcPr>
          <w:p w14:paraId="48CF6DFD" w14:textId="77777777" w:rsidR="00D0541C" w:rsidRPr="00D0541C" w:rsidRDefault="00D0541C" w:rsidP="00403704">
            <w:pPr>
              <w:jc w:val="center"/>
              <w:rPr>
                <w:rFonts w:cs="Arial"/>
                <w:sz w:val="20"/>
              </w:rPr>
            </w:pPr>
          </w:p>
        </w:tc>
      </w:tr>
      <w:tr w:rsidR="00403704" w14:paraId="5DCB428E" w14:textId="77777777" w:rsidTr="00D0724B">
        <w:tc>
          <w:tcPr>
            <w:tcW w:w="1101" w:type="dxa"/>
            <w:tcBorders>
              <w:left w:val="nil"/>
            </w:tcBorders>
          </w:tcPr>
          <w:p w14:paraId="270D217C" w14:textId="77777777" w:rsidR="00403704" w:rsidRPr="00C343AB" w:rsidRDefault="001C5F36" w:rsidP="00403704">
            <w:pPr>
              <w:rPr>
                <w:rFonts w:cs="Arial"/>
                <w:sz w:val="20"/>
              </w:rPr>
            </w:pPr>
            <w:r w:rsidRPr="00C343AB">
              <w:rPr>
                <w:rFonts w:cs="Arial"/>
                <w:sz w:val="20"/>
              </w:rPr>
              <w:t>2.</w:t>
            </w:r>
            <w:r w:rsidR="00E60A7B" w:rsidRPr="00C343AB">
              <w:rPr>
                <w:rFonts w:cs="Arial"/>
                <w:sz w:val="20"/>
              </w:rPr>
              <w:t>7</w:t>
            </w:r>
          </w:p>
          <w:p w14:paraId="3DCA53FC" w14:textId="77777777" w:rsidR="00E60A7B" w:rsidRPr="00C343AB" w:rsidRDefault="00E60A7B" w:rsidP="00403704">
            <w:pPr>
              <w:rPr>
                <w:rFonts w:cs="Arial"/>
                <w:sz w:val="20"/>
              </w:rPr>
            </w:pPr>
            <w:r w:rsidRPr="00C343AB">
              <w:rPr>
                <w:rFonts w:cs="Arial"/>
                <w:sz w:val="20"/>
              </w:rPr>
              <w:t>2.8</w:t>
            </w:r>
          </w:p>
          <w:p w14:paraId="1604BE65" w14:textId="77777777" w:rsidR="00403704" w:rsidRPr="00C343AB" w:rsidRDefault="001C5F36" w:rsidP="00403704">
            <w:pPr>
              <w:rPr>
                <w:rFonts w:cs="Arial"/>
                <w:sz w:val="20"/>
              </w:rPr>
            </w:pPr>
            <w:r w:rsidRPr="00C343AB">
              <w:rPr>
                <w:rFonts w:cs="Arial"/>
                <w:sz w:val="20"/>
              </w:rPr>
              <w:t>2.</w:t>
            </w:r>
            <w:r w:rsidR="00E60A7B" w:rsidRPr="00C343AB">
              <w:rPr>
                <w:rFonts w:cs="Arial"/>
                <w:sz w:val="20"/>
              </w:rPr>
              <w:t>9</w:t>
            </w:r>
          </w:p>
          <w:p w14:paraId="4F08E5FB" w14:textId="77777777" w:rsidR="00403704" w:rsidRPr="00C343AB" w:rsidRDefault="001C5F36" w:rsidP="001C5F36">
            <w:pPr>
              <w:rPr>
                <w:rFonts w:cs="Arial"/>
                <w:sz w:val="20"/>
              </w:rPr>
            </w:pPr>
            <w:r w:rsidRPr="00C343AB">
              <w:rPr>
                <w:rFonts w:cs="Arial"/>
                <w:sz w:val="20"/>
              </w:rPr>
              <w:t>2.</w:t>
            </w:r>
            <w:r w:rsidR="00E60A7B" w:rsidRPr="00C343AB">
              <w:rPr>
                <w:rFonts w:cs="Arial"/>
                <w:sz w:val="20"/>
              </w:rPr>
              <w:t>10</w:t>
            </w:r>
          </w:p>
          <w:p w14:paraId="236BBE5A" w14:textId="77777777" w:rsidR="00E60A7B" w:rsidRPr="00C343AB" w:rsidRDefault="00E60A7B" w:rsidP="001C5F36">
            <w:pPr>
              <w:rPr>
                <w:rFonts w:cs="Arial"/>
                <w:sz w:val="20"/>
              </w:rPr>
            </w:pPr>
            <w:r w:rsidRPr="00C343AB">
              <w:rPr>
                <w:rFonts w:cs="Arial"/>
                <w:sz w:val="20"/>
              </w:rPr>
              <w:t>2.11</w:t>
            </w:r>
          </w:p>
        </w:tc>
        <w:tc>
          <w:tcPr>
            <w:tcW w:w="7650" w:type="dxa"/>
          </w:tcPr>
          <w:p w14:paraId="7772594F" w14:textId="77777777" w:rsidR="00403704" w:rsidRDefault="00403704" w:rsidP="00403704">
            <w:pPr>
              <w:tabs>
                <w:tab w:val="right" w:pos="9000"/>
              </w:tabs>
              <w:rPr>
                <w:rFonts w:cs="Arial"/>
                <w:sz w:val="20"/>
              </w:rPr>
            </w:pPr>
            <w:r>
              <w:rPr>
                <w:rFonts w:cs="Arial"/>
                <w:sz w:val="20"/>
              </w:rPr>
              <w:t xml:space="preserve">Role of </w:t>
            </w:r>
            <w:r w:rsidR="005C7488">
              <w:rPr>
                <w:rFonts w:cs="Arial"/>
                <w:sz w:val="20"/>
              </w:rPr>
              <w:t>m</w:t>
            </w:r>
            <w:r>
              <w:rPr>
                <w:rFonts w:cs="Arial"/>
                <w:sz w:val="20"/>
              </w:rPr>
              <w:t>embers</w:t>
            </w:r>
          </w:p>
          <w:p w14:paraId="78D92B00" w14:textId="77777777" w:rsidR="00E60A7B" w:rsidRDefault="00E60A7B" w:rsidP="00403704">
            <w:pPr>
              <w:tabs>
                <w:tab w:val="right" w:pos="9000"/>
              </w:tabs>
              <w:rPr>
                <w:rFonts w:cs="Arial"/>
                <w:sz w:val="20"/>
              </w:rPr>
            </w:pPr>
            <w:r w:rsidRPr="00E60A7B">
              <w:rPr>
                <w:rFonts w:cs="Arial"/>
                <w:sz w:val="20"/>
              </w:rPr>
              <w:t>Termination of Tenure of Chairman and Non-Executive Directors</w:t>
            </w:r>
          </w:p>
          <w:p w14:paraId="3E539038" w14:textId="77777777" w:rsidR="00E60A7B" w:rsidRPr="00E60A7B" w:rsidRDefault="00E60A7B" w:rsidP="00403704">
            <w:pPr>
              <w:tabs>
                <w:tab w:val="right" w:pos="9000"/>
              </w:tabs>
              <w:rPr>
                <w:rFonts w:cs="Arial"/>
                <w:sz w:val="20"/>
              </w:rPr>
            </w:pPr>
            <w:r>
              <w:rPr>
                <w:rFonts w:cs="Arial"/>
                <w:sz w:val="20"/>
              </w:rPr>
              <w:t>Corporate role of the Board</w:t>
            </w:r>
          </w:p>
          <w:p w14:paraId="26D07981" w14:textId="77777777" w:rsidR="00403704" w:rsidRDefault="00403704" w:rsidP="00403704">
            <w:pPr>
              <w:tabs>
                <w:tab w:val="right" w:pos="9000"/>
              </w:tabs>
              <w:rPr>
                <w:rFonts w:cs="Arial"/>
                <w:sz w:val="20"/>
              </w:rPr>
            </w:pPr>
            <w:r>
              <w:rPr>
                <w:rFonts w:cs="Arial"/>
                <w:sz w:val="20"/>
              </w:rPr>
              <w:t>Schedule of Matters Reserved to the Board and Scheme of Delegation</w:t>
            </w:r>
            <w:r w:rsidR="005C7488">
              <w:rPr>
                <w:rFonts w:cs="Arial"/>
                <w:sz w:val="20"/>
              </w:rPr>
              <w:t xml:space="preserve"> of Powers</w:t>
            </w:r>
          </w:p>
          <w:p w14:paraId="26D21671" w14:textId="77777777" w:rsidR="00403704" w:rsidRDefault="005C7488" w:rsidP="00403704">
            <w:pPr>
              <w:tabs>
                <w:tab w:val="right" w:pos="9000"/>
              </w:tabs>
              <w:rPr>
                <w:rFonts w:cs="Arial"/>
                <w:sz w:val="20"/>
              </w:rPr>
            </w:pPr>
            <w:r>
              <w:rPr>
                <w:rFonts w:cs="Arial"/>
                <w:sz w:val="20"/>
              </w:rPr>
              <w:t>Lead roles for Board m</w:t>
            </w:r>
            <w:r w:rsidR="00403704">
              <w:rPr>
                <w:rFonts w:cs="Arial"/>
                <w:sz w:val="20"/>
              </w:rPr>
              <w:t>embers</w:t>
            </w:r>
          </w:p>
        </w:tc>
        <w:tc>
          <w:tcPr>
            <w:tcW w:w="990" w:type="dxa"/>
            <w:tcBorders>
              <w:right w:val="nil"/>
            </w:tcBorders>
          </w:tcPr>
          <w:p w14:paraId="64B3B8F4" w14:textId="77777777" w:rsidR="00D0541C" w:rsidRPr="00D0541C" w:rsidRDefault="00D0541C" w:rsidP="00403704">
            <w:pPr>
              <w:jc w:val="center"/>
              <w:rPr>
                <w:rFonts w:cs="Arial"/>
                <w:sz w:val="20"/>
              </w:rPr>
            </w:pPr>
          </w:p>
        </w:tc>
      </w:tr>
      <w:tr w:rsidR="00403704" w14:paraId="648E3B7B" w14:textId="77777777" w:rsidTr="00D0724B">
        <w:tc>
          <w:tcPr>
            <w:tcW w:w="1101" w:type="dxa"/>
            <w:tcBorders>
              <w:left w:val="nil"/>
            </w:tcBorders>
          </w:tcPr>
          <w:p w14:paraId="59C51A3A" w14:textId="77777777" w:rsidR="00403704" w:rsidRDefault="00403704" w:rsidP="00403704">
            <w:pPr>
              <w:rPr>
                <w:rFonts w:cs="Arial"/>
                <w:b/>
                <w:sz w:val="20"/>
              </w:rPr>
            </w:pPr>
          </w:p>
          <w:p w14:paraId="798BF856" w14:textId="77777777" w:rsidR="00403704" w:rsidRDefault="00403704" w:rsidP="00403704">
            <w:pPr>
              <w:rPr>
                <w:rFonts w:cs="Arial"/>
                <w:sz w:val="20"/>
              </w:rPr>
            </w:pPr>
            <w:r>
              <w:rPr>
                <w:rFonts w:cs="Arial"/>
                <w:b/>
                <w:sz w:val="20"/>
              </w:rPr>
              <w:t>3</w:t>
            </w:r>
            <w:r>
              <w:rPr>
                <w:rFonts w:cs="Arial"/>
                <w:sz w:val="20"/>
              </w:rPr>
              <w:t>.</w:t>
            </w:r>
          </w:p>
          <w:p w14:paraId="09C2F035" w14:textId="77777777" w:rsidR="00403704" w:rsidRDefault="00403704" w:rsidP="00403704">
            <w:pPr>
              <w:rPr>
                <w:rFonts w:cs="Arial"/>
                <w:sz w:val="20"/>
              </w:rPr>
            </w:pPr>
          </w:p>
          <w:p w14:paraId="1685E990" w14:textId="77777777" w:rsidR="00403704" w:rsidRDefault="00403704" w:rsidP="00403704">
            <w:pPr>
              <w:rPr>
                <w:rFonts w:cs="Arial"/>
                <w:sz w:val="20"/>
              </w:rPr>
            </w:pPr>
            <w:r>
              <w:rPr>
                <w:rFonts w:cs="Arial"/>
                <w:sz w:val="20"/>
              </w:rPr>
              <w:t>3.1</w:t>
            </w:r>
          </w:p>
          <w:p w14:paraId="2A5DF7A8" w14:textId="77777777" w:rsidR="00403704" w:rsidRDefault="00403704" w:rsidP="00403704">
            <w:pPr>
              <w:rPr>
                <w:rFonts w:cs="Arial"/>
                <w:sz w:val="20"/>
              </w:rPr>
            </w:pPr>
            <w:r>
              <w:rPr>
                <w:rFonts w:cs="Arial"/>
                <w:sz w:val="20"/>
              </w:rPr>
              <w:t>3.2</w:t>
            </w:r>
          </w:p>
          <w:p w14:paraId="71F2A04D" w14:textId="77777777" w:rsidR="00403704" w:rsidRDefault="00403704" w:rsidP="00403704">
            <w:pPr>
              <w:rPr>
                <w:rFonts w:cs="Arial"/>
                <w:sz w:val="20"/>
              </w:rPr>
            </w:pPr>
            <w:r>
              <w:rPr>
                <w:rFonts w:cs="Arial"/>
                <w:sz w:val="20"/>
              </w:rPr>
              <w:t>3.3</w:t>
            </w:r>
          </w:p>
          <w:p w14:paraId="03FC93A0" w14:textId="77777777" w:rsidR="00403704" w:rsidRDefault="00403704" w:rsidP="00403704">
            <w:pPr>
              <w:rPr>
                <w:rFonts w:cs="Arial"/>
                <w:sz w:val="20"/>
              </w:rPr>
            </w:pPr>
            <w:r>
              <w:rPr>
                <w:rFonts w:cs="Arial"/>
                <w:sz w:val="20"/>
              </w:rPr>
              <w:t>3.4</w:t>
            </w:r>
          </w:p>
          <w:p w14:paraId="0BB8191A" w14:textId="77777777" w:rsidR="00403704" w:rsidRDefault="00403704" w:rsidP="00403704">
            <w:pPr>
              <w:rPr>
                <w:rFonts w:cs="Arial"/>
                <w:sz w:val="20"/>
              </w:rPr>
            </w:pPr>
            <w:r>
              <w:rPr>
                <w:rFonts w:cs="Arial"/>
                <w:sz w:val="20"/>
              </w:rPr>
              <w:t>3.5</w:t>
            </w:r>
          </w:p>
          <w:p w14:paraId="30A7A1DC" w14:textId="77777777" w:rsidR="00403704" w:rsidRDefault="00403704" w:rsidP="00403704">
            <w:pPr>
              <w:rPr>
                <w:rFonts w:cs="Arial"/>
                <w:sz w:val="20"/>
              </w:rPr>
            </w:pPr>
            <w:r>
              <w:rPr>
                <w:rFonts w:cs="Arial"/>
                <w:sz w:val="20"/>
              </w:rPr>
              <w:t>3.6</w:t>
            </w:r>
          </w:p>
          <w:p w14:paraId="29F93D3B" w14:textId="77777777" w:rsidR="00403704" w:rsidRDefault="00403704" w:rsidP="00403704">
            <w:pPr>
              <w:rPr>
                <w:rFonts w:cs="Arial"/>
                <w:sz w:val="20"/>
              </w:rPr>
            </w:pPr>
            <w:r>
              <w:rPr>
                <w:rFonts w:cs="Arial"/>
                <w:sz w:val="20"/>
              </w:rPr>
              <w:t>3.7</w:t>
            </w:r>
          </w:p>
          <w:p w14:paraId="59AEBEC6" w14:textId="77777777" w:rsidR="00403704" w:rsidRDefault="00403704" w:rsidP="00403704">
            <w:pPr>
              <w:rPr>
                <w:rFonts w:cs="Arial"/>
                <w:sz w:val="20"/>
              </w:rPr>
            </w:pPr>
            <w:r>
              <w:rPr>
                <w:rFonts w:cs="Arial"/>
                <w:sz w:val="20"/>
              </w:rPr>
              <w:t>3.8</w:t>
            </w:r>
          </w:p>
        </w:tc>
        <w:tc>
          <w:tcPr>
            <w:tcW w:w="7650" w:type="dxa"/>
          </w:tcPr>
          <w:p w14:paraId="1FD99091" w14:textId="77777777" w:rsidR="00403704" w:rsidRDefault="00403704" w:rsidP="00403704">
            <w:pPr>
              <w:rPr>
                <w:rFonts w:cs="Arial"/>
                <w:b/>
                <w:sz w:val="20"/>
              </w:rPr>
            </w:pPr>
          </w:p>
          <w:p w14:paraId="788BCDF5" w14:textId="77777777" w:rsidR="00403704" w:rsidRDefault="00403704" w:rsidP="000F4B6C">
            <w:pPr>
              <w:pStyle w:val="Heading3"/>
            </w:pPr>
            <w:r>
              <w:t>MEETINGS OF THE TRUST</w:t>
            </w:r>
          </w:p>
          <w:p w14:paraId="2669348E" w14:textId="77777777" w:rsidR="00403704" w:rsidRDefault="00403704" w:rsidP="00403704">
            <w:pPr>
              <w:rPr>
                <w:rFonts w:cs="Arial"/>
                <w:sz w:val="20"/>
              </w:rPr>
            </w:pPr>
          </w:p>
          <w:p w14:paraId="2D11EB80" w14:textId="77777777" w:rsidR="00403704" w:rsidRDefault="005C7488" w:rsidP="00403704">
            <w:pPr>
              <w:tabs>
                <w:tab w:val="left" w:pos="720"/>
                <w:tab w:val="left" w:pos="1440"/>
                <w:tab w:val="left" w:pos="2160"/>
                <w:tab w:val="right" w:leader="dot" w:pos="9547"/>
              </w:tabs>
              <w:ind w:left="720" w:hanging="720"/>
              <w:jc w:val="both"/>
              <w:rPr>
                <w:rFonts w:cs="Arial"/>
                <w:sz w:val="20"/>
              </w:rPr>
            </w:pPr>
            <w:r>
              <w:rPr>
                <w:rFonts w:cs="Arial"/>
                <w:sz w:val="20"/>
              </w:rPr>
              <w:t>Calling m</w:t>
            </w:r>
            <w:r w:rsidR="00403704">
              <w:rPr>
                <w:rFonts w:cs="Arial"/>
                <w:sz w:val="20"/>
              </w:rPr>
              <w:t>eetings</w:t>
            </w:r>
            <w:r w:rsidR="00403704">
              <w:rPr>
                <w:rFonts w:cs="Arial"/>
                <w:sz w:val="20"/>
              </w:rPr>
              <w:tab/>
            </w:r>
          </w:p>
          <w:p w14:paraId="23846505" w14:textId="77777777" w:rsidR="00403704" w:rsidRDefault="00403704" w:rsidP="00403704">
            <w:pPr>
              <w:tabs>
                <w:tab w:val="left" w:pos="720"/>
                <w:tab w:val="left" w:pos="1440"/>
                <w:tab w:val="left" w:pos="2160"/>
                <w:tab w:val="right" w:leader="dot" w:pos="9547"/>
              </w:tabs>
              <w:ind w:left="720" w:hanging="720"/>
              <w:jc w:val="both"/>
              <w:rPr>
                <w:rFonts w:cs="Arial"/>
                <w:sz w:val="20"/>
              </w:rPr>
            </w:pPr>
            <w:r>
              <w:rPr>
                <w:rFonts w:cs="Arial"/>
                <w:sz w:val="20"/>
              </w:rPr>
              <w:t xml:space="preserve">Notice of </w:t>
            </w:r>
            <w:r w:rsidR="005C7488">
              <w:rPr>
                <w:rFonts w:cs="Arial"/>
                <w:sz w:val="20"/>
              </w:rPr>
              <w:t>m</w:t>
            </w:r>
            <w:r>
              <w:rPr>
                <w:rFonts w:cs="Arial"/>
                <w:sz w:val="20"/>
              </w:rPr>
              <w:t>eetings and the business to be transacted</w:t>
            </w:r>
          </w:p>
          <w:p w14:paraId="29242A4A" w14:textId="77777777" w:rsidR="00403704" w:rsidRDefault="00403704" w:rsidP="00403704">
            <w:pPr>
              <w:tabs>
                <w:tab w:val="left" w:pos="720"/>
                <w:tab w:val="left" w:pos="1440"/>
                <w:tab w:val="left" w:pos="2160"/>
                <w:tab w:val="right" w:leader="dot" w:pos="9547"/>
              </w:tabs>
              <w:ind w:left="720" w:hanging="720"/>
              <w:jc w:val="both"/>
              <w:rPr>
                <w:rFonts w:cs="Arial"/>
                <w:sz w:val="20"/>
              </w:rPr>
            </w:pPr>
            <w:r>
              <w:rPr>
                <w:rFonts w:cs="Arial"/>
                <w:sz w:val="20"/>
              </w:rPr>
              <w:t xml:space="preserve">Agenda and </w:t>
            </w:r>
            <w:r w:rsidR="005C7488">
              <w:rPr>
                <w:rFonts w:cs="Arial"/>
                <w:sz w:val="20"/>
              </w:rPr>
              <w:t>s</w:t>
            </w:r>
            <w:r>
              <w:rPr>
                <w:rFonts w:cs="Arial"/>
                <w:sz w:val="20"/>
              </w:rPr>
              <w:t xml:space="preserve">upporting </w:t>
            </w:r>
            <w:r w:rsidR="005C7488">
              <w:rPr>
                <w:rFonts w:cs="Arial"/>
                <w:sz w:val="20"/>
              </w:rPr>
              <w:t>p</w:t>
            </w:r>
            <w:r>
              <w:rPr>
                <w:rFonts w:cs="Arial"/>
                <w:sz w:val="20"/>
              </w:rPr>
              <w:t>apers</w:t>
            </w:r>
          </w:p>
          <w:p w14:paraId="6B771892" w14:textId="77777777" w:rsidR="00403704" w:rsidRDefault="00403704" w:rsidP="00403704">
            <w:pPr>
              <w:tabs>
                <w:tab w:val="left" w:pos="720"/>
                <w:tab w:val="left" w:pos="1440"/>
                <w:tab w:val="left" w:pos="2160"/>
                <w:tab w:val="right" w:leader="dot" w:pos="9547"/>
              </w:tabs>
              <w:ind w:left="720" w:hanging="720"/>
              <w:jc w:val="both"/>
              <w:rPr>
                <w:rFonts w:cs="Arial"/>
                <w:sz w:val="20"/>
              </w:rPr>
            </w:pPr>
            <w:r>
              <w:rPr>
                <w:rFonts w:cs="Arial"/>
                <w:sz w:val="20"/>
              </w:rPr>
              <w:t>Petitions</w:t>
            </w:r>
          </w:p>
          <w:p w14:paraId="52F68203" w14:textId="77777777" w:rsidR="00403704" w:rsidRDefault="005C7488" w:rsidP="00403704">
            <w:pPr>
              <w:tabs>
                <w:tab w:val="left" w:pos="720"/>
                <w:tab w:val="left" w:pos="1440"/>
                <w:tab w:val="left" w:pos="2160"/>
                <w:tab w:val="right" w:leader="dot" w:pos="9547"/>
              </w:tabs>
              <w:ind w:left="720" w:hanging="720"/>
              <w:jc w:val="both"/>
              <w:rPr>
                <w:rFonts w:cs="Arial"/>
                <w:sz w:val="20"/>
              </w:rPr>
            </w:pPr>
            <w:r>
              <w:rPr>
                <w:rFonts w:cs="Arial"/>
                <w:sz w:val="20"/>
              </w:rPr>
              <w:t>Notice of m</w:t>
            </w:r>
            <w:r w:rsidR="00403704">
              <w:rPr>
                <w:rFonts w:cs="Arial"/>
                <w:sz w:val="20"/>
              </w:rPr>
              <w:t>otion</w:t>
            </w:r>
          </w:p>
          <w:p w14:paraId="55E6995C" w14:textId="77777777" w:rsidR="00403704" w:rsidRDefault="005C7488" w:rsidP="00403704">
            <w:pPr>
              <w:tabs>
                <w:tab w:val="left" w:pos="720"/>
                <w:tab w:val="left" w:pos="1440"/>
                <w:tab w:val="left" w:pos="2160"/>
                <w:tab w:val="right" w:leader="dot" w:pos="9547"/>
              </w:tabs>
              <w:ind w:left="720" w:hanging="720"/>
              <w:jc w:val="both"/>
              <w:rPr>
                <w:rFonts w:cs="Arial"/>
                <w:sz w:val="20"/>
              </w:rPr>
            </w:pPr>
            <w:r>
              <w:rPr>
                <w:rFonts w:cs="Arial"/>
                <w:sz w:val="20"/>
              </w:rPr>
              <w:t>Emergency m</w:t>
            </w:r>
            <w:r w:rsidR="00403704">
              <w:rPr>
                <w:rFonts w:cs="Arial"/>
                <w:sz w:val="20"/>
              </w:rPr>
              <w:t>otions</w:t>
            </w:r>
          </w:p>
          <w:p w14:paraId="0A964A52" w14:textId="77777777" w:rsidR="00687441" w:rsidRDefault="00403704" w:rsidP="00403704">
            <w:pPr>
              <w:tabs>
                <w:tab w:val="left" w:pos="720"/>
                <w:tab w:val="left" w:pos="1440"/>
                <w:tab w:val="left" w:pos="2160"/>
                <w:tab w:val="right" w:leader="dot" w:pos="9547"/>
              </w:tabs>
              <w:ind w:left="720" w:hanging="720"/>
              <w:jc w:val="both"/>
              <w:rPr>
                <w:rFonts w:cs="Arial"/>
                <w:sz w:val="20"/>
              </w:rPr>
            </w:pPr>
            <w:r>
              <w:rPr>
                <w:rFonts w:cs="Arial"/>
                <w:sz w:val="20"/>
              </w:rPr>
              <w:t xml:space="preserve">Motions: </w:t>
            </w:r>
            <w:r w:rsidR="005C7488">
              <w:rPr>
                <w:rFonts w:cs="Arial"/>
                <w:sz w:val="20"/>
              </w:rPr>
              <w:t>p</w:t>
            </w:r>
            <w:r>
              <w:rPr>
                <w:rFonts w:cs="Arial"/>
                <w:sz w:val="20"/>
              </w:rPr>
              <w:t>rocedure at and during a meeting</w:t>
            </w:r>
          </w:p>
          <w:p w14:paraId="42ADF4D8" w14:textId="77777777" w:rsidR="00403704" w:rsidRPr="00687441" w:rsidRDefault="00687441" w:rsidP="005C7488">
            <w:pPr>
              <w:rPr>
                <w:rFonts w:cs="Arial"/>
                <w:sz w:val="20"/>
              </w:rPr>
            </w:pPr>
            <w:r>
              <w:rPr>
                <w:rFonts w:cs="Arial"/>
                <w:sz w:val="20"/>
              </w:rPr>
              <w:t xml:space="preserve">Motion to rescind a </w:t>
            </w:r>
            <w:r w:rsidR="005C7488">
              <w:rPr>
                <w:rFonts w:cs="Arial"/>
                <w:sz w:val="20"/>
              </w:rPr>
              <w:t>r</w:t>
            </w:r>
            <w:r>
              <w:rPr>
                <w:rFonts w:cs="Arial"/>
                <w:sz w:val="20"/>
              </w:rPr>
              <w:t>esolution</w:t>
            </w:r>
          </w:p>
        </w:tc>
        <w:tc>
          <w:tcPr>
            <w:tcW w:w="990" w:type="dxa"/>
            <w:tcBorders>
              <w:right w:val="nil"/>
            </w:tcBorders>
          </w:tcPr>
          <w:p w14:paraId="2696E022" w14:textId="77777777" w:rsidR="00403704" w:rsidRDefault="00403704" w:rsidP="00403704">
            <w:pPr>
              <w:jc w:val="center"/>
              <w:rPr>
                <w:rFonts w:cs="Arial"/>
                <w:b/>
                <w:sz w:val="20"/>
              </w:rPr>
            </w:pPr>
          </w:p>
          <w:p w14:paraId="05212DC8" w14:textId="77777777" w:rsidR="00D0541C" w:rsidRDefault="00CA1DDF" w:rsidP="00CA1DDF">
            <w:pPr>
              <w:jc w:val="center"/>
              <w:rPr>
                <w:rFonts w:cs="Arial"/>
                <w:b/>
                <w:sz w:val="20"/>
              </w:rPr>
            </w:pPr>
            <w:r>
              <w:rPr>
                <w:rFonts w:cs="Arial"/>
                <w:b/>
                <w:sz w:val="20"/>
              </w:rPr>
              <w:t>14</w:t>
            </w:r>
          </w:p>
          <w:p w14:paraId="64E5F253" w14:textId="77777777" w:rsidR="00D0541C" w:rsidRPr="00687441" w:rsidRDefault="00D0541C" w:rsidP="00687441">
            <w:pPr>
              <w:jc w:val="center"/>
              <w:rPr>
                <w:rFonts w:cs="Arial"/>
                <w:sz w:val="20"/>
              </w:rPr>
            </w:pPr>
          </w:p>
        </w:tc>
      </w:tr>
      <w:tr w:rsidR="00403704" w14:paraId="597F8FF6" w14:textId="77777777" w:rsidTr="00D0724B">
        <w:tc>
          <w:tcPr>
            <w:tcW w:w="1101" w:type="dxa"/>
            <w:tcBorders>
              <w:left w:val="nil"/>
            </w:tcBorders>
          </w:tcPr>
          <w:p w14:paraId="3F8CDC03" w14:textId="77777777" w:rsidR="00403704" w:rsidRDefault="00403704" w:rsidP="00403704">
            <w:pPr>
              <w:rPr>
                <w:rFonts w:cs="Arial"/>
                <w:sz w:val="20"/>
              </w:rPr>
            </w:pPr>
            <w:r>
              <w:rPr>
                <w:rFonts w:cs="Arial"/>
                <w:sz w:val="20"/>
              </w:rPr>
              <w:t>3.9</w:t>
            </w:r>
          </w:p>
          <w:p w14:paraId="19E1425F" w14:textId="77777777" w:rsidR="00403704" w:rsidRDefault="00403704" w:rsidP="00403704">
            <w:pPr>
              <w:rPr>
                <w:rFonts w:cs="Arial"/>
                <w:sz w:val="20"/>
              </w:rPr>
            </w:pPr>
            <w:r>
              <w:rPr>
                <w:rFonts w:cs="Arial"/>
                <w:sz w:val="20"/>
              </w:rPr>
              <w:t>3.10</w:t>
            </w:r>
          </w:p>
          <w:p w14:paraId="71BC03D6" w14:textId="77777777" w:rsidR="00403704" w:rsidRDefault="00403704" w:rsidP="00403704">
            <w:pPr>
              <w:rPr>
                <w:rFonts w:cs="Arial"/>
                <w:sz w:val="20"/>
              </w:rPr>
            </w:pPr>
            <w:r>
              <w:rPr>
                <w:rFonts w:cs="Arial"/>
                <w:sz w:val="20"/>
              </w:rPr>
              <w:t>3.11</w:t>
            </w:r>
          </w:p>
          <w:p w14:paraId="54EC13F7" w14:textId="77777777" w:rsidR="00403704" w:rsidRDefault="00403704" w:rsidP="00403704">
            <w:pPr>
              <w:rPr>
                <w:rFonts w:cs="Arial"/>
                <w:sz w:val="20"/>
              </w:rPr>
            </w:pPr>
            <w:r>
              <w:rPr>
                <w:rFonts w:cs="Arial"/>
                <w:sz w:val="20"/>
              </w:rPr>
              <w:t>3.12</w:t>
            </w:r>
          </w:p>
          <w:p w14:paraId="7FC6C1DE" w14:textId="77777777" w:rsidR="00403704" w:rsidRDefault="00403704" w:rsidP="00403704">
            <w:pPr>
              <w:rPr>
                <w:rFonts w:cs="Arial"/>
                <w:sz w:val="20"/>
              </w:rPr>
            </w:pPr>
            <w:r>
              <w:rPr>
                <w:rFonts w:cs="Arial"/>
                <w:sz w:val="20"/>
              </w:rPr>
              <w:t>3.13</w:t>
            </w:r>
          </w:p>
        </w:tc>
        <w:tc>
          <w:tcPr>
            <w:tcW w:w="7650" w:type="dxa"/>
          </w:tcPr>
          <w:p w14:paraId="07086B5F" w14:textId="77777777" w:rsidR="00403704" w:rsidRDefault="00A84658" w:rsidP="00403704">
            <w:pPr>
              <w:rPr>
                <w:rFonts w:cs="Arial"/>
                <w:sz w:val="20"/>
              </w:rPr>
            </w:pPr>
            <w:r>
              <w:rPr>
                <w:rFonts w:cs="Arial"/>
                <w:sz w:val="20"/>
              </w:rPr>
              <w:t>Chair</w:t>
            </w:r>
            <w:r w:rsidR="00403704">
              <w:rPr>
                <w:rFonts w:cs="Arial"/>
                <w:sz w:val="20"/>
              </w:rPr>
              <w:t xml:space="preserve"> of meeting</w:t>
            </w:r>
          </w:p>
          <w:p w14:paraId="690BC997" w14:textId="77777777" w:rsidR="00403704" w:rsidRDefault="00A84658" w:rsidP="00403704">
            <w:pPr>
              <w:rPr>
                <w:rFonts w:cs="Arial"/>
                <w:sz w:val="20"/>
              </w:rPr>
            </w:pPr>
            <w:r>
              <w:rPr>
                <w:rFonts w:cs="Arial"/>
                <w:sz w:val="20"/>
              </w:rPr>
              <w:t>Chair</w:t>
            </w:r>
            <w:r w:rsidR="00403704">
              <w:rPr>
                <w:rFonts w:cs="Arial"/>
                <w:sz w:val="20"/>
              </w:rPr>
              <w:t>’s ruling</w:t>
            </w:r>
          </w:p>
          <w:p w14:paraId="04419AE6" w14:textId="77777777" w:rsidR="00403704" w:rsidRDefault="00403704" w:rsidP="00403704">
            <w:pPr>
              <w:rPr>
                <w:rFonts w:cs="Arial"/>
                <w:sz w:val="20"/>
              </w:rPr>
            </w:pPr>
            <w:r>
              <w:rPr>
                <w:rFonts w:cs="Arial"/>
                <w:sz w:val="20"/>
              </w:rPr>
              <w:t>Quorum</w:t>
            </w:r>
          </w:p>
          <w:p w14:paraId="63E01264" w14:textId="77777777" w:rsidR="00403704" w:rsidRDefault="00403704" w:rsidP="00403704">
            <w:pPr>
              <w:rPr>
                <w:rFonts w:cs="Arial"/>
                <w:sz w:val="20"/>
              </w:rPr>
            </w:pPr>
            <w:r>
              <w:rPr>
                <w:rFonts w:cs="Arial"/>
                <w:sz w:val="20"/>
              </w:rPr>
              <w:t>Voting</w:t>
            </w:r>
          </w:p>
          <w:p w14:paraId="262E5FF2" w14:textId="77777777" w:rsidR="00403704" w:rsidRDefault="00403704" w:rsidP="00403704">
            <w:pPr>
              <w:rPr>
                <w:rFonts w:cs="Arial"/>
                <w:sz w:val="20"/>
              </w:rPr>
            </w:pPr>
            <w:r>
              <w:rPr>
                <w:rFonts w:cs="Arial"/>
                <w:sz w:val="20"/>
              </w:rPr>
              <w:t>Suspension of Standing Orders</w:t>
            </w:r>
          </w:p>
        </w:tc>
        <w:tc>
          <w:tcPr>
            <w:tcW w:w="990" w:type="dxa"/>
            <w:tcBorders>
              <w:right w:val="nil"/>
            </w:tcBorders>
          </w:tcPr>
          <w:p w14:paraId="5C2383AE" w14:textId="77777777" w:rsidR="00D0541C" w:rsidRPr="00D0541C" w:rsidRDefault="00D0541C" w:rsidP="00403704">
            <w:pPr>
              <w:jc w:val="center"/>
              <w:rPr>
                <w:rFonts w:cs="Arial"/>
                <w:sz w:val="20"/>
              </w:rPr>
            </w:pPr>
          </w:p>
        </w:tc>
      </w:tr>
      <w:tr w:rsidR="00403704" w14:paraId="2EA6B98A" w14:textId="77777777" w:rsidTr="00D0724B">
        <w:tc>
          <w:tcPr>
            <w:tcW w:w="1101" w:type="dxa"/>
            <w:tcBorders>
              <w:left w:val="nil"/>
            </w:tcBorders>
          </w:tcPr>
          <w:p w14:paraId="0DC2C3D6" w14:textId="77777777" w:rsidR="00403704" w:rsidRDefault="00403704" w:rsidP="00403704">
            <w:pPr>
              <w:rPr>
                <w:rFonts w:cs="Arial"/>
                <w:sz w:val="20"/>
              </w:rPr>
            </w:pPr>
            <w:r>
              <w:rPr>
                <w:rFonts w:cs="Arial"/>
                <w:sz w:val="20"/>
              </w:rPr>
              <w:t>3.14</w:t>
            </w:r>
          </w:p>
          <w:p w14:paraId="03DF98B3" w14:textId="77777777" w:rsidR="00403704" w:rsidRDefault="00403704" w:rsidP="00403704">
            <w:pPr>
              <w:rPr>
                <w:rFonts w:cs="Arial"/>
                <w:sz w:val="20"/>
              </w:rPr>
            </w:pPr>
            <w:r>
              <w:rPr>
                <w:rFonts w:cs="Arial"/>
                <w:sz w:val="20"/>
              </w:rPr>
              <w:t>3.15</w:t>
            </w:r>
          </w:p>
          <w:p w14:paraId="33F1C818" w14:textId="77777777" w:rsidR="00403704" w:rsidRDefault="00403704" w:rsidP="00403704">
            <w:pPr>
              <w:rPr>
                <w:rFonts w:cs="Arial"/>
                <w:sz w:val="20"/>
              </w:rPr>
            </w:pPr>
            <w:r>
              <w:rPr>
                <w:rFonts w:cs="Arial"/>
                <w:sz w:val="20"/>
              </w:rPr>
              <w:t>3.16</w:t>
            </w:r>
          </w:p>
          <w:p w14:paraId="5D961BFB" w14:textId="77777777" w:rsidR="00403704" w:rsidRDefault="00403704" w:rsidP="00403704">
            <w:pPr>
              <w:rPr>
                <w:rFonts w:cs="Arial"/>
                <w:sz w:val="20"/>
              </w:rPr>
            </w:pPr>
            <w:r>
              <w:rPr>
                <w:rFonts w:cs="Arial"/>
                <w:sz w:val="20"/>
              </w:rPr>
              <w:t>3.17</w:t>
            </w:r>
          </w:p>
          <w:p w14:paraId="62BC4F29" w14:textId="77777777" w:rsidR="00403704" w:rsidRDefault="00403704" w:rsidP="00403704">
            <w:pPr>
              <w:rPr>
                <w:rFonts w:cs="Arial"/>
                <w:sz w:val="20"/>
              </w:rPr>
            </w:pPr>
            <w:r>
              <w:rPr>
                <w:rFonts w:cs="Arial"/>
                <w:sz w:val="20"/>
              </w:rPr>
              <w:t>3.18</w:t>
            </w:r>
          </w:p>
        </w:tc>
        <w:tc>
          <w:tcPr>
            <w:tcW w:w="7650" w:type="dxa"/>
          </w:tcPr>
          <w:p w14:paraId="6D35D612" w14:textId="77777777" w:rsidR="00403704" w:rsidRDefault="00403704" w:rsidP="00403704">
            <w:pPr>
              <w:rPr>
                <w:rFonts w:cs="Arial"/>
                <w:sz w:val="20"/>
              </w:rPr>
            </w:pPr>
            <w:r>
              <w:rPr>
                <w:rFonts w:cs="Arial"/>
                <w:sz w:val="20"/>
              </w:rPr>
              <w:t>Variation and amendment of Standing Orders</w:t>
            </w:r>
          </w:p>
          <w:p w14:paraId="45626C3F" w14:textId="77777777" w:rsidR="00403704" w:rsidRDefault="005C7488" w:rsidP="00403704">
            <w:pPr>
              <w:rPr>
                <w:rFonts w:cs="Arial"/>
                <w:sz w:val="20"/>
              </w:rPr>
            </w:pPr>
            <w:r>
              <w:rPr>
                <w:rFonts w:cs="Arial"/>
                <w:sz w:val="20"/>
              </w:rPr>
              <w:t>Record of a</w:t>
            </w:r>
            <w:r w:rsidR="00403704">
              <w:rPr>
                <w:rFonts w:cs="Arial"/>
                <w:sz w:val="20"/>
              </w:rPr>
              <w:t>ttendance</w:t>
            </w:r>
          </w:p>
          <w:p w14:paraId="6BDF8287" w14:textId="77777777" w:rsidR="00403704" w:rsidRDefault="00403704" w:rsidP="00403704">
            <w:pPr>
              <w:rPr>
                <w:rFonts w:cs="Arial"/>
                <w:sz w:val="20"/>
              </w:rPr>
            </w:pPr>
            <w:r>
              <w:rPr>
                <w:rFonts w:cs="Arial"/>
                <w:sz w:val="20"/>
              </w:rPr>
              <w:t>Minutes</w:t>
            </w:r>
          </w:p>
          <w:p w14:paraId="789F667B" w14:textId="77777777" w:rsidR="00403704" w:rsidRDefault="00403704" w:rsidP="00403704">
            <w:pPr>
              <w:rPr>
                <w:rFonts w:cs="Arial"/>
                <w:sz w:val="20"/>
              </w:rPr>
            </w:pPr>
            <w:r>
              <w:rPr>
                <w:rFonts w:cs="Arial"/>
                <w:sz w:val="20"/>
              </w:rPr>
              <w:t>Admission of public and the press</w:t>
            </w:r>
          </w:p>
          <w:p w14:paraId="162B7D30" w14:textId="77777777" w:rsidR="00403704" w:rsidRDefault="00403704" w:rsidP="00403704">
            <w:pPr>
              <w:rPr>
                <w:rFonts w:cs="Arial"/>
                <w:sz w:val="20"/>
              </w:rPr>
            </w:pPr>
            <w:r>
              <w:rPr>
                <w:rFonts w:cs="Arial"/>
                <w:sz w:val="20"/>
              </w:rPr>
              <w:t>Observers at Trust meetings</w:t>
            </w:r>
          </w:p>
        </w:tc>
        <w:tc>
          <w:tcPr>
            <w:tcW w:w="990" w:type="dxa"/>
            <w:tcBorders>
              <w:right w:val="nil"/>
            </w:tcBorders>
          </w:tcPr>
          <w:p w14:paraId="1D6E61B2" w14:textId="77777777" w:rsidR="00DE21ED" w:rsidRPr="00D0541C" w:rsidRDefault="00DE21ED" w:rsidP="00403704">
            <w:pPr>
              <w:jc w:val="center"/>
              <w:rPr>
                <w:rFonts w:cs="Arial"/>
                <w:sz w:val="20"/>
              </w:rPr>
            </w:pPr>
          </w:p>
        </w:tc>
      </w:tr>
      <w:tr w:rsidR="00403704" w14:paraId="00B3BD80" w14:textId="77777777" w:rsidTr="00D0724B">
        <w:tc>
          <w:tcPr>
            <w:tcW w:w="1101" w:type="dxa"/>
            <w:tcBorders>
              <w:left w:val="nil"/>
            </w:tcBorders>
          </w:tcPr>
          <w:p w14:paraId="4D28AEBC" w14:textId="77777777" w:rsidR="00403704" w:rsidRDefault="00403704" w:rsidP="00403704">
            <w:pPr>
              <w:rPr>
                <w:rFonts w:cs="Arial"/>
                <w:b/>
                <w:sz w:val="20"/>
              </w:rPr>
            </w:pPr>
          </w:p>
          <w:p w14:paraId="2CC446B4" w14:textId="77777777" w:rsidR="00403704" w:rsidRDefault="00403704" w:rsidP="00403704">
            <w:pPr>
              <w:rPr>
                <w:rFonts w:cs="Arial"/>
                <w:b/>
                <w:sz w:val="20"/>
              </w:rPr>
            </w:pPr>
          </w:p>
          <w:p w14:paraId="00D92A28" w14:textId="77777777" w:rsidR="00D968CC" w:rsidRDefault="00D968CC" w:rsidP="00403704">
            <w:pPr>
              <w:rPr>
                <w:rFonts w:cs="Arial"/>
                <w:b/>
                <w:sz w:val="20"/>
              </w:rPr>
            </w:pPr>
          </w:p>
          <w:p w14:paraId="2632EDF1" w14:textId="77777777" w:rsidR="00D968CC" w:rsidRDefault="00D968CC" w:rsidP="00403704">
            <w:pPr>
              <w:rPr>
                <w:rFonts w:cs="Arial"/>
                <w:b/>
                <w:sz w:val="20"/>
              </w:rPr>
            </w:pPr>
          </w:p>
          <w:p w14:paraId="0ADEECE1" w14:textId="77777777" w:rsidR="002459B5" w:rsidRDefault="002459B5" w:rsidP="00403704">
            <w:pPr>
              <w:rPr>
                <w:rFonts w:cs="Arial"/>
                <w:b/>
                <w:sz w:val="20"/>
              </w:rPr>
            </w:pPr>
          </w:p>
          <w:p w14:paraId="253226CE" w14:textId="77777777" w:rsidR="00767167" w:rsidRDefault="00767167" w:rsidP="00403704">
            <w:pPr>
              <w:rPr>
                <w:rFonts w:cs="Arial"/>
                <w:b/>
                <w:sz w:val="20"/>
              </w:rPr>
            </w:pPr>
          </w:p>
          <w:p w14:paraId="10076B5E" w14:textId="77777777" w:rsidR="00767167" w:rsidRDefault="00767167" w:rsidP="00403704">
            <w:pPr>
              <w:rPr>
                <w:rFonts w:cs="Arial"/>
                <w:b/>
                <w:sz w:val="20"/>
              </w:rPr>
            </w:pPr>
          </w:p>
          <w:p w14:paraId="07AEABAA" w14:textId="77777777" w:rsidR="00403704" w:rsidRDefault="00403704" w:rsidP="00403704">
            <w:pPr>
              <w:rPr>
                <w:rFonts w:cs="Arial"/>
                <w:b/>
                <w:sz w:val="20"/>
              </w:rPr>
            </w:pPr>
            <w:r>
              <w:rPr>
                <w:rFonts w:cs="Arial"/>
                <w:b/>
                <w:sz w:val="20"/>
              </w:rPr>
              <w:t>4.</w:t>
            </w:r>
          </w:p>
          <w:p w14:paraId="52FC3E8F" w14:textId="77777777" w:rsidR="00403704" w:rsidRDefault="00403704" w:rsidP="00403704">
            <w:pPr>
              <w:rPr>
                <w:rFonts w:cs="Arial"/>
                <w:b/>
                <w:sz w:val="20"/>
              </w:rPr>
            </w:pPr>
          </w:p>
          <w:p w14:paraId="31F8D312" w14:textId="77777777" w:rsidR="00403704" w:rsidRDefault="00403704" w:rsidP="00403704">
            <w:pPr>
              <w:rPr>
                <w:rFonts w:cs="Arial"/>
                <w:sz w:val="20"/>
              </w:rPr>
            </w:pPr>
            <w:r>
              <w:rPr>
                <w:rFonts w:cs="Arial"/>
                <w:sz w:val="20"/>
              </w:rPr>
              <w:t>4.1</w:t>
            </w:r>
          </w:p>
          <w:p w14:paraId="31C636E7" w14:textId="77777777" w:rsidR="00403704" w:rsidRDefault="00403704" w:rsidP="00403704">
            <w:pPr>
              <w:rPr>
                <w:rFonts w:cs="Arial"/>
                <w:sz w:val="20"/>
              </w:rPr>
            </w:pPr>
            <w:r>
              <w:rPr>
                <w:rFonts w:cs="Arial"/>
                <w:sz w:val="20"/>
              </w:rPr>
              <w:t>4.2</w:t>
            </w:r>
          </w:p>
          <w:p w14:paraId="1C34FBD6" w14:textId="77777777" w:rsidR="00403704" w:rsidRDefault="00403704" w:rsidP="00403704">
            <w:pPr>
              <w:rPr>
                <w:rFonts w:cs="Arial"/>
                <w:sz w:val="20"/>
              </w:rPr>
            </w:pPr>
            <w:r>
              <w:rPr>
                <w:rFonts w:cs="Arial"/>
                <w:sz w:val="20"/>
              </w:rPr>
              <w:t>4.3</w:t>
            </w:r>
          </w:p>
          <w:p w14:paraId="37ADF1E5" w14:textId="77777777" w:rsidR="00403704" w:rsidRDefault="00403704" w:rsidP="00403704">
            <w:pPr>
              <w:rPr>
                <w:rFonts w:cs="Arial"/>
                <w:sz w:val="20"/>
              </w:rPr>
            </w:pPr>
            <w:r>
              <w:rPr>
                <w:rFonts w:cs="Arial"/>
                <w:sz w:val="20"/>
              </w:rPr>
              <w:t>4.4</w:t>
            </w:r>
          </w:p>
          <w:p w14:paraId="2725BE07" w14:textId="77777777" w:rsidR="00403704" w:rsidRDefault="00403704" w:rsidP="00403704">
            <w:pPr>
              <w:rPr>
                <w:rFonts w:cs="Arial"/>
                <w:sz w:val="20"/>
              </w:rPr>
            </w:pPr>
            <w:r>
              <w:rPr>
                <w:rFonts w:cs="Arial"/>
                <w:sz w:val="20"/>
              </w:rPr>
              <w:t>4.5</w:t>
            </w:r>
          </w:p>
          <w:p w14:paraId="6DF7D23B" w14:textId="77777777" w:rsidR="00403704" w:rsidRDefault="00403704" w:rsidP="00403704">
            <w:pPr>
              <w:rPr>
                <w:rFonts w:cs="Arial"/>
                <w:sz w:val="20"/>
              </w:rPr>
            </w:pPr>
            <w:r>
              <w:rPr>
                <w:rFonts w:cs="Arial"/>
                <w:sz w:val="20"/>
              </w:rPr>
              <w:t>4.6</w:t>
            </w:r>
          </w:p>
          <w:p w14:paraId="57490A68" w14:textId="77777777" w:rsidR="00403704" w:rsidRDefault="00403704" w:rsidP="00403704">
            <w:pPr>
              <w:rPr>
                <w:rFonts w:cs="Arial"/>
                <w:sz w:val="20"/>
              </w:rPr>
            </w:pPr>
            <w:r>
              <w:rPr>
                <w:rFonts w:cs="Arial"/>
                <w:sz w:val="20"/>
              </w:rPr>
              <w:t>4.7</w:t>
            </w:r>
          </w:p>
          <w:p w14:paraId="2821240E" w14:textId="77777777" w:rsidR="00403704" w:rsidRDefault="00403704" w:rsidP="00403704">
            <w:pPr>
              <w:rPr>
                <w:rFonts w:cs="Arial"/>
                <w:sz w:val="20"/>
              </w:rPr>
            </w:pPr>
            <w:r>
              <w:rPr>
                <w:rFonts w:cs="Arial"/>
                <w:sz w:val="20"/>
              </w:rPr>
              <w:t>4.8</w:t>
            </w:r>
          </w:p>
          <w:p w14:paraId="1A70F29F" w14:textId="77777777" w:rsidR="00A26703" w:rsidRDefault="00A26703" w:rsidP="00403704">
            <w:pPr>
              <w:rPr>
                <w:rFonts w:cs="Arial"/>
                <w:sz w:val="20"/>
              </w:rPr>
            </w:pPr>
            <w:r>
              <w:rPr>
                <w:rFonts w:cs="Arial"/>
                <w:sz w:val="20"/>
              </w:rPr>
              <w:t>4.9</w:t>
            </w:r>
          </w:p>
        </w:tc>
        <w:tc>
          <w:tcPr>
            <w:tcW w:w="7650" w:type="dxa"/>
          </w:tcPr>
          <w:p w14:paraId="7A1886D0" w14:textId="77777777" w:rsidR="00403704" w:rsidRDefault="00403704" w:rsidP="00403704">
            <w:pPr>
              <w:rPr>
                <w:rFonts w:cs="Arial"/>
                <w:b/>
                <w:sz w:val="20"/>
              </w:rPr>
            </w:pPr>
          </w:p>
          <w:p w14:paraId="19F8DD97" w14:textId="77777777" w:rsidR="00403704" w:rsidRDefault="00403704" w:rsidP="00403704">
            <w:pPr>
              <w:rPr>
                <w:rFonts w:cs="Arial"/>
                <w:b/>
                <w:sz w:val="20"/>
              </w:rPr>
            </w:pPr>
          </w:p>
          <w:p w14:paraId="7B599F6D" w14:textId="77777777" w:rsidR="00D968CC" w:rsidRDefault="00D968CC" w:rsidP="00403704">
            <w:pPr>
              <w:rPr>
                <w:rFonts w:cs="Arial"/>
                <w:b/>
                <w:sz w:val="20"/>
              </w:rPr>
            </w:pPr>
          </w:p>
          <w:p w14:paraId="384613EE" w14:textId="77777777" w:rsidR="002459B5" w:rsidRDefault="002459B5" w:rsidP="00403704">
            <w:pPr>
              <w:rPr>
                <w:rFonts w:cs="Arial"/>
                <w:b/>
                <w:sz w:val="20"/>
              </w:rPr>
            </w:pPr>
          </w:p>
          <w:p w14:paraId="73776AB3" w14:textId="77777777" w:rsidR="00D968CC" w:rsidRDefault="00D968CC" w:rsidP="00403704">
            <w:pPr>
              <w:rPr>
                <w:rFonts w:cs="Arial"/>
                <w:b/>
                <w:sz w:val="20"/>
              </w:rPr>
            </w:pPr>
          </w:p>
          <w:p w14:paraId="47453BAE" w14:textId="77777777" w:rsidR="00767167" w:rsidRDefault="00767167" w:rsidP="00403704">
            <w:pPr>
              <w:rPr>
                <w:rFonts w:cs="Arial"/>
                <w:b/>
                <w:sz w:val="20"/>
              </w:rPr>
            </w:pPr>
          </w:p>
          <w:p w14:paraId="460F565B" w14:textId="77777777" w:rsidR="00767167" w:rsidRDefault="00767167" w:rsidP="00403704">
            <w:pPr>
              <w:rPr>
                <w:rFonts w:cs="Arial"/>
                <w:b/>
                <w:sz w:val="20"/>
              </w:rPr>
            </w:pPr>
          </w:p>
          <w:p w14:paraId="5570BA39" w14:textId="77777777" w:rsidR="00403704" w:rsidRDefault="00403704" w:rsidP="000F4B6C">
            <w:pPr>
              <w:pStyle w:val="Heading3"/>
            </w:pPr>
            <w:r>
              <w:t>APPOINTMENT OF COMMITTEES AND SUB-COMMITTEES</w:t>
            </w:r>
          </w:p>
          <w:p w14:paraId="60A4FC64" w14:textId="77777777" w:rsidR="00403704" w:rsidRDefault="00403704" w:rsidP="00403704">
            <w:pPr>
              <w:rPr>
                <w:rFonts w:cs="Arial"/>
                <w:b/>
                <w:sz w:val="20"/>
              </w:rPr>
            </w:pPr>
          </w:p>
          <w:p w14:paraId="34736072" w14:textId="77777777" w:rsidR="00403704" w:rsidRDefault="005C7488" w:rsidP="00403704">
            <w:pPr>
              <w:rPr>
                <w:rFonts w:cs="Arial"/>
                <w:sz w:val="20"/>
              </w:rPr>
            </w:pPr>
            <w:r>
              <w:rPr>
                <w:rFonts w:cs="Arial"/>
                <w:sz w:val="20"/>
              </w:rPr>
              <w:t>Appointment of c</w:t>
            </w:r>
            <w:r w:rsidR="00403704">
              <w:rPr>
                <w:rFonts w:cs="Arial"/>
                <w:sz w:val="20"/>
              </w:rPr>
              <w:t>ommittees</w:t>
            </w:r>
          </w:p>
          <w:p w14:paraId="4947C044" w14:textId="77777777" w:rsidR="00A26703" w:rsidRDefault="00A26703" w:rsidP="00403704">
            <w:pPr>
              <w:rPr>
                <w:rFonts w:cs="Arial"/>
                <w:sz w:val="20"/>
              </w:rPr>
            </w:pPr>
            <w:r>
              <w:rPr>
                <w:rFonts w:cs="Arial"/>
                <w:sz w:val="20"/>
              </w:rPr>
              <w:t>Appointment of subcommittees</w:t>
            </w:r>
          </w:p>
          <w:p w14:paraId="60A7DC26" w14:textId="77777777" w:rsidR="00403704" w:rsidRDefault="00403704" w:rsidP="00403704">
            <w:pPr>
              <w:rPr>
                <w:rFonts w:cs="Arial"/>
                <w:sz w:val="20"/>
              </w:rPr>
            </w:pPr>
            <w:r>
              <w:rPr>
                <w:rFonts w:cs="Arial"/>
                <w:sz w:val="20"/>
              </w:rPr>
              <w:t>Joi</w:t>
            </w:r>
            <w:r w:rsidR="005C7488">
              <w:rPr>
                <w:rFonts w:cs="Arial"/>
                <w:sz w:val="20"/>
              </w:rPr>
              <w:t>nt c</w:t>
            </w:r>
            <w:r>
              <w:rPr>
                <w:rFonts w:cs="Arial"/>
                <w:sz w:val="20"/>
              </w:rPr>
              <w:t>ommittees</w:t>
            </w:r>
          </w:p>
          <w:p w14:paraId="22B589C7" w14:textId="77777777" w:rsidR="00403704" w:rsidRDefault="00403704" w:rsidP="00403704">
            <w:pPr>
              <w:rPr>
                <w:rFonts w:cs="Arial"/>
                <w:sz w:val="20"/>
              </w:rPr>
            </w:pPr>
            <w:r>
              <w:rPr>
                <w:rFonts w:cs="Arial"/>
                <w:sz w:val="20"/>
              </w:rPr>
              <w:t>Applicability of Standing Orders and Stan</w:t>
            </w:r>
            <w:r w:rsidR="005C7488">
              <w:rPr>
                <w:rFonts w:cs="Arial"/>
                <w:sz w:val="20"/>
              </w:rPr>
              <w:t>ding Financial Instructions to c</w:t>
            </w:r>
            <w:r>
              <w:rPr>
                <w:rFonts w:cs="Arial"/>
                <w:sz w:val="20"/>
              </w:rPr>
              <w:t>ommittees</w:t>
            </w:r>
          </w:p>
          <w:p w14:paraId="29736751" w14:textId="77777777" w:rsidR="00403704" w:rsidRDefault="005C7488" w:rsidP="00403704">
            <w:pPr>
              <w:rPr>
                <w:rFonts w:cs="Arial"/>
                <w:sz w:val="20"/>
              </w:rPr>
            </w:pPr>
            <w:r>
              <w:rPr>
                <w:rFonts w:cs="Arial"/>
                <w:sz w:val="20"/>
              </w:rPr>
              <w:t>Terms of r</w:t>
            </w:r>
            <w:r w:rsidR="00403704">
              <w:rPr>
                <w:rFonts w:cs="Arial"/>
                <w:sz w:val="20"/>
              </w:rPr>
              <w:t>eference</w:t>
            </w:r>
          </w:p>
          <w:p w14:paraId="4B4F67F7" w14:textId="77777777" w:rsidR="00403704" w:rsidRDefault="005C7488" w:rsidP="00403704">
            <w:pPr>
              <w:rPr>
                <w:rFonts w:cs="Arial"/>
                <w:sz w:val="20"/>
              </w:rPr>
            </w:pPr>
            <w:r>
              <w:rPr>
                <w:rFonts w:cs="Arial"/>
                <w:sz w:val="20"/>
              </w:rPr>
              <w:t>Delegation of powers by committees to sub-c</w:t>
            </w:r>
            <w:r w:rsidR="00403704">
              <w:rPr>
                <w:rFonts w:cs="Arial"/>
                <w:sz w:val="20"/>
              </w:rPr>
              <w:t>ommittees</w:t>
            </w:r>
          </w:p>
          <w:p w14:paraId="40544AE4" w14:textId="77777777" w:rsidR="00403704" w:rsidRDefault="005C7488" w:rsidP="00403704">
            <w:pPr>
              <w:rPr>
                <w:rFonts w:cs="Arial"/>
                <w:sz w:val="20"/>
              </w:rPr>
            </w:pPr>
            <w:r>
              <w:rPr>
                <w:rFonts w:cs="Arial"/>
                <w:sz w:val="20"/>
              </w:rPr>
              <w:t>Approval of appointments to c</w:t>
            </w:r>
            <w:r w:rsidR="00403704">
              <w:rPr>
                <w:rFonts w:cs="Arial"/>
                <w:sz w:val="20"/>
              </w:rPr>
              <w:t>ommittees</w:t>
            </w:r>
          </w:p>
          <w:p w14:paraId="7CC9F6B3" w14:textId="77777777" w:rsidR="00403704" w:rsidRDefault="005C7488" w:rsidP="00403704">
            <w:pPr>
              <w:rPr>
                <w:rFonts w:cs="Arial"/>
                <w:sz w:val="20"/>
              </w:rPr>
            </w:pPr>
            <w:r>
              <w:rPr>
                <w:rFonts w:cs="Arial"/>
                <w:sz w:val="20"/>
              </w:rPr>
              <w:t>Appointments for s</w:t>
            </w:r>
            <w:r w:rsidR="00403704">
              <w:rPr>
                <w:rFonts w:cs="Arial"/>
                <w:sz w:val="20"/>
              </w:rPr>
              <w:t>tatutory functions</w:t>
            </w:r>
          </w:p>
          <w:p w14:paraId="6B0A241D" w14:textId="77777777" w:rsidR="00403704" w:rsidRDefault="00403704" w:rsidP="000F4B6C">
            <w:pPr>
              <w:pStyle w:val="Heading3"/>
            </w:pPr>
            <w:r>
              <w:t>Committees established by the Trust Board</w:t>
            </w:r>
          </w:p>
        </w:tc>
        <w:tc>
          <w:tcPr>
            <w:tcW w:w="990" w:type="dxa"/>
            <w:tcBorders>
              <w:right w:val="nil"/>
            </w:tcBorders>
          </w:tcPr>
          <w:p w14:paraId="7F186CBC" w14:textId="77777777" w:rsidR="00403704" w:rsidRPr="00106251" w:rsidRDefault="00403704" w:rsidP="00403704">
            <w:pPr>
              <w:jc w:val="center"/>
              <w:rPr>
                <w:rFonts w:cs="Arial"/>
                <w:b/>
                <w:sz w:val="20"/>
              </w:rPr>
            </w:pPr>
          </w:p>
          <w:p w14:paraId="67106068" w14:textId="77777777" w:rsidR="00D968CC" w:rsidRPr="00106251" w:rsidRDefault="00D968CC" w:rsidP="00403704">
            <w:pPr>
              <w:jc w:val="center"/>
              <w:rPr>
                <w:rFonts w:cs="Arial"/>
                <w:b/>
                <w:sz w:val="20"/>
              </w:rPr>
            </w:pPr>
          </w:p>
          <w:p w14:paraId="7A4F5636" w14:textId="77777777" w:rsidR="00D968CC" w:rsidRPr="00106251" w:rsidRDefault="00D968CC" w:rsidP="00403704">
            <w:pPr>
              <w:jc w:val="center"/>
              <w:rPr>
                <w:rFonts w:cs="Arial"/>
                <w:b/>
                <w:sz w:val="20"/>
              </w:rPr>
            </w:pPr>
          </w:p>
          <w:p w14:paraId="50AB4D0D" w14:textId="77777777" w:rsidR="00D968CC" w:rsidRPr="00106251" w:rsidRDefault="00D968CC" w:rsidP="00403704">
            <w:pPr>
              <w:jc w:val="center"/>
              <w:rPr>
                <w:rFonts w:cs="Arial"/>
                <w:b/>
                <w:sz w:val="20"/>
              </w:rPr>
            </w:pPr>
          </w:p>
          <w:p w14:paraId="56B7DA3E" w14:textId="77777777" w:rsidR="00D968CC" w:rsidRPr="00106251" w:rsidRDefault="00D968CC" w:rsidP="00403704">
            <w:pPr>
              <w:jc w:val="center"/>
              <w:rPr>
                <w:rFonts w:cs="Arial"/>
                <w:b/>
                <w:sz w:val="20"/>
              </w:rPr>
            </w:pPr>
          </w:p>
          <w:p w14:paraId="663C534A" w14:textId="77777777" w:rsidR="007D3C59" w:rsidRPr="00106251" w:rsidRDefault="007D3C59" w:rsidP="00403704">
            <w:pPr>
              <w:jc w:val="center"/>
              <w:rPr>
                <w:rFonts w:cs="Arial"/>
                <w:b/>
                <w:sz w:val="20"/>
              </w:rPr>
            </w:pPr>
          </w:p>
          <w:p w14:paraId="335424C3" w14:textId="77777777" w:rsidR="00767167" w:rsidRPr="00106251" w:rsidRDefault="00767167" w:rsidP="00403704">
            <w:pPr>
              <w:jc w:val="center"/>
              <w:rPr>
                <w:rFonts w:cs="Arial"/>
                <w:b/>
                <w:sz w:val="20"/>
              </w:rPr>
            </w:pPr>
          </w:p>
          <w:p w14:paraId="3E130F60" w14:textId="77777777" w:rsidR="007D3C59" w:rsidRPr="00106251" w:rsidRDefault="00CA1DDF" w:rsidP="00403704">
            <w:pPr>
              <w:jc w:val="center"/>
              <w:rPr>
                <w:rFonts w:cs="Arial"/>
                <w:b/>
                <w:sz w:val="20"/>
              </w:rPr>
            </w:pPr>
            <w:r w:rsidRPr="00106251">
              <w:rPr>
                <w:rFonts w:cs="Arial"/>
                <w:b/>
                <w:sz w:val="20"/>
              </w:rPr>
              <w:t>20</w:t>
            </w:r>
          </w:p>
          <w:p w14:paraId="7C41BB1A" w14:textId="77777777" w:rsidR="007D3C59" w:rsidRPr="00106251" w:rsidRDefault="007D3C59" w:rsidP="00403704">
            <w:pPr>
              <w:jc w:val="center"/>
              <w:rPr>
                <w:rFonts w:cs="Arial"/>
                <w:sz w:val="20"/>
              </w:rPr>
            </w:pPr>
          </w:p>
        </w:tc>
      </w:tr>
      <w:tr w:rsidR="00403704" w14:paraId="3EC13ED6" w14:textId="77777777" w:rsidTr="00D0724B">
        <w:tc>
          <w:tcPr>
            <w:tcW w:w="1101" w:type="dxa"/>
            <w:tcBorders>
              <w:left w:val="nil"/>
            </w:tcBorders>
          </w:tcPr>
          <w:p w14:paraId="0A797E17" w14:textId="77777777" w:rsidR="00403704" w:rsidRDefault="00403704" w:rsidP="00403704">
            <w:pPr>
              <w:rPr>
                <w:rFonts w:cs="Arial"/>
                <w:sz w:val="20"/>
              </w:rPr>
            </w:pPr>
            <w:r>
              <w:rPr>
                <w:rFonts w:cs="Arial"/>
                <w:sz w:val="20"/>
              </w:rPr>
              <w:lastRenderedPageBreak/>
              <w:t>4.</w:t>
            </w:r>
            <w:r w:rsidR="00A26703">
              <w:rPr>
                <w:rFonts w:cs="Arial"/>
                <w:sz w:val="20"/>
              </w:rPr>
              <w:t>9</w:t>
            </w:r>
            <w:r>
              <w:rPr>
                <w:rFonts w:cs="Arial"/>
                <w:sz w:val="20"/>
              </w:rPr>
              <w:t>.1</w:t>
            </w:r>
          </w:p>
          <w:p w14:paraId="71E700BC" w14:textId="77777777" w:rsidR="00403704" w:rsidRDefault="00A26703" w:rsidP="00403704">
            <w:pPr>
              <w:rPr>
                <w:rFonts w:cs="Arial"/>
                <w:sz w:val="20"/>
              </w:rPr>
            </w:pPr>
            <w:r>
              <w:rPr>
                <w:rFonts w:cs="Arial"/>
                <w:sz w:val="20"/>
              </w:rPr>
              <w:t>4.9</w:t>
            </w:r>
            <w:r w:rsidR="00403704">
              <w:rPr>
                <w:rFonts w:cs="Arial"/>
                <w:sz w:val="20"/>
              </w:rPr>
              <w:t>.2</w:t>
            </w:r>
          </w:p>
          <w:p w14:paraId="46142378" w14:textId="77777777" w:rsidR="00403704" w:rsidRDefault="00A26703" w:rsidP="00403704">
            <w:pPr>
              <w:rPr>
                <w:rFonts w:cs="Arial"/>
                <w:sz w:val="20"/>
              </w:rPr>
            </w:pPr>
            <w:r>
              <w:rPr>
                <w:rFonts w:cs="Arial"/>
                <w:sz w:val="20"/>
              </w:rPr>
              <w:t>4.9</w:t>
            </w:r>
            <w:r w:rsidR="00403704">
              <w:rPr>
                <w:rFonts w:cs="Arial"/>
                <w:sz w:val="20"/>
              </w:rPr>
              <w:t>.3</w:t>
            </w:r>
          </w:p>
          <w:p w14:paraId="0DA19BDF" w14:textId="77777777" w:rsidR="00403704" w:rsidRDefault="00A26703" w:rsidP="00403704">
            <w:pPr>
              <w:rPr>
                <w:rFonts w:cs="Arial"/>
                <w:sz w:val="20"/>
              </w:rPr>
            </w:pPr>
            <w:r>
              <w:rPr>
                <w:rFonts w:cs="Arial"/>
                <w:sz w:val="20"/>
              </w:rPr>
              <w:t>4.9</w:t>
            </w:r>
            <w:r w:rsidR="00403704">
              <w:rPr>
                <w:rFonts w:cs="Arial"/>
                <w:sz w:val="20"/>
              </w:rPr>
              <w:t>.4</w:t>
            </w:r>
          </w:p>
          <w:p w14:paraId="0BE5755C" w14:textId="77777777" w:rsidR="00E01394" w:rsidRDefault="00E01394" w:rsidP="00403704">
            <w:pPr>
              <w:rPr>
                <w:rFonts w:cs="Arial"/>
                <w:sz w:val="20"/>
              </w:rPr>
            </w:pPr>
            <w:r>
              <w:rPr>
                <w:rFonts w:cs="Arial"/>
                <w:sz w:val="20"/>
              </w:rPr>
              <w:t>4.</w:t>
            </w:r>
            <w:r w:rsidR="00A26703">
              <w:rPr>
                <w:rFonts w:cs="Arial"/>
                <w:sz w:val="20"/>
              </w:rPr>
              <w:t>9</w:t>
            </w:r>
            <w:r>
              <w:rPr>
                <w:rFonts w:cs="Arial"/>
                <w:sz w:val="20"/>
              </w:rPr>
              <w:t>.5</w:t>
            </w:r>
          </w:p>
          <w:p w14:paraId="7CD3F880" w14:textId="77777777" w:rsidR="00E01394" w:rsidRDefault="00A26703" w:rsidP="00403704">
            <w:pPr>
              <w:rPr>
                <w:rFonts w:cs="Arial"/>
                <w:sz w:val="20"/>
              </w:rPr>
            </w:pPr>
            <w:r>
              <w:rPr>
                <w:rFonts w:cs="Arial"/>
                <w:sz w:val="20"/>
              </w:rPr>
              <w:t>4.9</w:t>
            </w:r>
            <w:r w:rsidR="00E01394">
              <w:rPr>
                <w:rFonts w:cs="Arial"/>
                <w:sz w:val="20"/>
              </w:rPr>
              <w:t>.6</w:t>
            </w:r>
          </w:p>
          <w:p w14:paraId="6AF13B89" w14:textId="77777777" w:rsidR="00F31D83" w:rsidRDefault="00A26703" w:rsidP="00403704">
            <w:pPr>
              <w:rPr>
                <w:rFonts w:cs="Arial"/>
                <w:sz w:val="20"/>
              </w:rPr>
            </w:pPr>
            <w:r>
              <w:rPr>
                <w:rFonts w:cs="Arial"/>
                <w:sz w:val="20"/>
              </w:rPr>
              <w:t>4.9</w:t>
            </w:r>
            <w:r w:rsidR="00F31D83">
              <w:rPr>
                <w:rFonts w:cs="Arial"/>
                <w:sz w:val="20"/>
              </w:rPr>
              <w:t>.7</w:t>
            </w:r>
          </w:p>
          <w:p w14:paraId="4385EC7B" w14:textId="77777777" w:rsidR="00AE39DC" w:rsidRDefault="00A26703" w:rsidP="00403704">
            <w:pPr>
              <w:rPr>
                <w:rFonts w:cs="Arial"/>
                <w:sz w:val="20"/>
              </w:rPr>
            </w:pPr>
            <w:r>
              <w:rPr>
                <w:rFonts w:cs="Arial"/>
                <w:sz w:val="20"/>
              </w:rPr>
              <w:t>4.9.8</w:t>
            </w:r>
          </w:p>
          <w:p w14:paraId="03CE1250" w14:textId="77777777" w:rsidR="00A26703" w:rsidRDefault="00A26703" w:rsidP="00403704">
            <w:pPr>
              <w:rPr>
                <w:rFonts w:cs="Arial"/>
                <w:sz w:val="20"/>
              </w:rPr>
            </w:pPr>
            <w:r>
              <w:rPr>
                <w:rFonts w:cs="Arial"/>
                <w:sz w:val="20"/>
              </w:rPr>
              <w:t>4.9.9</w:t>
            </w:r>
          </w:p>
        </w:tc>
        <w:tc>
          <w:tcPr>
            <w:tcW w:w="7650" w:type="dxa"/>
          </w:tcPr>
          <w:p w14:paraId="13A1428F" w14:textId="77777777" w:rsidR="00403704" w:rsidRDefault="00403704" w:rsidP="00403704">
            <w:pPr>
              <w:rPr>
                <w:rFonts w:cs="Arial"/>
                <w:sz w:val="20"/>
              </w:rPr>
            </w:pPr>
            <w:r>
              <w:rPr>
                <w:rFonts w:cs="Arial"/>
                <w:sz w:val="20"/>
              </w:rPr>
              <w:t>Audit Committee</w:t>
            </w:r>
          </w:p>
          <w:p w14:paraId="2C8323F8" w14:textId="77777777" w:rsidR="00403704" w:rsidRDefault="007C61F1" w:rsidP="00403704">
            <w:pPr>
              <w:rPr>
                <w:rFonts w:cs="Arial"/>
                <w:sz w:val="20"/>
              </w:rPr>
            </w:pPr>
            <w:r>
              <w:rPr>
                <w:rFonts w:cs="Arial"/>
                <w:sz w:val="20"/>
              </w:rPr>
              <w:t xml:space="preserve">Nominations and </w:t>
            </w:r>
            <w:r w:rsidR="00403704">
              <w:rPr>
                <w:rFonts w:cs="Arial"/>
                <w:sz w:val="20"/>
              </w:rPr>
              <w:t>Remuneration Committee</w:t>
            </w:r>
          </w:p>
          <w:p w14:paraId="3E07A787" w14:textId="77777777" w:rsidR="00403704" w:rsidRDefault="00403704" w:rsidP="00403704">
            <w:pPr>
              <w:rPr>
                <w:rFonts w:cs="Arial"/>
                <w:sz w:val="20"/>
              </w:rPr>
            </w:pPr>
            <w:r>
              <w:rPr>
                <w:rFonts w:cs="Arial"/>
                <w:sz w:val="20"/>
              </w:rPr>
              <w:t>Charitable Funds Committee</w:t>
            </w:r>
          </w:p>
          <w:p w14:paraId="46B2B5FE" w14:textId="77777777" w:rsidR="00403704" w:rsidRDefault="00E01394" w:rsidP="00403704">
            <w:pPr>
              <w:rPr>
                <w:rFonts w:cs="Arial"/>
                <w:sz w:val="20"/>
              </w:rPr>
            </w:pPr>
            <w:r>
              <w:rPr>
                <w:rFonts w:cs="Arial"/>
                <w:sz w:val="20"/>
              </w:rPr>
              <w:t>Business Committee</w:t>
            </w:r>
          </w:p>
          <w:p w14:paraId="50FCA3D8" w14:textId="77777777" w:rsidR="00E01394" w:rsidRDefault="00E01394" w:rsidP="00403704">
            <w:pPr>
              <w:rPr>
                <w:rFonts w:cs="Arial"/>
                <w:sz w:val="20"/>
              </w:rPr>
            </w:pPr>
            <w:r>
              <w:rPr>
                <w:rFonts w:cs="Arial"/>
                <w:sz w:val="20"/>
              </w:rPr>
              <w:t>Quality Committee</w:t>
            </w:r>
          </w:p>
          <w:p w14:paraId="072675C1" w14:textId="77777777" w:rsidR="00F31D83" w:rsidRDefault="00F31D83" w:rsidP="00403704">
            <w:pPr>
              <w:rPr>
                <w:rFonts w:cs="Arial"/>
                <w:sz w:val="20"/>
              </w:rPr>
            </w:pPr>
            <w:r w:rsidRPr="00F92ECD">
              <w:rPr>
                <w:rFonts w:cs="Arial"/>
                <w:sz w:val="20"/>
              </w:rPr>
              <w:t>Mental Health Collaborative Committees in Common</w:t>
            </w:r>
          </w:p>
          <w:p w14:paraId="6980303F" w14:textId="77777777" w:rsidR="00BB389F" w:rsidRDefault="00BB389F" w:rsidP="00403704">
            <w:pPr>
              <w:rPr>
                <w:rFonts w:cs="Arial"/>
                <w:sz w:val="20"/>
              </w:rPr>
            </w:pPr>
            <w:r>
              <w:rPr>
                <w:rFonts w:cs="Arial"/>
                <w:sz w:val="20"/>
              </w:rPr>
              <w:t>Leeds Primary Healthcare Collaborative Committees in Common</w:t>
            </w:r>
          </w:p>
          <w:p w14:paraId="75C7D77F" w14:textId="77777777" w:rsidR="00E01394" w:rsidRDefault="005C7488" w:rsidP="00403704">
            <w:pPr>
              <w:rPr>
                <w:rFonts w:cs="Arial"/>
                <w:sz w:val="20"/>
              </w:rPr>
            </w:pPr>
            <w:r w:rsidRPr="00F92ECD">
              <w:rPr>
                <w:rFonts w:cs="Arial"/>
                <w:sz w:val="20"/>
              </w:rPr>
              <w:t>Other c</w:t>
            </w:r>
            <w:r w:rsidR="00E01394" w:rsidRPr="00F92ECD">
              <w:rPr>
                <w:rFonts w:cs="Arial"/>
                <w:sz w:val="20"/>
              </w:rPr>
              <w:t>ommittees</w:t>
            </w:r>
          </w:p>
          <w:p w14:paraId="0EA31196" w14:textId="77777777" w:rsidR="00A26703" w:rsidRPr="00B95393" w:rsidRDefault="00A26703" w:rsidP="00403704">
            <w:pPr>
              <w:rPr>
                <w:rFonts w:cs="Arial"/>
                <w:sz w:val="20"/>
              </w:rPr>
            </w:pPr>
            <w:r w:rsidRPr="00B95393">
              <w:rPr>
                <w:rFonts w:cs="Arial"/>
                <w:sz w:val="20"/>
              </w:rPr>
              <w:t>Audit</w:t>
            </w:r>
            <w:r w:rsidR="00CE6A1C" w:rsidRPr="00B95393">
              <w:rPr>
                <w:rFonts w:cs="Arial"/>
                <w:sz w:val="20"/>
              </w:rPr>
              <w:t>or</w:t>
            </w:r>
            <w:r w:rsidRPr="00B95393">
              <w:rPr>
                <w:rFonts w:cs="Arial"/>
                <w:sz w:val="20"/>
              </w:rPr>
              <w:t xml:space="preserve"> panel</w:t>
            </w:r>
          </w:p>
        </w:tc>
        <w:tc>
          <w:tcPr>
            <w:tcW w:w="990" w:type="dxa"/>
            <w:tcBorders>
              <w:right w:val="nil"/>
            </w:tcBorders>
          </w:tcPr>
          <w:p w14:paraId="20E65114" w14:textId="77777777" w:rsidR="007D3C59" w:rsidRPr="00106251" w:rsidRDefault="007D3C59" w:rsidP="00403704">
            <w:pPr>
              <w:jc w:val="center"/>
              <w:rPr>
                <w:rFonts w:cs="Arial"/>
                <w:sz w:val="20"/>
              </w:rPr>
            </w:pPr>
          </w:p>
        </w:tc>
      </w:tr>
      <w:tr w:rsidR="00403704" w14:paraId="13FF9D07" w14:textId="77777777" w:rsidTr="00D0724B">
        <w:tc>
          <w:tcPr>
            <w:tcW w:w="1101" w:type="dxa"/>
            <w:tcBorders>
              <w:left w:val="nil"/>
            </w:tcBorders>
          </w:tcPr>
          <w:p w14:paraId="16947807" w14:textId="77777777" w:rsidR="00403704" w:rsidRDefault="00403704" w:rsidP="00403704">
            <w:pPr>
              <w:rPr>
                <w:rFonts w:cs="Arial"/>
                <w:b/>
                <w:sz w:val="20"/>
              </w:rPr>
            </w:pPr>
          </w:p>
          <w:p w14:paraId="58CD67AD" w14:textId="77777777" w:rsidR="00403704" w:rsidRDefault="00403704" w:rsidP="00403704">
            <w:pPr>
              <w:rPr>
                <w:rFonts w:cs="Arial"/>
                <w:b/>
                <w:sz w:val="20"/>
              </w:rPr>
            </w:pPr>
            <w:r>
              <w:rPr>
                <w:rFonts w:cs="Arial"/>
                <w:b/>
                <w:sz w:val="20"/>
              </w:rPr>
              <w:t>5.</w:t>
            </w:r>
          </w:p>
        </w:tc>
        <w:tc>
          <w:tcPr>
            <w:tcW w:w="7650" w:type="dxa"/>
          </w:tcPr>
          <w:p w14:paraId="5B0F4E75" w14:textId="77777777" w:rsidR="00403704" w:rsidRDefault="00403704" w:rsidP="000F4B6C">
            <w:pPr>
              <w:pStyle w:val="Heading3"/>
            </w:pPr>
          </w:p>
          <w:p w14:paraId="7541CCF2" w14:textId="77777777" w:rsidR="00403704" w:rsidRDefault="00403704" w:rsidP="000F4B6C">
            <w:pPr>
              <w:pStyle w:val="Heading3"/>
            </w:pPr>
            <w:r>
              <w:t>ARRANGEMENTS FOR THE EXERCISE OF FUNCTIONS BY DELEGATION</w:t>
            </w:r>
          </w:p>
        </w:tc>
        <w:tc>
          <w:tcPr>
            <w:tcW w:w="990" w:type="dxa"/>
            <w:tcBorders>
              <w:right w:val="nil"/>
            </w:tcBorders>
          </w:tcPr>
          <w:p w14:paraId="78605613" w14:textId="77777777" w:rsidR="00403704" w:rsidRPr="00106251" w:rsidRDefault="00403704" w:rsidP="00403704">
            <w:pPr>
              <w:jc w:val="center"/>
              <w:rPr>
                <w:rFonts w:cs="Arial"/>
                <w:b/>
                <w:sz w:val="20"/>
              </w:rPr>
            </w:pPr>
          </w:p>
          <w:p w14:paraId="22D301FA" w14:textId="77777777" w:rsidR="007D3C59" w:rsidRPr="00106251" w:rsidRDefault="00CA1DDF" w:rsidP="00403704">
            <w:pPr>
              <w:jc w:val="center"/>
              <w:rPr>
                <w:rFonts w:cs="Arial"/>
                <w:b/>
                <w:sz w:val="20"/>
              </w:rPr>
            </w:pPr>
            <w:r w:rsidRPr="00106251">
              <w:rPr>
                <w:rFonts w:cs="Arial"/>
                <w:b/>
                <w:sz w:val="20"/>
              </w:rPr>
              <w:t>2</w:t>
            </w:r>
            <w:r w:rsidR="002E5666" w:rsidRPr="00106251">
              <w:rPr>
                <w:rFonts w:cs="Arial"/>
                <w:b/>
                <w:sz w:val="20"/>
              </w:rPr>
              <w:t>4</w:t>
            </w:r>
          </w:p>
        </w:tc>
      </w:tr>
      <w:tr w:rsidR="00403704" w14:paraId="6FD5E36A" w14:textId="77777777" w:rsidTr="00D0724B">
        <w:tc>
          <w:tcPr>
            <w:tcW w:w="1101" w:type="dxa"/>
            <w:tcBorders>
              <w:left w:val="nil"/>
            </w:tcBorders>
          </w:tcPr>
          <w:p w14:paraId="5037DAC7" w14:textId="77777777" w:rsidR="00403704" w:rsidRDefault="00403704" w:rsidP="00403704">
            <w:pPr>
              <w:rPr>
                <w:rFonts w:cs="Arial"/>
                <w:b/>
                <w:sz w:val="20"/>
              </w:rPr>
            </w:pPr>
          </w:p>
          <w:p w14:paraId="09D0D7D7" w14:textId="77777777" w:rsidR="00403704" w:rsidRDefault="00403704" w:rsidP="00403704">
            <w:pPr>
              <w:rPr>
                <w:rFonts w:cs="Arial"/>
                <w:sz w:val="20"/>
              </w:rPr>
            </w:pPr>
            <w:r>
              <w:rPr>
                <w:rFonts w:cs="Arial"/>
                <w:sz w:val="20"/>
              </w:rPr>
              <w:t>5.1</w:t>
            </w:r>
          </w:p>
          <w:p w14:paraId="2BF51AE3" w14:textId="77777777" w:rsidR="00403704" w:rsidRDefault="00403704" w:rsidP="00403704">
            <w:pPr>
              <w:rPr>
                <w:rFonts w:cs="Arial"/>
                <w:sz w:val="20"/>
              </w:rPr>
            </w:pPr>
            <w:r>
              <w:rPr>
                <w:rFonts w:cs="Arial"/>
                <w:sz w:val="20"/>
              </w:rPr>
              <w:t>5.2</w:t>
            </w:r>
          </w:p>
          <w:p w14:paraId="751550C0" w14:textId="77777777" w:rsidR="005D37F9" w:rsidRDefault="00403704" w:rsidP="00B403B8">
            <w:pPr>
              <w:rPr>
                <w:rFonts w:cs="Arial"/>
                <w:b/>
                <w:sz w:val="20"/>
              </w:rPr>
            </w:pPr>
            <w:r>
              <w:rPr>
                <w:rFonts w:cs="Arial"/>
                <w:sz w:val="20"/>
              </w:rPr>
              <w:t>5.3</w:t>
            </w:r>
          </w:p>
        </w:tc>
        <w:tc>
          <w:tcPr>
            <w:tcW w:w="7650" w:type="dxa"/>
          </w:tcPr>
          <w:p w14:paraId="4DC7D13B" w14:textId="77777777" w:rsidR="00403704" w:rsidRDefault="00403704" w:rsidP="00403704">
            <w:pPr>
              <w:rPr>
                <w:rFonts w:cs="Arial"/>
                <w:b/>
                <w:sz w:val="20"/>
              </w:rPr>
            </w:pPr>
          </w:p>
          <w:p w14:paraId="05B2AB77" w14:textId="77777777" w:rsidR="00403704" w:rsidRDefault="005C7488" w:rsidP="00403704">
            <w:pPr>
              <w:rPr>
                <w:rFonts w:cs="Arial"/>
                <w:sz w:val="20"/>
              </w:rPr>
            </w:pPr>
            <w:r>
              <w:rPr>
                <w:rFonts w:cs="Arial"/>
                <w:sz w:val="20"/>
              </w:rPr>
              <w:t>Delegation of functions to c</w:t>
            </w:r>
            <w:r w:rsidR="00403704">
              <w:rPr>
                <w:rFonts w:cs="Arial"/>
                <w:sz w:val="20"/>
              </w:rPr>
              <w:t xml:space="preserve">ommittees, </w:t>
            </w:r>
            <w:r>
              <w:rPr>
                <w:rFonts w:cs="Arial"/>
                <w:sz w:val="20"/>
              </w:rPr>
              <w:t>o</w:t>
            </w:r>
            <w:r w:rsidR="00403704">
              <w:rPr>
                <w:rFonts w:cs="Arial"/>
                <w:sz w:val="20"/>
              </w:rPr>
              <w:t>fficers or other bodies</w:t>
            </w:r>
          </w:p>
          <w:p w14:paraId="32689E57" w14:textId="77777777" w:rsidR="00403704" w:rsidRDefault="00403704" w:rsidP="00403704">
            <w:pPr>
              <w:rPr>
                <w:rFonts w:cs="Arial"/>
                <w:sz w:val="20"/>
              </w:rPr>
            </w:pPr>
            <w:r>
              <w:rPr>
                <w:rFonts w:cs="Arial"/>
                <w:sz w:val="20"/>
              </w:rPr>
              <w:t>Emergency powers and urgent decisions</w:t>
            </w:r>
          </w:p>
          <w:p w14:paraId="728F4C97" w14:textId="77777777" w:rsidR="005D37F9" w:rsidRDefault="00403704" w:rsidP="00403704">
            <w:pPr>
              <w:tabs>
                <w:tab w:val="left" w:pos="252"/>
              </w:tabs>
              <w:rPr>
                <w:rFonts w:cs="Arial"/>
                <w:b/>
                <w:sz w:val="20"/>
              </w:rPr>
            </w:pPr>
            <w:r>
              <w:rPr>
                <w:rFonts w:cs="Arial"/>
                <w:sz w:val="20"/>
              </w:rPr>
              <w:t xml:space="preserve">Delegation </w:t>
            </w:r>
            <w:r w:rsidR="009A542D">
              <w:rPr>
                <w:rFonts w:cs="Arial"/>
                <w:sz w:val="20"/>
              </w:rPr>
              <w:t xml:space="preserve">to </w:t>
            </w:r>
            <w:r w:rsidR="005C7488">
              <w:rPr>
                <w:rFonts w:cs="Arial"/>
                <w:sz w:val="20"/>
              </w:rPr>
              <w:t>c</w:t>
            </w:r>
            <w:r>
              <w:rPr>
                <w:rFonts w:cs="Arial"/>
                <w:sz w:val="20"/>
              </w:rPr>
              <w:t>ommittees</w:t>
            </w:r>
          </w:p>
        </w:tc>
        <w:tc>
          <w:tcPr>
            <w:tcW w:w="990" w:type="dxa"/>
            <w:tcBorders>
              <w:right w:val="nil"/>
            </w:tcBorders>
          </w:tcPr>
          <w:p w14:paraId="7E7A26A7" w14:textId="77777777" w:rsidR="00403704" w:rsidRPr="00106251" w:rsidRDefault="00403704" w:rsidP="00403704">
            <w:pPr>
              <w:jc w:val="center"/>
              <w:rPr>
                <w:rFonts w:cs="Arial"/>
                <w:b/>
                <w:sz w:val="20"/>
              </w:rPr>
            </w:pPr>
          </w:p>
          <w:p w14:paraId="2F29C0CA" w14:textId="77777777" w:rsidR="009A542D" w:rsidRPr="00106251" w:rsidRDefault="009A542D" w:rsidP="005D37F9">
            <w:pPr>
              <w:jc w:val="center"/>
              <w:rPr>
                <w:rFonts w:cs="Arial"/>
                <w:sz w:val="20"/>
              </w:rPr>
            </w:pPr>
          </w:p>
        </w:tc>
      </w:tr>
      <w:tr w:rsidR="00403704" w14:paraId="4C6082A6" w14:textId="77777777" w:rsidTr="00D0724B">
        <w:tc>
          <w:tcPr>
            <w:tcW w:w="1101" w:type="dxa"/>
            <w:tcBorders>
              <w:left w:val="nil"/>
            </w:tcBorders>
          </w:tcPr>
          <w:p w14:paraId="7B825822" w14:textId="77777777" w:rsidR="00403704" w:rsidRDefault="00403704" w:rsidP="00403704">
            <w:pPr>
              <w:rPr>
                <w:rFonts w:cs="Arial"/>
                <w:sz w:val="20"/>
              </w:rPr>
            </w:pPr>
            <w:r>
              <w:rPr>
                <w:rFonts w:cs="Arial"/>
                <w:sz w:val="20"/>
              </w:rPr>
              <w:t>5.4</w:t>
            </w:r>
          </w:p>
          <w:p w14:paraId="527C0FA7" w14:textId="77777777" w:rsidR="00403704" w:rsidRDefault="00403704" w:rsidP="00403704">
            <w:pPr>
              <w:rPr>
                <w:rFonts w:cs="Arial"/>
                <w:sz w:val="20"/>
              </w:rPr>
            </w:pPr>
            <w:r>
              <w:rPr>
                <w:rFonts w:cs="Arial"/>
                <w:sz w:val="20"/>
              </w:rPr>
              <w:t>5.5</w:t>
            </w:r>
          </w:p>
          <w:p w14:paraId="7C716AE2" w14:textId="77777777" w:rsidR="00403704" w:rsidRDefault="00403704" w:rsidP="00403704">
            <w:pPr>
              <w:rPr>
                <w:rFonts w:cs="Arial"/>
                <w:sz w:val="20"/>
              </w:rPr>
            </w:pPr>
            <w:r>
              <w:rPr>
                <w:rFonts w:cs="Arial"/>
                <w:sz w:val="20"/>
              </w:rPr>
              <w:t>5.6</w:t>
            </w:r>
          </w:p>
        </w:tc>
        <w:tc>
          <w:tcPr>
            <w:tcW w:w="7650" w:type="dxa"/>
          </w:tcPr>
          <w:p w14:paraId="261E4B8D" w14:textId="77777777" w:rsidR="00403704" w:rsidRDefault="005C7488" w:rsidP="00403704">
            <w:pPr>
              <w:tabs>
                <w:tab w:val="left" w:pos="252"/>
              </w:tabs>
              <w:rPr>
                <w:rFonts w:cs="Arial"/>
                <w:sz w:val="20"/>
              </w:rPr>
            </w:pPr>
            <w:r>
              <w:rPr>
                <w:rFonts w:cs="Arial"/>
                <w:sz w:val="20"/>
              </w:rPr>
              <w:t>Delegation to o</w:t>
            </w:r>
            <w:r w:rsidR="00403704">
              <w:rPr>
                <w:rFonts w:cs="Arial"/>
                <w:sz w:val="20"/>
              </w:rPr>
              <w:t>fficers</w:t>
            </w:r>
          </w:p>
          <w:p w14:paraId="734525FA" w14:textId="77777777" w:rsidR="00403704" w:rsidRDefault="00403704" w:rsidP="00403704">
            <w:pPr>
              <w:tabs>
                <w:tab w:val="left" w:pos="252"/>
              </w:tabs>
              <w:rPr>
                <w:rFonts w:cs="Arial"/>
                <w:sz w:val="20"/>
              </w:rPr>
            </w:pPr>
            <w:r>
              <w:rPr>
                <w:rFonts w:cs="Arial"/>
                <w:sz w:val="20"/>
              </w:rPr>
              <w:t xml:space="preserve">Schedule of matters reserved to the </w:t>
            </w:r>
            <w:r w:rsidR="005C7488">
              <w:rPr>
                <w:rFonts w:cs="Arial"/>
                <w:sz w:val="20"/>
              </w:rPr>
              <w:t xml:space="preserve">Board </w:t>
            </w:r>
            <w:r>
              <w:rPr>
                <w:rFonts w:cs="Arial"/>
                <w:sz w:val="20"/>
              </w:rPr>
              <w:t>and Scheme of Delegation of Powers</w:t>
            </w:r>
          </w:p>
          <w:p w14:paraId="3ECEEC25" w14:textId="77777777" w:rsidR="00403704" w:rsidRDefault="00403704" w:rsidP="00403704">
            <w:pPr>
              <w:tabs>
                <w:tab w:val="left" w:pos="252"/>
              </w:tabs>
              <w:rPr>
                <w:rFonts w:cs="Arial"/>
                <w:sz w:val="20"/>
              </w:rPr>
            </w:pPr>
            <w:r>
              <w:rPr>
                <w:rFonts w:cs="Arial"/>
                <w:sz w:val="20"/>
              </w:rPr>
              <w:t>Duty to report non-compliance with Standing Orders and Standing Financial Instructions</w:t>
            </w:r>
          </w:p>
        </w:tc>
        <w:tc>
          <w:tcPr>
            <w:tcW w:w="990" w:type="dxa"/>
            <w:tcBorders>
              <w:right w:val="nil"/>
            </w:tcBorders>
          </w:tcPr>
          <w:p w14:paraId="234618E4" w14:textId="77777777" w:rsidR="007D3C59" w:rsidRPr="00106251" w:rsidRDefault="007D3C59" w:rsidP="00403704">
            <w:pPr>
              <w:jc w:val="center"/>
              <w:rPr>
                <w:rFonts w:cs="Arial"/>
                <w:sz w:val="20"/>
              </w:rPr>
            </w:pPr>
          </w:p>
          <w:p w14:paraId="5335A750" w14:textId="77777777" w:rsidR="00F745AC" w:rsidRPr="00106251" w:rsidRDefault="00F745AC" w:rsidP="008B3235">
            <w:pPr>
              <w:jc w:val="center"/>
              <w:rPr>
                <w:rFonts w:cs="Arial"/>
                <w:sz w:val="20"/>
              </w:rPr>
            </w:pPr>
          </w:p>
        </w:tc>
      </w:tr>
      <w:tr w:rsidR="00403704" w14:paraId="470DDF96" w14:textId="77777777" w:rsidTr="00D0724B">
        <w:tc>
          <w:tcPr>
            <w:tcW w:w="1101" w:type="dxa"/>
            <w:tcBorders>
              <w:left w:val="nil"/>
            </w:tcBorders>
          </w:tcPr>
          <w:p w14:paraId="2D810B4C" w14:textId="77777777" w:rsidR="00403704" w:rsidRDefault="00403704" w:rsidP="00403704">
            <w:pPr>
              <w:rPr>
                <w:rFonts w:cs="Arial"/>
                <w:b/>
                <w:sz w:val="20"/>
              </w:rPr>
            </w:pPr>
          </w:p>
          <w:p w14:paraId="4A9B3927" w14:textId="77777777" w:rsidR="00403704" w:rsidRDefault="00403704" w:rsidP="00403704">
            <w:pPr>
              <w:rPr>
                <w:rFonts w:cs="Arial"/>
                <w:b/>
                <w:sz w:val="20"/>
              </w:rPr>
            </w:pPr>
            <w:r>
              <w:rPr>
                <w:rFonts w:cs="Arial"/>
                <w:b/>
                <w:sz w:val="20"/>
              </w:rPr>
              <w:t>6.</w:t>
            </w:r>
          </w:p>
        </w:tc>
        <w:tc>
          <w:tcPr>
            <w:tcW w:w="7650" w:type="dxa"/>
          </w:tcPr>
          <w:p w14:paraId="3FEC5F24" w14:textId="77777777" w:rsidR="00403704" w:rsidRDefault="00403704" w:rsidP="00403704">
            <w:pPr>
              <w:rPr>
                <w:rFonts w:cs="Arial"/>
                <w:b/>
                <w:sz w:val="20"/>
              </w:rPr>
            </w:pPr>
          </w:p>
          <w:p w14:paraId="6A0AB6FA" w14:textId="77777777" w:rsidR="00403704" w:rsidRDefault="00403704" w:rsidP="00403704">
            <w:pPr>
              <w:rPr>
                <w:rFonts w:cs="Arial"/>
                <w:sz w:val="20"/>
              </w:rPr>
            </w:pPr>
            <w:r>
              <w:rPr>
                <w:rFonts w:cs="Arial"/>
                <w:b/>
                <w:sz w:val="20"/>
              </w:rPr>
              <w:t>OVERLAP WITH OTHER TRUST POLICY STATEMENTS/PROCEDURES, REGULATIONS AND THE STANDING FINANCIAL INSTRUCTIONS</w:t>
            </w:r>
          </w:p>
        </w:tc>
        <w:tc>
          <w:tcPr>
            <w:tcW w:w="990" w:type="dxa"/>
            <w:tcBorders>
              <w:right w:val="nil"/>
            </w:tcBorders>
          </w:tcPr>
          <w:p w14:paraId="381A78ED" w14:textId="77777777" w:rsidR="00403704" w:rsidRPr="00106251" w:rsidRDefault="00403704" w:rsidP="00403704">
            <w:pPr>
              <w:jc w:val="center"/>
              <w:rPr>
                <w:rFonts w:cs="Arial"/>
                <w:b/>
                <w:sz w:val="20"/>
              </w:rPr>
            </w:pPr>
          </w:p>
          <w:p w14:paraId="6A9DE959" w14:textId="77777777" w:rsidR="007D3C59" w:rsidRPr="00106251" w:rsidRDefault="00CA1DDF" w:rsidP="00403704">
            <w:pPr>
              <w:jc w:val="center"/>
              <w:rPr>
                <w:rFonts w:cs="Arial"/>
                <w:b/>
                <w:sz w:val="20"/>
              </w:rPr>
            </w:pPr>
            <w:r w:rsidRPr="00106251">
              <w:rPr>
                <w:rFonts w:cs="Arial"/>
                <w:b/>
                <w:sz w:val="20"/>
              </w:rPr>
              <w:t>2</w:t>
            </w:r>
            <w:r w:rsidR="002E5666" w:rsidRPr="00106251">
              <w:rPr>
                <w:rFonts w:cs="Arial"/>
                <w:b/>
                <w:sz w:val="20"/>
              </w:rPr>
              <w:t>5</w:t>
            </w:r>
          </w:p>
        </w:tc>
      </w:tr>
      <w:tr w:rsidR="00403704" w14:paraId="05326EBF" w14:textId="77777777" w:rsidTr="00D0724B">
        <w:tc>
          <w:tcPr>
            <w:tcW w:w="1101" w:type="dxa"/>
            <w:tcBorders>
              <w:left w:val="nil"/>
            </w:tcBorders>
          </w:tcPr>
          <w:p w14:paraId="7A4758AD" w14:textId="77777777" w:rsidR="00403704" w:rsidRDefault="00403704" w:rsidP="00403704">
            <w:pPr>
              <w:rPr>
                <w:rFonts w:cs="Arial"/>
                <w:b/>
                <w:sz w:val="20"/>
              </w:rPr>
            </w:pPr>
          </w:p>
          <w:p w14:paraId="1E21E73A" w14:textId="77777777" w:rsidR="00403704" w:rsidRDefault="00403704" w:rsidP="00403704">
            <w:pPr>
              <w:rPr>
                <w:rFonts w:cs="Arial"/>
                <w:sz w:val="20"/>
              </w:rPr>
            </w:pPr>
            <w:r>
              <w:rPr>
                <w:rFonts w:cs="Arial"/>
                <w:sz w:val="20"/>
              </w:rPr>
              <w:t>6.1</w:t>
            </w:r>
          </w:p>
          <w:p w14:paraId="15B051A6" w14:textId="77777777" w:rsidR="00403704" w:rsidRDefault="00403704" w:rsidP="00403704">
            <w:pPr>
              <w:rPr>
                <w:rFonts w:cs="Arial"/>
                <w:sz w:val="20"/>
              </w:rPr>
            </w:pPr>
            <w:r>
              <w:rPr>
                <w:rFonts w:cs="Arial"/>
                <w:sz w:val="20"/>
              </w:rPr>
              <w:t>6.2</w:t>
            </w:r>
          </w:p>
          <w:p w14:paraId="2838FBE9" w14:textId="77777777" w:rsidR="00403704" w:rsidRDefault="00403704" w:rsidP="00403704">
            <w:pPr>
              <w:rPr>
                <w:rFonts w:cs="Arial"/>
                <w:sz w:val="20"/>
              </w:rPr>
            </w:pPr>
            <w:r>
              <w:rPr>
                <w:rFonts w:cs="Arial"/>
                <w:sz w:val="20"/>
              </w:rPr>
              <w:t>6.3</w:t>
            </w:r>
          </w:p>
          <w:p w14:paraId="2D24F2BC" w14:textId="77777777" w:rsidR="00403704" w:rsidRDefault="00403704" w:rsidP="00403704">
            <w:pPr>
              <w:rPr>
                <w:rFonts w:cs="Arial"/>
                <w:sz w:val="20"/>
              </w:rPr>
            </w:pPr>
            <w:r>
              <w:rPr>
                <w:rFonts w:cs="Arial"/>
                <w:sz w:val="20"/>
              </w:rPr>
              <w:t>6.4</w:t>
            </w:r>
          </w:p>
        </w:tc>
        <w:tc>
          <w:tcPr>
            <w:tcW w:w="7650" w:type="dxa"/>
          </w:tcPr>
          <w:p w14:paraId="7D80EF02" w14:textId="77777777" w:rsidR="00403704" w:rsidRDefault="00403704" w:rsidP="00403704">
            <w:pPr>
              <w:rPr>
                <w:rFonts w:cs="Arial"/>
                <w:b/>
                <w:sz w:val="20"/>
              </w:rPr>
            </w:pPr>
          </w:p>
          <w:p w14:paraId="565E2253" w14:textId="77777777" w:rsidR="00403704" w:rsidRDefault="00403704" w:rsidP="00403704">
            <w:pPr>
              <w:rPr>
                <w:rFonts w:cs="Arial"/>
                <w:sz w:val="20"/>
              </w:rPr>
            </w:pPr>
            <w:r>
              <w:rPr>
                <w:rFonts w:cs="Arial"/>
                <w:sz w:val="20"/>
              </w:rPr>
              <w:t>Policy statements: general principles</w:t>
            </w:r>
          </w:p>
          <w:p w14:paraId="7457BB11" w14:textId="77777777" w:rsidR="00403704" w:rsidRDefault="00403704" w:rsidP="00403704">
            <w:pPr>
              <w:rPr>
                <w:rFonts w:cs="Arial"/>
                <w:sz w:val="20"/>
              </w:rPr>
            </w:pPr>
            <w:r>
              <w:rPr>
                <w:rFonts w:cs="Arial"/>
                <w:sz w:val="20"/>
              </w:rPr>
              <w:t xml:space="preserve">Specific </w:t>
            </w:r>
            <w:r w:rsidR="005C7488">
              <w:rPr>
                <w:rFonts w:cs="Arial"/>
                <w:sz w:val="20"/>
              </w:rPr>
              <w:t>p</w:t>
            </w:r>
            <w:r>
              <w:rPr>
                <w:rFonts w:cs="Arial"/>
                <w:sz w:val="20"/>
              </w:rPr>
              <w:t>olicy statements</w:t>
            </w:r>
          </w:p>
          <w:p w14:paraId="64B0711C" w14:textId="77777777" w:rsidR="00403704" w:rsidRDefault="00403704" w:rsidP="00403704">
            <w:pPr>
              <w:rPr>
                <w:rFonts w:cs="Arial"/>
                <w:sz w:val="20"/>
              </w:rPr>
            </w:pPr>
            <w:r>
              <w:rPr>
                <w:rFonts w:cs="Arial"/>
                <w:sz w:val="20"/>
              </w:rPr>
              <w:t>Standing Financial Instructions</w:t>
            </w:r>
          </w:p>
          <w:p w14:paraId="5FF03BC7" w14:textId="77777777" w:rsidR="00403704" w:rsidRDefault="00403704" w:rsidP="00403704">
            <w:pPr>
              <w:rPr>
                <w:rFonts w:cs="Arial"/>
                <w:sz w:val="20"/>
              </w:rPr>
            </w:pPr>
            <w:r>
              <w:rPr>
                <w:rFonts w:cs="Arial"/>
                <w:sz w:val="20"/>
              </w:rPr>
              <w:t>Specific guidance</w:t>
            </w:r>
          </w:p>
        </w:tc>
        <w:tc>
          <w:tcPr>
            <w:tcW w:w="990" w:type="dxa"/>
            <w:tcBorders>
              <w:right w:val="nil"/>
            </w:tcBorders>
          </w:tcPr>
          <w:p w14:paraId="1E321DC2" w14:textId="77777777" w:rsidR="00403704" w:rsidRPr="00106251" w:rsidRDefault="00403704" w:rsidP="00403704">
            <w:pPr>
              <w:jc w:val="center"/>
              <w:rPr>
                <w:rFonts w:cs="Arial"/>
                <w:b/>
                <w:sz w:val="20"/>
              </w:rPr>
            </w:pPr>
          </w:p>
          <w:p w14:paraId="03AC5480" w14:textId="77777777" w:rsidR="007D3C59" w:rsidRPr="00106251" w:rsidRDefault="007D3C59" w:rsidP="00403704">
            <w:pPr>
              <w:jc w:val="center"/>
              <w:rPr>
                <w:rFonts w:cs="Arial"/>
                <w:sz w:val="20"/>
              </w:rPr>
            </w:pPr>
          </w:p>
        </w:tc>
      </w:tr>
      <w:tr w:rsidR="00403704" w14:paraId="3A42B7EF" w14:textId="77777777" w:rsidTr="00D0724B">
        <w:tc>
          <w:tcPr>
            <w:tcW w:w="1101" w:type="dxa"/>
            <w:tcBorders>
              <w:left w:val="nil"/>
            </w:tcBorders>
          </w:tcPr>
          <w:p w14:paraId="7ACF4A5C" w14:textId="77777777" w:rsidR="00403704" w:rsidRDefault="00403704" w:rsidP="00403704">
            <w:pPr>
              <w:rPr>
                <w:rFonts w:cs="Arial"/>
                <w:b/>
                <w:sz w:val="20"/>
              </w:rPr>
            </w:pPr>
          </w:p>
          <w:p w14:paraId="7D64955E" w14:textId="77777777" w:rsidR="00403704" w:rsidRDefault="00403704" w:rsidP="00403704">
            <w:pPr>
              <w:rPr>
                <w:rFonts w:cs="Arial"/>
                <w:b/>
                <w:sz w:val="20"/>
              </w:rPr>
            </w:pPr>
            <w:r>
              <w:rPr>
                <w:rFonts w:cs="Arial"/>
                <w:b/>
                <w:sz w:val="20"/>
              </w:rPr>
              <w:t>7.</w:t>
            </w:r>
          </w:p>
        </w:tc>
        <w:tc>
          <w:tcPr>
            <w:tcW w:w="7650" w:type="dxa"/>
          </w:tcPr>
          <w:p w14:paraId="16C3315C" w14:textId="77777777" w:rsidR="00403704" w:rsidRDefault="00403704" w:rsidP="00403704">
            <w:pPr>
              <w:rPr>
                <w:rFonts w:cs="Arial"/>
                <w:b/>
                <w:sz w:val="20"/>
              </w:rPr>
            </w:pPr>
          </w:p>
          <w:p w14:paraId="594953C9" w14:textId="77777777" w:rsidR="00403704" w:rsidRDefault="00403704" w:rsidP="000F4B6C">
            <w:pPr>
              <w:pStyle w:val="Heading3"/>
            </w:pPr>
            <w:r>
              <w:t>DUTIES AND OBLIGATIONS OF BOARD MEMBERS, MEMBERS, DIRECTORS AND SENIOR MANAGERS UNDER THE STANDING ORDERS AND STANDING FINANCIAL INSTRUCTIONS</w:t>
            </w:r>
          </w:p>
        </w:tc>
        <w:tc>
          <w:tcPr>
            <w:tcW w:w="990" w:type="dxa"/>
            <w:tcBorders>
              <w:right w:val="nil"/>
            </w:tcBorders>
          </w:tcPr>
          <w:p w14:paraId="6D203D27" w14:textId="77777777" w:rsidR="00403704" w:rsidRPr="00106251" w:rsidRDefault="00403704" w:rsidP="00403704">
            <w:pPr>
              <w:jc w:val="center"/>
              <w:rPr>
                <w:rFonts w:cs="Arial"/>
                <w:b/>
                <w:sz w:val="20"/>
              </w:rPr>
            </w:pPr>
          </w:p>
          <w:p w14:paraId="08D6FA08" w14:textId="77777777" w:rsidR="007D3C59" w:rsidRPr="00106251" w:rsidRDefault="00CA1DDF" w:rsidP="00403704">
            <w:pPr>
              <w:jc w:val="center"/>
              <w:rPr>
                <w:rFonts w:cs="Arial"/>
                <w:b/>
                <w:sz w:val="20"/>
              </w:rPr>
            </w:pPr>
            <w:r w:rsidRPr="00106251">
              <w:rPr>
                <w:rFonts w:cs="Arial"/>
                <w:b/>
                <w:sz w:val="20"/>
              </w:rPr>
              <w:t>2</w:t>
            </w:r>
            <w:r w:rsidR="002E5666" w:rsidRPr="00106251">
              <w:rPr>
                <w:rFonts w:cs="Arial"/>
                <w:b/>
                <w:sz w:val="20"/>
              </w:rPr>
              <w:t>6</w:t>
            </w:r>
          </w:p>
        </w:tc>
      </w:tr>
      <w:tr w:rsidR="00403704" w14:paraId="16FB6FBE" w14:textId="77777777" w:rsidTr="00D0724B">
        <w:tc>
          <w:tcPr>
            <w:tcW w:w="1101" w:type="dxa"/>
            <w:tcBorders>
              <w:left w:val="nil"/>
            </w:tcBorders>
          </w:tcPr>
          <w:p w14:paraId="2C971A0D" w14:textId="77777777" w:rsidR="00403704" w:rsidRDefault="00403704" w:rsidP="00403704">
            <w:pPr>
              <w:rPr>
                <w:rFonts w:cs="Arial"/>
                <w:sz w:val="20"/>
              </w:rPr>
            </w:pPr>
          </w:p>
          <w:p w14:paraId="3BCF307A" w14:textId="77777777" w:rsidR="00403704" w:rsidRDefault="00403704" w:rsidP="00403704">
            <w:pPr>
              <w:rPr>
                <w:rFonts w:cs="Arial"/>
                <w:sz w:val="20"/>
              </w:rPr>
            </w:pPr>
            <w:r>
              <w:rPr>
                <w:rFonts w:cs="Arial"/>
                <w:sz w:val="20"/>
              </w:rPr>
              <w:t>7.1</w:t>
            </w:r>
          </w:p>
          <w:p w14:paraId="1683844D" w14:textId="77777777" w:rsidR="00403704" w:rsidRDefault="00403704" w:rsidP="00403704">
            <w:pPr>
              <w:rPr>
                <w:rFonts w:cs="Arial"/>
                <w:sz w:val="20"/>
              </w:rPr>
            </w:pPr>
            <w:r>
              <w:rPr>
                <w:rFonts w:cs="Arial"/>
                <w:sz w:val="20"/>
              </w:rPr>
              <w:t>7.1.1</w:t>
            </w:r>
          </w:p>
          <w:p w14:paraId="4E77387E" w14:textId="77777777" w:rsidR="00403704" w:rsidRDefault="00403704" w:rsidP="00403704">
            <w:pPr>
              <w:rPr>
                <w:rFonts w:cs="Arial"/>
                <w:sz w:val="20"/>
              </w:rPr>
            </w:pPr>
            <w:r>
              <w:rPr>
                <w:rFonts w:cs="Arial"/>
                <w:sz w:val="20"/>
              </w:rPr>
              <w:t>7.1.2</w:t>
            </w:r>
          </w:p>
          <w:p w14:paraId="4EBF0E4B" w14:textId="77777777" w:rsidR="00403704" w:rsidRDefault="00403704" w:rsidP="00403704">
            <w:pPr>
              <w:rPr>
                <w:rFonts w:cs="Arial"/>
                <w:sz w:val="20"/>
              </w:rPr>
            </w:pPr>
            <w:r>
              <w:rPr>
                <w:rFonts w:cs="Arial"/>
                <w:sz w:val="20"/>
              </w:rPr>
              <w:t>7.1.3</w:t>
            </w:r>
          </w:p>
          <w:p w14:paraId="129428E4" w14:textId="77777777" w:rsidR="00403704" w:rsidRDefault="00403704" w:rsidP="00403704">
            <w:pPr>
              <w:rPr>
                <w:rFonts w:cs="Arial"/>
                <w:sz w:val="20"/>
              </w:rPr>
            </w:pPr>
            <w:r>
              <w:rPr>
                <w:rFonts w:cs="Arial"/>
                <w:sz w:val="20"/>
              </w:rPr>
              <w:t>7.1.4</w:t>
            </w:r>
          </w:p>
          <w:p w14:paraId="58F17DE8" w14:textId="77777777" w:rsidR="00403704" w:rsidRDefault="00403704" w:rsidP="00403704">
            <w:pPr>
              <w:rPr>
                <w:rFonts w:cs="Arial"/>
                <w:sz w:val="20"/>
              </w:rPr>
            </w:pPr>
            <w:r>
              <w:rPr>
                <w:rFonts w:cs="Arial"/>
                <w:sz w:val="20"/>
              </w:rPr>
              <w:t>7.1.5</w:t>
            </w:r>
          </w:p>
          <w:p w14:paraId="43780745" w14:textId="77777777" w:rsidR="00403704" w:rsidRDefault="00403704" w:rsidP="00403704">
            <w:pPr>
              <w:rPr>
                <w:rFonts w:cs="Arial"/>
                <w:sz w:val="20"/>
              </w:rPr>
            </w:pPr>
            <w:r>
              <w:rPr>
                <w:rFonts w:cs="Arial"/>
                <w:sz w:val="20"/>
              </w:rPr>
              <w:t>7.1.6</w:t>
            </w:r>
          </w:p>
          <w:p w14:paraId="6EBBC1AC" w14:textId="77777777" w:rsidR="00403704" w:rsidRDefault="00403704" w:rsidP="00403704">
            <w:pPr>
              <w:rPr>
                <w:rFonts w:cs="Arial"/>
                <w:sz w:val="20"/>
              </w:rPr>
            </w:pPr>
            <w:r>
              <w:rPr>
                <w:rFonts w:cs="Arial"/>
                <w:sz w:val="20"/>
              </w:rPr>
              <w:t>7.2</w:t>
            </w:r>
          </w:p>
          <w:p w14:paraId="3401DAFF" w14:textId="77777777" w:rsidR="00403704" w:rsidRDefault="00403704" w:rsidP="00403704">
            <w:pPr>
              <w:rPr>
                <w:rFonts w:cs="Arial"/>
                <w:sz w:val="20"/>
              </w:rPr>
            </w:pPr>
            <w:r>
              <w:rPr>
                <w:rFonts w:cs="Arial"/>
                <w:sz w:val="20"/>
              </w:rPr>
              <w:t>7.3</w:t>
            </w:r>
          </w:p>
          <w:p w14:paraId="463B37B0" w14:textId="77777777" w:rsidR="00403704" w:rsidRDefault="00403704" w:rsidP="00403704">
            <w:pPr>
              <w:rPr>
                <w:rFonts w:cs="Arial"/>
                <w:sz w:val="20"/>
              </w:rPr>
            </w:pPr>
            <w:r>
              <w:rPr>
                <w:rFonts w:cs="Arial"/>
                <w:sz w:val="20"/>
              </w:rPr>
              <w:t>7.3.1</w:t>
            </w:r>
          </w:p>
          <w:p w14:paraId="68D4269D" w14:textId="77777777" w:rsidR="00403704" w:rsidRDefault="00403704" w:rsidP="00403704">
            <w:pPr>
              <w:rPr>
                <w:rFonts w:cs="Arial"/>
                <w:sz w:val="20"/>
              </w:rPr>
            </w:pPr>
            <w:r>
              <w:rPr>
                <w:rFonts w:cs="Arial"/>
                <w:sz w:val="20"/>
              </w:rPr>
              <w:t>7.3.2</w:t>
            </w:r>
          </w:p>
          <w:p w14:paraId="2DDA4069" w14:textId="77777777" w:rsidR="004A5322" w:rsidRDefault="00403704" w:rsidP="00403704">
            <w:pPr>
              <w:rPr>
                <w:rFonts w:cs="Arial"/>
                <w:b/>
                <w:sz w:val="20"/>
              </w:rPr>
            </w:pPr>
            <w:r>
              <w:rPr>
                <w:rFonts w:cs="Arial"/>
                <w:sz w:val="20"/>
              </w:rPr>
              <w:t>7.3.3</w:t>
            </w:r>
          </w:p>
        </w:tc>
        <w:tc>
          <w:tcPr>
            <w:tcW w:w="7650" w:type="dxa"/>
          </w:tcPr>
          <w:p w14:paraId="28E5BAC9" w14:textId="77777777" w:rsidR="00403704" w:rsidRDefault="00403704" w:rsidP="00403704">
            <w:pPr>
              <w:rPr>
                <w:rFonts w:cs="Arial"/>
                <w:sz w:val="20"/>
              </w:rPr>
            </w:pPr>
          </w:p>
          <w:p w14:paraId="103B852B" w14:textId="77777777" w:rsidR="00403704" w:rsidRDefault="005C7488" w:rsidP="00403704">
            <w:pPr>
              <w:rPr>
                <w:rFonts w:cs="Arial"/>
                <w:sz w:val="20"/>
              </w:rPr>
            </w:pPr>
            <w:r>
              <w:rPr>
                <w:rFonts w:cs="Arial"/>
                <w:sz w:val="20"/>
              </w:rPr>
              <w:t>Declaration of i</w:t>
            </w:r>
            <w:r w:rsidR="00403704">
              <w:rPr>
                <w:rFonts w:cs="Arial"/>
                <w:sz w:val="20"/>
              </w:rPr>
              <w:t>nterests</w:t>
            </w:r>
          </w:p>
          <w:p w14:paraId="5670756C" w14:textId="77777777" w:rsidR="00403704" w:rsidRDefault="00403704" w:rsidP="00403704">
            <w:pPr>
              <w:rPr>
                <w:rFonts w:cs="Arial"/>
                <w:sz w:val="20"/>
              </w:rPr>
            </w:pPr>
            <w:r>
              <w:rPr>
                <w:rFonts w:cs="Arial"/>
                <w:sz w:val="20"/>
              </w:rPr>
              <w:t xml:space="preserve">Requirements for </w:t>
            </w:r>
            <w:r w:rsidR="005C7488">
              <w:rPr>
                <w:rFonts w:cs="Arial"/>
                <w:sz w:val="20"/>
              </w:rPr>
              <w:t>declaring i</w:t>
            </w:r>
            <w:r>
              <w:rPr>
                <w:rFonts w:cs="Arial"/>
                <w:sz w:val="20"/>
              </w:rPr>
              <w:t xml:space="preserve">nterests and applicability to Board </w:t>
            </w:r>
          </w:p>
          <w:p w14:paraId="33558FEB" w14:textId="77777777" w:rsidR="00403704" w:rsidRDefault="00403704" w:rsidP="00403704">
            <w:pPr>
              <w:rPr>
                <w:rFonts w:cs="Arial"/>
                <w:sz w:val="20"/>
              </w:rPr>
            </w:pPr>
            <w:r>
              <w:rPr>
                <w:rFonts w:cs="Arial"/>
                <w:sz w:val="20"/>
              </w:rPr>
              <w:t xml:space="preserve">Interests which are relevant and material </w:t>
            </w:r>
          </w:p>
          <w:p w14:paraId="747F027C" w14:textId="77777777" w:rsidR="00403704" w:rsidRDefault="005C7488" w:rsidP="00403704">
            <w:pPr>
              <w:rPr>
                <w:rFonts w:cs="Arial"/>
                <w:sz w:val="20"/>
              </w:rPr>
            </w:pPr>
            <w:r>
              <w:rPr>
                <w:rFonts w:cs="Arial"/>
                <w:sz w:val="20"/>
              </w:rPr>
              <w:t>Advice on i</w:t>
            </w:r>
            <w:r w:rsidR="00403704">
              <w:rPr>
                <w:rFonts w:cs="Arial"/>
                <w:sz w:val="20"/>
              </w:rPr>
              <w:t>nterests</w:t>
            </w:r>
          </w:p>
          <w:p w14:paraId="478F4043" w14:textId="77777777" w:rsidR="00403704" w:rsidRDefault="00403704" w:rsidP="00403704">
            <w:pPr>
              <w:rPr>
                <w:rFonts w:cs="Arial"/>
                <w:sz w:val="20"/>
              </w:rPr>
            </w:pPr>
            <w:r>
              <w:rPr>
                <w:rFonts w:cs="Arial"/>
                <w:sz w:val="20"/>
              </w:rPr>
              <w:t>Record</w:t>
            </w:r>
            <w:r w:rsidR="00C35775" w:rsidRPr="00687441">
              <w:rPr>
                <w:rFonts w:cs="Arial"/>
                <w:sz w:val="20"/>
              </w:rPr>
              <w:t>ing</w:t>
            </w:r>
            <w:r w:rsidR="005C7488">
              <w:rPr>
                <w:rFonts w:cs="Arial"/>
                <w:sz w:val="20"/>
              </w:rPr>
              <w:t xml:space="preserve"> of i</w:t>
            </w:r>
            <w:r>
              <w:rPr>
                <w:rFonts w:cs="Arial"/>
                <w:sz w:val="20"/>
              </w:rPr>
              <w:t>nterests in Trust Board minutes</w:t>
            </w:r>
          </w:p>
          <w:p w14:paraId="5DA135DC" w14:textId="77777777" w:rsidR="00403704" w:rsidRDefault="00403704" w:rsidP="00403704">
            <w:pPr>
              <w:rPr>
                <w:rFonts w:cs="Arial"/>
                <w:sz w:val="20"/>
              </w:rPr>
            </w:pPr>
            <w:r>
              <w:rPr>
                <w:rFonts w:cs="Arial"/>
                <w:sz w:val="20"/>
              </w:rPr>
              <w:t>Public</w:t>
            </w:r>
            <w:r w:rsidR="005C7488">
              <w:rPr>
                <w:rFonts w:cs="Arial"/>
                <w:sz w:val="20"/>
              </w:rPr>
              <w:t>ation of declared interests in annual r</w:t>
            </w:r>
            <w:r>
              <w:rPr>
                <w:rFonts w:cs="Arial"/>
                <w:sz w:val="20"/>
              </w:rPr>
              <w:t>eport</w:t>
            </w:r>
          </w:p>
          <w:p w14:paraId="0C9C2BDE" w14:textId="77777777" w:rsidR="00403704" w:rsidRDefault="00403704" w:rsidP="00403704">
            <w:pPr>
              <w:rPr>
                <w:rFonts w:cs="Arial"/>
                <w:sz w:val="20"/>
              </w:rPr>
            </w:pPr>
            <w:r>
              <w:rPr>
                <w:rFonts w:cs="Arial"/>
                <w:sz w:val="20"/>
              </w:rPr>
              <w:t>Conflicts of interest which arise during the course of a meeting</w:t>
            </w:r>
          </w:p>
          <w:p w14:paraId="5E4B8930" w14:textId="77777777" w:rsidR="00403704" w:rsidRDefault="005C7488" w:rsidP="00403704">
            <w:pPr>
              <w:rPr>
                <w:rFonts w:cs="Arial"/>
                <w:sz w:val="20"/>
              </w:rPr>
            </w:pPr>
            <w:r>
              <w:rPr>
                <w:rFonts w:cs="Arial"/>
                <w:sz w:val="20"/>
              </w:rPr>
              <w:t>Register of i</w:t>
            </w:r>
            <w:r w:rsidR="00403704">
              <w:rPr>
                <w:rFonts w:cs="Arial"/>
                <w:sz w:val="20"/>
              </w:rPr>
              <w:t>nterests</w:t>
            </w:r>
          </w:p>
          <w:p w14:paraId="12DAD05B" w14:textId="77777777" w:rsidR="00403704" w:rsidRDefault="00403704" w:rsidP="00403704">
            <w:pPr>
              <w:rPr>
                <w:rFonts w:cs="Arial"/>
                <w:sz w:val="20"/>
              </w:rPr>
            </w:pPr>
            <w:r>
              <w:rPr>
                <w:rFonts w:cs="Arial"/>
                <w:sz w:val="20"/>
              </w:rPr>
              <w:t xml:space="preserve">Exclusion of </w:t>
            </w:r>
            <w:r w:rsidR="00A84658">
              <w:rPr>
                <w:rFonts w:cs="Arial"/>
                <w:sz w:val="20"/>
              </w:rPr>
              <w:t>Chair</w:t>
            </w:r>
            <w:r w:rsidR="005C7488">
              <w:rPr>
                <w:rFonts w:cs="Arial"/>
                <w:sz w:val="20"/>
              </w:rPr>
              <w:t xml:space="preserve"> and m</w:t>
            </w:r>
            <w:r>
              <w:rPr>
                <w:rFonts w:cs="Arial"/>
                <w:sz w:val="20"/>
              </w:rPr>
              <w:t xml:space="preserve">embers in </w:t>
            </w:r>
            <w:r w:rsidR="005C7488">
              <w:rPr>
                <w:rFonts w:cs="Arial"/>
                <w:sz w:val="20"/>
              </w:rPr>
              <w:t>proceedings on a</w:t>
            </w:r>
            <w:r>
              <w:rPr>
                <w:rFonts w:cs="Arial"/>
                <w:sz w:val="20"/>
              </w:rPr>
              <w:t xml:space="preserve">ccount of </w:t>
            </w:r>
            <w:r w:rsidR="005C7488">
              <w:rPr>
                <w:rFonts w:cs="Arial"/>
                <w:sz w:val="20"/>
              </w:rPr>
              <w:t>p</w:t>
            </w:r>
            <w:r>
              <w:rPr>
                <w:rFonts w:cs="Arial"/>
                <w:sz w:val="20"/>
              </w:rPr>
              <w:t xml:space="preserve">ecuniary </w:t>
            </w:r>
            <w:r w:rsidR="005C7488">
              <w:rPr>
                <w:rFonts w:cs="Arial"/>
                <w:sz w:val="20"/>
              </w:rPr>
              <w:t>i</w:t>
            </w:r>
            <w:r>
              <w:rPr>
                <w:rFonts w:cs="Arial"/>
                <w:sz w:val="20"/>
              </w:rPr>
              <w:t>nterest</w:t>
            </w:r>
          </w:p>
          <w:p w14:paraId="6F77E555" w14:textId="77777777" w:rsidR="00403704" w:rsidRDefault="00403704" w:rsidP="00403704">
            <w:pPr>
              <w:rPr>
                <w:rFonts w:cs="Arial"/>
                <w:sz w:val="20"/>
              </w:rPr>
            </w:pPr>
            <w:r>
              <w:rPr>
                <w:rFonts w:cs="Arial"/>
                <w:sz w:val="20"/>
              </w:rPr>
              <w:t>Definition of ter</w:t>
            </w:r>
            <w:r w:rsidR="005C7488">
              <w:rPr>
                <w:rFonts w:cs="Arial"/>
                <w:sz w:val="20"/>
              </w:rPr>
              <w:t>ms used in interpreting p</w:t>
            </w:r>
            <w:r>
              <w:rPr>
                <w:rFonts w:cs="Arial"/>
                <w:sz w:val="20"/>
              </w:rPr>
              <w:t>ecuniary interest</w:t>
            </w:r>
          </w:p>
          <w:p w14:paraId="65A5E982" w14:textId="77777777" w:rsidR="00A10C02" w:rsidRDefault="00403704" w:rsidP="00403704">
            <w:pPr>
              <w:rPr>
                <w:rFonts w:cs="Arial"/>
                <w:sz w:val="20"/>
              </w:rPr>
            </w:pPr>
            <w:r>
              <w:rPr>
                <w:rFonts w:cs="Arial"/>
                <w:sz w:val="20"/>
              </w:rPr>
              <w:t>Exclusion in proceedings of the Trust Board</w:t>
            </w:r>
          </w:p>
          <w:p w14:paraId="28FC1557" w14:textId="77777777" w:rsidR="004A5322" w:rsidRDefault="00403704" w:rsidP="00403704">
            <w:pPr>
              <w:rPr>
                <w:rFonts w:cs="Arial"/>
                <w:b/>
                <w:sz w:val="20"/>
              </w:rPr>
            </w:pPr>
            <w:r>
              <w:rPr>
                <w:rFonts w:cs="Arial"/>
                <w:sz w:val="20"/>
              </w:rPr>
              <w:t>Waiver of Standing Orders made by the Secretary of State for Health</w:t>
            </w:r>
          </w:p>
        </w:tc>
        <w:tc>
          <w:tcPr>
            <w:tcW w:w="990" w:type="dxa"/>
            <w:tcBorders>
              <w:right w:val="nil"/>
            </w:tcBorders>
          </w:tcPr>
          <w:p w14:paraId="69CB80C5" w14:textId="77777777" w:rsidR="00403704" w:rsidRPr="00106251" w:rsidRDefault="00403704" w:rsidP="00403704">
            <w:pPr>
              <w:jc w:val="center"/>
              <w:rPr>
                <w:rFonts w:cs="Arial"/>
                <w:b/>
                <w:sz w:val="20"/>
              </w:rPr>
            </w:pPr>
          </w:p>
          <w:p w14:paraId="3F18016C" w14:textId="77777777" w:rsidR="00A10C02" w:rsidRPr="00106251" w:rsidRDefault="00A10C02" w:rsidP="00403704">
            <w:pPr>
              <w:jc w:val="center"/>
              <w:rPr>
                <w:rFonts w:cs="Arial"/>
                <w:sz w:val="20"/>
              </w:rPr>
            </w:pPr>
          </w:p>
        </w:tc>
      </w:tr>
      <w:tr w:rsidR="00403704" w14:paraId="62614338" w14:textId="77777777" w:rsidTr="00D0724B">
        <w:tc>
          <w:tcPr>
            <w:tcW w:w="1101" w:type="dxa"/>
            <w:tcBorders>
              <w:left w:val="nil"/>
            </w:tcBorders>
          </w:tcPr>
          <w:p w14:paraId="46FA87E4" w14:textId="77777777" w:rsidR="00403704" w:rsidRDefault="00403704" w:rsidP="00403704">
            <w:pPr>
              <w:rPr>
                <w:rFonts w:cs="Arial"/>
                <w:sz w:val="20"/>
              </w:rPr>
            </w:pPr>
            <w:r>
              <w:rPr>
                <w:rFonts w:cs="Arial"/>
                <w:sz w:val="20"/>
              </w:rPr>
              <w:lastRenderedPageBreak/>
              <w:t>7.4</w:t>
            </w:r>
          </w:p>
          <w:p w14:paraId="143C14B1" w14:textId="77777777" w:rsidR="00403704" w:rsidRDefault="00403704" w:rsidP="00403704">
            <w:pPr>
              <w:rPr>
                <w:rFonts w:cs="Arial"/>
                <w:sz w:val="20"/>
              </w:rPr>
            </w:pPr>
            <w:r>
              <w:rPr>
                <w:rFonts w:cs="Arial"/>
                <w:sz w:val="20"/>
              </w:rPr>
              <w:t>7.4.1</w:t>
            </w:r>
          </w:p>
          <w:p w14:paraId="5FF27C20" w14:textId="77777777" w:rsidR="00403704" w:rsidRDefault="00403704" w:rsidP="00403704">
            <w:pPr>
              <w:rPr>
                <w:rFonts w:cs="Arial"/>
                <w:sz w:val="20"/>
              </w:rPr>
            </w:pPr>
            <w:r>
              <w:rPr>
                <w:rFonts w:cs="Arial"/>
                <w:sz w:val="20"/>
              </w:rPr>
              <w:t>7.4.2</w:t>
            </w:r>
          </w:p>
          <w:p w14:paraId="7490CFCF" w14:textId="77777777" w:rsidR="00403704" w:rsidRDefault="00403704" w:rsidP="00403704">
            <w:pPr>
              <w:rPr>
                <w:rFonts w:cs="Arial"/>
                <w:sz w:val="20"/>
              </w:rPr>
            </w:pPr>
            <w:r>
              <w:rPr>
                <w:rFonts w:cs="Arial"/>
                <w:sz w:val="20"/>
              </w:rPr>
              <w:t>7.4.3</w:t>
            </w:r>
          </w:p>
          <w:p w14:paraId="72811F86" w14:textId="77777777" w:rsidR="00403704" w:rsidRDefault="00403704" w:rsidP="00403704">
            <w:pPr>
              <w:rPr>
                <w:rFonts w:cs="Arial"/>
                <w:sz w:val="20"/>
              </w:rPr>
            </w:pPr>
            <w:r>
              <w:rPr>
                <w:rFonts w:cs="Arial"/>
                <w:sz w:val="20"/>
              </w:rPr>
              <w:t>7.4.4</w:t>
            </w:r>
          </w:p>
          <w:p w14:paraId="5EA34419" w14:textId="77777777" w:rsidR="000121A0" w:rsidRDefault="000121A0" w:rsidP="00403704">
            <w:pPr>
              <w:rPr>
                <w:rFonts w:cs="Arial"/>
                <w:sz w:val="20"/>
              </w:rPr>
            </w:pPr>
            <w:r>
              <w:rPr>
                <w:rFonts w:cs="Arial"/>
                <w:sz w:val="20"/>
              </w:rPr>
              <w:t>7.5</w:t>
            </w:r>
          </w:p>
        </w:tc>
        <w:tc>
          <w:tcPr>
            <w:tcW w:w="7650" w:type="dxa"/>
          </w:tcPr>
          <w:p w14:paraId="38786CFE" w14:textId="77777777" w:rsidR="00403704" w:rsidRDefault="00403704" w:rsidP="00403704">
            <w:pPr>
              <w:rPr>
                <w:rFonts w:cs="Arial"/>
                <w:sz w:val="20"/>
              </w:rPr>
            </w:pPr>
            <w:r>
              <w:rPr>
                <w:rFonts w:cs="Arial"/>
                <w:sz w:val="20"/>
              </w:rPr>
              <w:t>Standards of</w:t>
            </w:r>
            <w:r w:rsidR="005C7488">
              <w:rPr>
                <w:rFonts w:cs="Arial"/>
                <w:sz w:val="20"/>
              </w:rPr>
              <w:t xml:space="preserve"> business c</w:t>
            </w:r>
            <w:r>
              <w:rPr>
                <w:rFonts w:cs="Arial"/>
                <w:sz w:val="20"/>
              </w:rPr>
              <w:t xml:space="preserve">onduct </w:t>
            </w:r>
          </w:p>
          <w:p w14:paraId="7EFA140D" w14:textId="77777777" w:rsidR="00403704" w:rsidRDefault="00403704" w:rsidP="00403704">
            <w:pPr>
              <w:rPr>
                <w:rFonts w:cs="Arial"/>
                <w:sz w:val="20"/>
              </w:rPr>
            </w:pPr>
            <w:r>
              <w:rPr>
                <w:rFonts w:cs="Arial"/>
                <w:sz w:val="20"/>
              </w:rPr>
              <w:t xml:space="preserve">Trust </w:t>
            </w:r>
            <w:r w:rsidR="005C7488">
              <w:rPr>
                <w:rFonts w:cs="Arial"/>
                <w:sz w:val="20"/>
              </w:rPr>
              <w:t>policy and national g</w:t>
            </w:r>
            <w:r>
              <w:rPr>
                <w:rFonts w:cs="Arial"/>
                <w:sz w:val="20"/>
              </w:rPr>
              <w:t>uidance</w:t>
            </w:r>
          </w:p>
          <w:p w14:paraId="5AE03760" w14:textId="77777777" w:rsidR="00403704" w:rsidRDefault="005C7488" w:rsidP="004A5322">
            <w:pPr>
              <w:tabs>
                <w:tab w:val="left" w:pos="252"/>
              </w:tabs>
              <w:ind w:left="-18"/>
              <w:rPr>
                <w:rFonts w:cs="Arial"/>
                <w:sz w:val="20"/>
              </w:rPr>
            </w:pPr>
            <w:r>
              <w:rPr>
                <w:rFonts w:cs="Arial"/>
                <w:sz w:val="20"/>
              </w:rPr>
              <w:t>Interest of officers in c</w:t>
            </w:r>
            <w:r w:rsidR="00403704">
              <w:rPr>
                <w:rFonts w:cs="Arial"/>
                <w:sz w:val="20"/>
              </w:rPr>
              <w:t>ontracts</w:t>
            </w:r>
          </w:p>
          <w:p w14:paraId="66B93311" w14:textId="77777777" w:rsidR="00403704" w:rsidRDefault="005C7488" w:rsidP="004A5322">
            <w:pPr>
              <w:tabs>
                <w:tab w:val="left" w:pos="252"/>
              </w:tabs>
              <w:rPr>
                <w:rFonts w:cs="Arial"/>
                <w:sz w:val="20"/>
              </w:rPr>
            </w:pPr>
            <w:r>
              <w:rPr>
                <w:rFonts w:cs="Arial"/>
                <w:sz w:val="20"/>
              </w:rPr>
              <w:t>Canvassing of, and recommendations by, m</w:t>
            </w:r>
            <w:r w:rsidR="00403704">
              <w:rPr>
                <w:rFonts w:cs="Arial"/>
                <w:sz w:val="20"/>
              </w:rPr>
              <w:t>embers in relation to appointments</w:t>
            </w:r>
          </w:p>
          <w:p w14:paraId="69E9012B" w14:textId="77777777" w:rsidR="004C1F09" w:rsidRDefault="00403704" w:rsidP="00687441">
            <w:pPr>
              <w:tabs>
                <w:tab w:val="left" w:pos="252"/>
              </w:tabs>
              <w:rPr>
                <w:rFonts w:cs="Arial"/>
                <w:sz w:val="20"/>
              </w:rPr>
            </w:pPr>
            <w:r>
              <w:rPr>
                <w:rFonts w:cs="Arial"/>
                <w:sz w:val="20"/>
              </w:rPr>
              <w:t xml:space="preserve">Relatives of </w:t>
            </w:r>
            <w:r w:rsidR="005C7488">
              <w:rPr>
                <w:rFonts w:cs="Arial"/>
                <w:sz w:val="20"/>
              </w:rPr>
              <w:t>m</w:t>
            </w:r>
            <w:r>
              <w:rPr>
                <w:rFonts w:cs="Arial"/>
                <w:sz w:val="20"/>
              </w:rPr>
              <w:t xml:space="preserve">embers or </w:t>
            </w:r>
            <w:r w:rsidR="005C7488">
              <w:rPr>
                <w:rFonts w:cs="Arial"/>
                <w:sz w:val="20"/>
              </w:rPr>
              <w:t>o</w:t>
            </w:r>
            <w:r>
              <w:rPr>
                <w:rFonts w:cs="Arial"/>
                <w:sz w:val="20"/>
              </w:rPr>
              <w:t>fficers</w:t>
            </w:r>
          </w:p>
          <w:p w14:paraId="2ADEC157" w14:textId="77777777" w:rsidR="00E24C98" w:rsidRDefault="000121A0" w:rsidP="005C7488">
            <w:pPr>
              <w:tabs>
                <w:tab w:val="left" w:pos="252"/>
              </w:tabs>
              <w:rPr>
                <w:rFonts w:cs="Arial"/>
                <w:sz w:val="20"/>
              </w:rPr>
            </w:pPr>
            <w:r>
              <w:rPr>
                <w:rFonts w:cs="Arial"/>
                <w:sz w:val="20"/>
              </w:rPr>
              <w:t xml:space="preserve">Fit and </w:t>
            </w:r>
            <w:r w:rsidR="005C7488">
              <w:rPr>
                <w:rFonts w:cs="Arial"/>
                <w:sz w:val="20"/>
              </w:rPr>
              <w:t>p</w:t>
            </w:r>
            <w:r>
              <w:rPr>
                <w:rFonts w:cs="Arial"/>
                <w:sz w:val="20"/>
              </w:rPr>
              <w:t xml:space="preserve">roper </w:t>
            </w:r>
            <w:r w:rsidR="005C7488">
              <w:rPr>
                <w:rFonts w:cs="Arial"/>
                <w:sz w:val="20"/>
              </w:rPr>
              <w:t>p</w:t>
            </w:r>
            <w:r>
              <w:rPr>
                <w:rFonts w:cs="Arial"/>
                <w:sz w:val="20"/>
              </w:rPr>
              <w:t xml:space="preserve">ersons </w:t>
            </w:r>
            <w:r w:rsidR="005C7488">
              <w:rPr>
                <w:rFonts w:cs="Arial"/>
                <w:sz w:val="20"/>
              </w:rPr>
              <w:t>d</w:t>
            </w:r>
            <w:r>
              <w:rPr>
                <w:rFonts w:cs="Arial"/>
                <w:sz w:val="20"/>
              </w:rPr>
              <w:t>eclaration</w:t>
            </w:r>
          </w:p>
        </w:tc>
        <w:tc>
          <w:tcPr>
            <w:tcW w:w="990" w:type="dxa"/>
            <w:tcBorders>
              <w:right w:val="nil"/>
            </w:tcBorders>
          </w:tcPr>
          <w:p w14:paraId="3EABDD9A" w14:textId="77777777" w:rsidR="004C1F09" w:rsidRPr="00106251" w:rsidRDefault="004C1F09" w:rsidP="00403704">
            <w:pPr>
              <w:jc w:val="center"/>
              <w:rPr>
                <w:rFonts w:cs="Arial"/>
                <w:sz w:val="20"/>
              </w:rPr>
            </w:pPr>
          </w:p>
        </w:tc>
      </w:tr>
      <w:tr w:rsidR="00403704" w14:paraId="6E2E5FB8" w14:textId="77777777" w:rsidTr="00C5673E">
        <w:trPr>
          <w:trHeight w:val="1158"/>
        </w:trPr>
        <w:tc>
          <w:tcPr>
            <w:tcW w:w="1101" w:type="dxa"/>
            <w:tcBorders>
              <w:left w:val="nil"/>
            </w:tcBorders>
          </w:tcPr>
          <w:p w14:paraId="485CB939" w14:textId="77777777" w:rsidR="00D968CC" w:rsidRPr="00F92ECD" w:rsidRDefault="00D968CC" w:rsidP="00403704">
            <w:pPr>
              <w:rPr>
                <w:rFonts w:cs="Arial"/>
                <w:b/>
                <w:sz w:val="20"/>
              </w:rPr>
            </w:pPr>
          </w:p>
          <w:p w14:paraId="283A9F8B" w14:textId="77777777" w:rsidR="00403704" w:rsidRPr="00F92ECD" w:rsidRDefault="00403704" w:rsidP="00403704">
            <w:pPr>
              <w:rPr>
                <w:rFonts w:cs="Arial"/>
                <w:b/>
                <w:sz w:val="20"/>
              </w:rPr>
            </w:pPr>
            <w:r w:rsidRPr="00F92ECD">
              <w:rPr>
                <w:rFonts w:cs="Arial"/>
                <w:b/>
                <w:sz w:val="20"/>
              </w:rPr>
              <w:t>8.</w:t>
            </w:r>
          </w:p>
        </w:tc>
        <w:tc>
          <w:tcPr>
            <w:tcW w:w="7650" w:type="dxa"/>
          </w:tcPr>
          <w:p w14:paraId="6C07572F" w14:textId="77777777" w:rsidR="00403704" w:rsidRPr="00F92ECD" w:rsidRDefault="00403704" w:rsidP="00403704">
            <w:pPr>
              <w:rPr>
                <w:rFonts w:cs="Arial"/>
                <w:b/>
                <w:sz w:val="20"/>
              </w:rPr>
            </w:pPr>
          </w:p>
          <w:p w14:paraId="70A88F0C" w14:textId="77777777" w:rsidR="00A46AFD" w:rsidRPr="00F92ECD" w:rsidRDefault="00403704" w:rsidP="000F4B6C">
            <w:pPr>
              <w:pStyle w:val="Heading3"/>
            </w:pPr>
            <w:r w:rsidRPr="00F92ECD">
              <w:t>CUSTODY OF SEAL, SEALING OF DOCUMENTS AND SIGNATURE OF DOCUMENTS</w:t>
            </w:r>
          </w:p>
          <w:p w14:paraId="0D84ABA2" w14:textId="77777777" w:rsidR="00403704" w:rsidRPr="00F92ECD" w:rsidRDefault="00403704" w:rsidP="00A46AFD">
            <w:pPr>
              <w:rPr>
                <w:rFonts w:cs="Arial"/>
                <w:sz w:val="20"/>
              </w:rPr>
            </w:pPr>
          </w:p>
        </w:tc>
        <w:tc>
          <w:tcPr>
            <w:tcW w:w="990" w:type="dxa"/>
            <w:tcBorders>
              <w:right w:val="nil"/>
            </w:tcBorders>
          </w:tcPr>
          <w:p w14:paraId="35B92B76" w14:textId="77777777" w:rsidR="00403704" w:rsidRPr="00106251" w:rsidRDefault="00403704" w:rsidP="00403704">
            <w:pPr>
              <w:jc w:val="center"/>
              <w:rPr>
                <w:rFonts w:cs="Arial"/>
                <w:b/>
                <w:sz w:val="20"/>
              </w:rPr>
            </w:pPr>
          </w:p>
          <w:p w14:paraId="1BC51DE5" w14:textId="77777777" w:rsidR="007D3C59" w:rsidRPr="00106251" w:rsidRDefault="00CA1DDF" w:rsidP="00403704">
            <w:pPr>
              <w:jc w:val="center"/>
              <w:rPr>
                <w:rFonts w:cs="Arial"/>
                <w:b/>
                <w:sz w:val="20"/>
              </w:rPr>
            </w:pPr>
            <w:r w:rsidRPr="00106251">
              <w:rPr>
                <w:rFonts w:cs="Arial"/>
                <w:b/>
                <w:sz w:val="20"/>
              </w:rPr>
              <w:t>3</w:t>
            </w:r>
            <w:r w:rsidR="002E5666" w:rsidRPr="00106251">
              <w:rPr>
                <w:rFonts w:cs="Arial"/>
                <w:b/>
                <w:sz w:val="20"/>
              </w:rPr>
              <w:t>2</w:t>
            </w:r>
          </w:p>
          <w:p w14:paraId="74188D5D" w14:textId="77777777" w:rsidR="007D3C59" w:rsidRPr="00106251" w:rsidRDefault="007D3C59" w:rsidP="00403704">
            <w:pPr>
              <w:jc w:val="center"/>
              <w:rPr>
                <w:rFonts w:cs="Arial"/>
                <w:b/>
                <w:sz w:val="20"/>
              </w:rPr>
            </w:pPr>
          </w:p>
          <w:p w14:paraId="6CF42B4F" w14:textId="77777777" w:rsidR="007D3C59" w:rsidRPr="00106251" w:rsidRDefault="007D3C59" w:rsidP="007D3C59">
            <w:pPr>
              <w:rPr>
                <w:rFonts w:cs="Arial"/>
                <w:b/>
                <w:sz w:val="20"/>
              </w:rPr>
            </w:pPr>
          </w:p>
        </w:tc>
      </w:tr>
      <w:tr w:rsidR="00403704" w14:paraId="6962C7E8" w14:textId="77777777" w:rsidTr="00D0724B">
        <w:tc>
          <w:tcPr>
            <w:tcW w:w="1101" w:type="dxa"/>
            <w:tcBorders>
              <w:left w:val="nil"/>
            </w:tcBorders>
          </w:tcPr>
          <w:p w14:paraId="041B16F3" w14:textId="77777777" w:rsidR="00403704" w:rsidRPr="00F92ECD" w:rsidRDefault="00403704" w:rsidP="00403704">
            <w:pPr>
              <w:rPr>
                <w:rFonts w:cs="Arial"/>
                <w:sz w:val="20"/>
              </w:rPr>
            </w:pPr>
            <w:r w:rsidRPr="00F92ECD">
              <w:rPr>
                <w:rFonts w:cs="Arial"/>
                <w:sz w:val="20"/>
              </w:rPr>
              <w:t>8.1</w:t>
            </w:r>
          </w:p>
          <w:p w14:paraId="1E4C1A8E" w14:textId="77777777" w:rsidR="00403704" w:rsidRPr="00F92ECD" w:rsidRDefault="00403704" w:rsidP="00403704">
            <w:pPr>
              <w:rPr>
                <w:rFonts w:cs="Arial"/>
                <w:sz w:val="20"/>
              </w:rPr>
            </w:pPr>
            <w:r w:rsidRPr="00F92ECD">
              <w:rPr>
                <w:rFonts w:cs="Arial"/>
                <w:sz w:val="20"/>
              </w:rPr>
              <w:t>8.2</w:t>
            </w:r>
          </w:p>
          <w:p w14:paraId="68A38EDA" w14:textId="77777777" w:rsidR="00403704" w:rsidRPr="00F92ECD" w:rsidRDefault="00403704" w:rsidP="00403704">
            <w:pPr>
              <w:rPr>
                <w:rFonts w:cs="Arial"/>
                <w:sz w:val="20"/>
              </w:rPr>
            </w:pPr>
            <w:r w:rsidRPr="00F92ECD">
              <w:rPr>
                <w:rFonts w:cs="Arial"/>
                <w:sz w:val="20"/>
              </w:rPr>
              <w:t>8.3</w:t>
            </w:r>
          </w:p>
          <w:p w14:paraId="65AC3628" w14:textId="77777777" w:rsidR="00403704" w:rsidRPr="00F92ECD" w:rsidRDefault="00403704" w:rsidP="00403704">
            <w:pPr>
              <w:rPr>
                <w:rFonts w:cs="Arial"/>
                <w:sz w:val="20"/>
              </w:rPr>
            </w:pPr>
            <w:r w:rsidRPr="00F92ECD">
              <w:rPr>
                <w:rFonts w:cs="Arial"/>
                <w:sz w:val="20"/>
              </w:rPr>
              <w:t>8.4</w:t>
            </w:r>
          </w:p>
        </w:tc>
        <w:tc>
          <w:tcPr>
            <w:tcW w:w="7650" w:type="dxa"/>
          </w:tcPr>
          <w:p w14:paraId="1AA68B21" w14:textId="77777777" w:rsidR="00403704" w:rsidRPr="00F92ECD" w:rsidRDefault="00403704" w:rsidP="00403704">
            <w:pPr>
              <w:jc w:val="both"/>
              <w:rPr>
                <w:rFonts w:cs="Arial"/>
                <w:sz w:val="20"/>
              </w:rPr>
            </w:pPr>
            <w:r w:rsidRPr="00F92ECD">
              <w:rPr>
                <w:rFonts w:cs="Arial"/>
                <w:sz w:val="20"/>
              </w:rPr>
              <w:t xml:space="preserve">Custody of </w:t>
            </w:r>
            <w:r w:rsidR="005C7488" w:rsidRPr="00F92ECD">
              <w:rPr>
                <w:rFonts w:cs="Arial"/>
                <w:sz w:val="20"/>
              </w:rPr>
              <w:t>s</w:t>
            </w:r>
            <w:r w:rsidRPr="00F92ECD">
              <w:rPr>
                <w:rFonts w:cs="Arial"/>
                <w:sz w:val="20"/>
              </w:rPr>
              <w:t>eal</w:t>
            </w:r>
          </w:p>
          <w:p w14:paraId="0234285D" w14:textId="77777777" w:rsidR="00403704" w:rsidRPr="00F92ECD" w:rsidRDefault="005C7488" w:rsidP="00403704">
            <w:pPr>
              <w:jc w:val="both"/>
              <w:rPr>
                <w:rFonts w:cs="Arial"/>
                <w:sz w:val="20"/>
              </w:rPr>
            </w:pPr>
            <w:r w:rsidRPr="00F92ECD">
              <w:rPr>
                <w:rFonts w:cs="Arial"/>
                <w:sz w:val="20"/>
              </w:rPr>
              <w:t>Sealing of d</w:t>
            </w:r>
            <w:r w:rsidR="00403704" w:rsidRPr="00F92ECD">
              <w:rPr>
                <w:rFonts w:cs="Arial"/>
                <w:sz w:val="20"/>
              </w:rPr>
              <w:t>ocuments</w:t>
            </w:r>
          </w:p>
          <w:p w14:paraId="25FD342E" w14:textId="77777777" w:rsidR="00403704" w:rsidRPr="00F92ECD" w:rsidRDefault="00403704" w:rsidP="00403704">
            <w:pPr>
              <w:jc w:val="both"/>
              <w:rPr>
                <w:rFonts w:cs="Arial"/>
                <w:sz w:val="20"/>
              </w:rPr>
            </w:pPr>
            <w:r w:rsidRPr="00F92ECD">
              <w:rPr>
                <w:rFonts w:cs="Arial"/>
                <w:sz w:val="20"/>
              </w:rPr>
              <w:t xml:space="preserve">Register of </w:t>
            </w:r>
            <w:r w:rsidR="005C7488" w:rsidRPr="00F92ECD">
              <w:rPr>
                <w:rFonts w:cs="Arial"/>
                <w:sz w:val="20"/>
              </w:rPr>
              <w:t>s</w:t>
            </w:r>
            <w:r w:rsidRPr="00F92ECD">
              <w:rPr>
                <w:rFonts w:cs="Arial"/>
                <w:sz w:val="20"/>
              </w:rPr>
              <w:t>ealing</w:t>
            </w:r>
          </w:p>
          <w:p w14:paraId="7DC78B9F" w14:textId="77777777" w:rsidR="00403704" w:rsidRPr="00F92ECD" w:rsidRDefault="00403704" w:rsidP="00403704">
            <w:pPr>
              <w:jc w:val="both"/>
              <w:rPr>
                <w:rFonts w:cs="Arial"/>
                <w:sz w:val="20"/>
              </w:rPr>
            </w:pPr>
            <w:r w:rsidRPr="00F92ECD">
              <w:rPr>
                <w:rFonts w:cs="Arial"/>
                <w:sz w:val="20"/>
              </w:rPr>
              <w:t>Signature of documents</w:t>
            </w:r>
          </w:p>
        </w:tc>
        <w:tc>
          <w:tcPr>
            <w:tcW w:w="990" w:type="dxa"/>
            <w:tcBorders>
              <w:right w:val="nil"/>
            </w:tcBorders>
          </w:tcPr>
          <w:p w14:paraId="6B444B78" w14:textId="77777777" w:rsidR="00403704" w:rsidRPr="00106251" w:rsidRDefault="00403704" w:rsidP="00403704">
            <w:pPr>
              <w:jc w:val="center"/>
              <w:rPr>
                <w:rFonts w:cs="Arial"/>
                <w:sz w:val="20"/>
              </w:rPr>
            </w:pPr>
          </w:p>
          <w:p w14:paraId="36102C69" w14:textId="77777777" w:rsidR="007D3C59" w:rsidRPr="00106251" w:rsidRDefault="007D3C59" w:rsidP="00403704">
            <w:pPr>
              <w:jc w:val="center"/>
              <w:rPr>
                <w:rFonts w:cs="Arial"/>
                <w:sz w:val="20"/>
              </w:rPr>
            </w:pPr>
          </w:p>
          <w:p w14:paraId="25848EB0" w14:textId="77777777" w:rsidR="007D3C59" w:rsidRPr="00106251" w:rsidRDefault="007D3C59" w:rsidP="00403704">
            <w:pPr>
              <w:jc w:val="center"/>
              <w:rPr>
                <w:rFonts w:cs="Arial"/>
                <w:sz w:val="20"/>
              </w:rPr>
            </w:pPr>
          </w:p>
        </w:tc>
      </w:tr>
      <w:tr w:rsidR="00403704" w14:paraId="763BB4CD" w14:textId="77777777" w:rsidTr="00D0724B">
        <w:tc>
          <w:tcPr>
            <w:tcW w:w="1101" w:type="dxa"/>
            <w:tcBorders>
              <w:left w:val="nil"/>
            </w:tcBorders>
          </w:tcPr>
          <w:p w14:paraId="0D9C048C" w14:textId="77777777" w:rsidR="00403704" w:rsidRDefault="00403704" w:rsidP="00403704">
            <w:pPr>
              <w:rPr>
                <w:rFonts w:cs="Arial"/>
                <w:b/>
                <w:sz w:val="20"/>
              </w:rPr>
            </w:pPr>
          </w:p>
          <w:p w14:paraId="35672C9A" w14:textId="77777777" w:rsidR="00403704" w:rsidRDefault="00403704" w:rsidP="00403704">
            <w:pPr>
              <w:rPr>
                <w:rFonts w:cs="Arial"/>
                <w:b/>
                <w:sz w:val="20"/>
              </w:rPr>
            </w:pPr>
            <w:r>
              <w:rPr>
                <w:rFonts w:cs="Arial"/>
                <w:b/>
                <w:sz w:val="20"/>
              </w:rPr>
              <w:t>9.</w:t>
            </w:r>
          </w:p>
        </w:tc>
        <w:tc>
          <w:tcPr>
            <w:tcW w:w="7650" w:type="dxa"/>
          </w:tcPr>
          <w:p w14:paraId="5226DD32" w14:textId="77777777" w:rsidR="00403704" w:rsidRDefault="00403704" w:rsidP="00403704">
            <w:pPr>
              <w:jc w:val="both"/>
              <w:rPr>
                <w:rFonts w:cs="Arial"/>
                <w:b/>
                <w:sz w:val="20"/>
              </w:rPr>
            </w:pPr>
          </w:p>
          <w:p w14:paraId="3800AB6B" w14:textId="77777777" w:rsidR="00403704" w:rsidRDefault="00403704" w:rsidP="00C4772F">
            <w:pPr>
              <w:pStyle w:val="Heading1"/>
            </w:pPr>
            <w:r>
              <w:t>MISCELLANEOUS</w:t>
            </w:r>
          </w:p>
        </w:tc>
        <w:tc>
          <w:tcPr>
            <w:tcW w:w="990" w:type="dxa"/>
            <w:tcBorders>
              <w:right w:val="nil"/>
            </w:tcBorders>
          </w:tcPr>
          <w:p w14:paraId="0CBD0310" w14:textId="77777777" w:rsidR="00403704" w:rsidRPr="00106251" w:rsidRDefault="00403704" w:rsidP="00403704">
            <w:pPr>
              <w:jc w:val="center"/>
              <w:rPr>
                <w:rFonts w:cs="Arial"/>
                <w:b/>
                <w:sz w:val="20"/>
              </w:rPr>
            </w:pPr>
          </w:p>
          <w:p w14:paraId="4A2B3276" w14:textId="77777777" w:rsidR="007D3C59" w:rsidRPr="00106251" w:rsidRDefault="00CA1DDF" w:rsidP="00403704">
            <w:pPr>
              <w:jc w:val="center"/>
              <w:rPr>
                <w:rFonts w:cs="Arial"/>
                <w:b/>
                <w:sz w:val="20"/>
              </w:rPr>
            </w:pPr>
            <w:r w:rsidRPr="00106251">
              <w:rPr>
                <w:rFonts w:cs="Arial"/>
                <w:b/>
                <w:sz w:val="20"/>
              </w:rPr>
              <w:t>3</w:t>
            </w:r>
            <w:r w:rsidR="002E5666" w:rsidRPr="00106251">
              <w:rPr>
                <w:rFonts w:cs="Arial"/>
                <w:b/>
                <w:sz w:val="20"/>
              </w:rPr>
              <w:t>3</w:t>
            </w:r>
          </w:p>
        </w:tc>
      </w:tr>
      <w:tr w:rsidR="00403704" w14:paraId="0AD6FA2E" w14:textId="77777777" w:rsidTr="00D0724B">
        <w:tc>
          <w:tcPr>
            <w:tcW w:w="1101" w:type="dxa"/>
            <w:tcBorders>
              <w:left w:val="nil"/>
            </w:tcBorders>
          </w:tcPr>
          <w:p w14:paraId="6B9417CD" w14:textId="77777777" w:rsidR="00403704" w:rsidRDefault="00403704" w:rsidP="00403704">
            <w:pPr>
              <w:rPr>
                <w:rFonts w:cs="Arial"/>
                <w:b/>
                <w:sz w:val="20"/>
              </w:rPr>
            </w:pPr>
          </w:p>
          <w:p w14:paraId="2B621314" w14:textId="77777777" w:rsidR="00403704" w:rsidRDefault="00403704" w:rsidP="00403704">
            <w:pPr>
              <w:rPr>
                <w:rFonts w:cs="Arial"/>
                <w:sz w:val="20"/>
              </w:rPr>
            </w:pPr>
            <w:r>
              <w:rPr>
                <w:rFonts w:cs="Arial"/>
                <w:sz w:val="20"/>
              </w:rPr>
              <w:t>9.1</w:t>
            </w:r>
          </w:p>
          <w:p w14:paraId="6C82A6A0" w14:textId="77777777" w:rsidR="002E5666" w:rsidRDefault="002E5666" w:rsidP="00403704">
            <w:pPr>
              <w:rPr>
                <w:rFonts w:cs="Arial"/>
                <w:sz w:val="20"/>
              </w:rPr>
            </w:pPr>
          </w:p>
          <w:p w14:paraId="6B3F4973" w14:textId="77777777" w:rsidR="002E5666" w:rsidRDefault="002E5666" w:rsidP="00403704">
            <w:pPr>
              <w:rPr>
                <w:rFonts w:cs="Arial"/>
                <w:sz w:val="20"/>
              </w:rPr>
            </w:pPr>
            <w:r>
              <w:rPr>
                <w:rFonts w:cs="Arial"/>
                <w:sz w:val="20"/>
              </w:rPr>
              <w:t>9.2</w:t>
            </w:r>
          </w:p>
          <w:p w14:paraId="75F1AE65" w14:textId="77777777" w:rsidR="002E5666" w:rsidRDefault="002E5666" w:rsidP="00403704">
            <w:pPr>
              <w:rPr>
                <w:rFonts w:cs="Arial"/>
                <w:sz w:val="20"/>
              </w:rPr>
            </w:pPr>
          </w:p>
          <w:p w14:paraId="53BC4F01" w14:textId="77777777" w:rsidR="002E5666" w:rsidRDefault="002E5666" w:rsidP="00403704">
            <w:pPr>
              <w:rPr>
                <w:rFonts w:cs="Arial"/>
                <w:sz w:val="20"/>
              </w:rPr>
            </w:pPr>
            <w:r>
              <w:rPr>
                <w:rFonts w:cs="Arial"/>
                <w:sz w:val="20"/>
              </w:rPr>
              <w:t>9.3</w:t>
            </w:r>
          </w:p>
          <w:p w14:paraId="7A2FAC02" w14:textId="77777777" w:rsidR="002E5666" w:rsidRDefault="002E5666" w:rsidP="00403704">
            <w:pPr>
              <w:rPr>
                <w:rFonts w:cs="Arial"/>
                <w:sz w:val="20"/>
              </w:rPr>
            </w:pPr>
          </w:p>
          <w:p w14:paraId="11E6AFFB" w14:textId="77777777" w:rsidR="002E5666" w:rsidRDefault="002E5666" w:rsidP="00403704">
            <w:pPr>
              <w:rPr>
                <w:rFonts w:cs="Arial"/>
                <w:sz w:val="20"/>
              </w:rPr>
            </w:pPr>
            <w:r>
              <w:rPr>
                <w:rFonts w:cs="Arial"/>
                <w:sz w:val="20"/>
              </w:rPr>
              <w:t>9.4</w:t>
            </w:r>
          </w:p>
        </w:tc>
        <w:tc>
          <w:tcPr>
            <w:tcW w:w="7650" w:type="dxa"/>
          </w:tcPr>
          <w:p w14:paraId="59F9EF59" w14:textId="77777777" w:rsidR="00403704" w:rsidRDefault="00403704" w:rsidP="00403704">
            <w:pPr>
              <w:rPr>
                <w:rFonts w:cs="Arial"/>
                <w:b/>
                <w:sz w:val="20"/>
              </w:rPr>
            </w:pPr>
          </w:p>
          <w:p w14:paraId="646007E4" w14:textId="77777777" w:rsidR="00403704" w:rsidRDefault="005C7488" w:rsidP="00403704">
            <w:pPr>
              <w:rPr>
                <w:rFonts w:cs="Arial"/>
                <w:sz w:val="20"/>
              </w:rPr>
            </w:pPr>
            <w:r>
              <w:rPr>
                <w:rFonts w:cs="Arial"/>
                <w:sz w:val="20"/>
              </w:rPr>
              <w:t>Joint f</w:t>
            </w:r>
            <w:r w:rsidR="00403704">
              <w:rPr>
                <w:rFonts w:cs="Arial"/>
                <w:sz w:val="20"/>
              </w:rPr>
              <w:t xml:space="preserve">inance </w:t>
            </w:r>
            <w:r>
              <w:rPr>
                <w:rFonts w:cs="Arial"/>
                <w:sz w:val="20"/>
              </w:rPr>
              <w:t>a</w:t>
            </w:r>
            <w:r w:rsidR="00403704">
              <w:rPr>
                <w:rFonts w:cs="Arial"/>
                <w:sz w:val="20"/>
              </w:rPr>
              <w:t>rrangements</w:t>
            </w:r>
          </w:p>
          <w:p w14:paraId="531B9882" w14:textId="77777777" w:rsidR="00953CF0" w:rsidRDefault="00953CF0" w:rsidP="00403704">
            <w:pPr>
              <w:rPr>
                <w:rFonts w:cs="Arial"/>
                <w:sz w:val="20"/>
              </w:rPr>
            </w:pPr>
          </w:p>
          <w:p w14:paraId="64B69588" w14:textId="77777777" w:rsidR="002E5666" w:rsidRPr="00106251" w:rsidRDefault="002E5666" w:rsidP="002E5666">
            <w:pPr>
              <w:autoSpaceDE w:val="0"/>
              <w:autoSpaceDN w:val="0"/>
              <w:adjustRightInd w:val="0"/>
              <w:rPr>
                <w:rFonts w:cs="Arial"/>
                <w:sz w:val="20"/>
              </w:rPr>
            </w:pPr>
            <w:r w:rsidRPr="00106251">
              <w:rPr>
                <w:rFonts w:cs="Arial"/>
                <w:sz w:val="20"/>
              </w:rPr>
              <w:t>Standing Orders to be issued to Directors and Board Members</w:t>
            </w:r>
          </w:p>
          <w:p w14:paraId="4B93683C" w14:textId="77777777" w:rsidR="002E5666" w:rsidRPr="00106251" w:rsidRDefault="002E5666" w:rsidP="002E5666">
            <w:pPr>
              <w:autoSpaceDE w:val="0"/>
              <w:autoSpaceDN w:val="0"/>
              <w:adjustRightInd w:val="0"/>
              <w:rPr>
                <w:rFonts w:cs="Arial"/>
                <w:sz w:val="20"/>
              </w:rPr>
            </w:pPr>
          </w:p>
          <w:p w14:paraId="711299DD" w14:textId="77777777" w:rsidR="002E5666" w:rsidRPr="00106251" w:rsidRDefault="002E5666" w:rsidP="002E5666">
            <w:pPr>
              <w:autoSpaceDE w:val="0"/>
              <w:autoSpaceDN w:val="0"/>
              <w:adjustRightInd w:val="0"/>
              <w:rPr>
                <w:rFonts w:cs="Arial"/>
                <w:sz w:val="20"/>
              </w:rPr>
            </w:pPr>
            <w:r w:rsidRPr="00106251">
              <w:rPr>
                <w:rFonts w:cs="Arial"/>
                <w:sz w:val="20"/>
              </w:rPr>
              <w:t>Documents having the standing of Standing Orders</w:t>
            </w:r>
          </w:p>
          <w:p w14:paraId="71A5ABD8" w14:textId="77777777" w:rsidR="002E5666" w:rsidRPr="00106251" w:rsidRDefault="002E5666" w:rsidP="002E5666">
            <w:pPr>
              <w:autoSpaceDE w:val="0"/>
              <w:autoSpaceDN w:val="0"/>
              <w:adjustRightInd w:val="0"/>
              <w:rPr>
                <w:rFonts w:cs="Arial"/>
                <w:sz w:val="20"/>
              </w:rPr>
            </w:pPr>
          </w:p>
          <w:p w14:paraId="7BBE6158" w14:textId="77777777" w:rsidR="002E5666" w:rsidRPr="00106251" w:rsidRDefault="002E5666" w:rsidP="002E5666">
            <w:pPr>
              <w:autoSpaceDE w:val="0"/>
              <w:autoSpaceDN w:val="0"/>
              <w:adjustRightInd w:val="0"/>
              <w:rPr>
                <w:rFonts w:cs="Arial"/>
                <w:sz w:val="20"/>
              </w:rPr>
            </w:pPr>
            <w:r w:rsidRPr="00106251">
              <w:rPr>
                <w:rFonts w:cs="Arial"/>
                <w:sz w:val="20"/>
              </w:rPr>
              <w:t>Review of Standing Orders</w:t>
            </w:r>
          </w:p>
          <w:p w14:paraId="51A9721E" w14:textId="77777777" w:rsidR="00A42BA5" w:rsidRDefault="00A42BA5" w:rsidP="002E5666">
            <w:pPr>
              <w:rPr>
                <w:rFonts w:cs="Arial"/>
                <w:sz w:val="20"/>
              </w:rPr>
            </w:pPr>
          </w:p>
        </w:tc>
        <w:tc>
          <w:tcPr>
            <w:tcW w:w="990" w:type="dxa"/>
            <w:tcBorders>
              <w:right w:val="nil"/>
            </w:tcBorders>
          </w:tcPr>
          <w:p w14:paraId="6C8BBA31" w14:textId="77777777" w:rsidR="00403704" w:rsidRPr="00106251" w:rsidRDefault="00403704" w:rsidP="00403704">
            <w:pPr>
              <w:rPr>
                <w:rFonts w:cs="Arial"/>
                <w:sz w:val="20"/>
              </w:rPr>
            </w:pPr>
          </w:p>
          <w:p w14:paraId="4772ED13" w14:textId="77777777" w:rsidR="00A42BA5" w:rsidRPr="00106251" w:rsidRDefault="00A42BA5" w:rsidP="006F29A7">
            <w:pPr>
              <w:jc w:val="center"/>
              <w:rPr>
                <w:rFonts w:cs="Arial"/>
                <w:sz w:val="20"/>
              </w:rPr>
            </w:pPr>
          </w:p>
          <w:p w14:paraId="1EFDD4BC" w14:textId="77777777" w:rsidR="00497B97" w:rsidRPr="00106251" w:rsidRDefault="00497B97" w:rsidP="00497B97">
            <w:pPr>
              <w:jc w:val="center"/>
              <w:rPr>
                <w:rFonts w:cs="Arial"/>
                <w:sz w:val="20"/>
              </w:rPr>
            </w:pPr>
          </w:p>
        </w:tc>
      </w:tr>
      <w:tr w:rsidR="00403704" w14:paraId="154AD12D" w14:textId="77777777" w:rsidTr="00D0724B">
        <w:tc>
          <w:tcPr>
            <w:tcW w:w="1101" w:type="dxa"/>
            <w:tcBorders>
              <w:left w:val="nil"/>
            </w:tcBorders>
          </w:tcPr>
          <w:p w14:paraId="74486DEE" w14:textId="77777777" w:rsidR="00403704" w:rsidRDefault="00403704" w:rsidP="00403704">
            <w:pPr>
              <w:rPr>
                <w:rFonts w:cs="Arial"/>
                <w:b/>
                <w:sz w:val="20"/>
              </w:rPr>
            </w:pPr>
          </w:p>
        </w:tc>
        <w:tc>
          <w:tcPr>
            <w:tcW w:w="7650" w:type="dxa"/>
          </w:tcPr>
          <w:p w14:paraId="19AE3EA5" w14:textId="0A285D12" w:rsidR="004424D9" w:rsidRDefault="004424D9" w:rsidP="00106251">
            <w:pPr>
              <w:pStyle w:val="Heading2"/>
            </w:pPr>
            <w:r>
              <w:t xml:space="preserve">SECTION C– </w:t>
            </w:r>
            <w:r w:rsidR="000121A0">
              <w:t>SCHEDULE OF RESERVATION</w:t>
            </w:r>
          </w:p>
          <w:p w14:paraId="4CA60B18" w14:textId="77777777" w:rsidR="004424D9" w:rsidRDefault="004424D9" w:rsidP="004424D9">
            <w:pPr>
              <w:rPr>
                <w:rFonts w:cs="Arial"/>
                <w:b/>
                <w:sz w:val="20"/>
              </w:rPr>
            </w:pPr>
          </w:p>
          <w:p w14:paraId="190478AE" w14:textId="77777777" w:rsidR="004424D9" w:rsidRDefault="004424D9" w:rsidP="004424D9">
            <w:pPr>
              <w:rPr>
                <w:rFonts w:cs="Arial"/>
                <w:sz w:val="20"/>
              </w:rPr>
            </w:pPr>
            <w:r>
              <w:rPr>
                <w:rFonts w:cs="Arial"/>
                <w:sz w:val="20"/>
              </w:rPr>
              <w:t>Decisions reserved to the L</w:t>
            </w:r>
            <w:r w:rsidRPr="00A42BA5">
              <w:rPr>
                <w:rFonts w:cs="Arial"/>
                <w:sz w:val="20"/>
              </w:rPr>
              <w:t xml:space="preserve">eeds </w:t>
            </w:r>
            <w:r w:rsidR="0067105D">
              <w:rPr>
                <w:rFonts w:cs="Arial"/>
                <w:sz w:val="20"/>
              </w:rPr>
              <w:t>C</w:t>
            </w:r>
            <w:r w:rsidRPr="00A42BA5">
              <w:rPr>
                <w:rFonts w:cs="Arial"/>
                <w:sz w:val="20"/>
              </w:rPr>
              <w:t xml:space="preserve">ommunity </w:t>
            </w:r>
            <w:r w:rsidR="0067105D">
              <w:rPr>
                <w:rFonts w:cs="Arial"/>
                <w:sz w:val="20"/>
              </w:rPr>
              <w:t>H</w:t>
            </w:r>
            <w:r w:rsidRPr="00A42BA5">
              <w:rPr>
                <w:rFonts w:cs="Arial"/>
                <w:sz w:val="20"/>
              </w:rPr>
              <w:t xml:space="preserve">ealthcare </w:t>
            </w:r>
            <w:r>
              <w:rPr>
                <w:rFonts w:cs="Arial"/>
                <w:sz w:val="20"/>
              </w:rPr>
              <w:t>NHS T</w:t>
            </w:r>
            <w:r w:rsidRPr="00A42BA5">
              <w:rPr>
                <w:rFonts w:cs="Arial"/>
                <w:sz w:val="20"/>
              </w:rPr>
              <w:t xml:space="preserve">rust </w:t>
            </w:r>
            <w:r>
              <w:rPr>
                <w:rFonts w:cs="Arial"/>
                <w:sz w:val="20"/>
              </w:rPr>
              <w:t>B</w:t>
            </w:r>
            <w:r w:rsidRPr="00A42BA5">
              <w:rPr>
                <w:rFonts w:cs="Arial"/>
                <w:sz w:val="20"/>
              </w:rPr>
              <w:t>oard</w:t>
            </w:r>
          </w:p>
          <w:p w14:paraId="5B966055" w14:textId="77777777" w:rsidR="004424D9" w:rsidRDefault="004424D9" w:rsidP="004424D9">
            <w:pPr>
              <w:rPr>
                <w:rFonts w:cs="Arial"/>
                <w:spacing w:val="-2"/>
                <w:sz w:val="20"/>
              </w:rPr>
            </w:pPr>
            <w:r w:rsidRPr="00A42BA5">
              <w:rPr>
                <w:rFonts w:cs="Arial"/>
                <w:spacing w:val="-2"/>
                <w:sz w:val="20"/>
              </w:rPr>
              <w:t xml:space="preserve">Decisions/duties delegated by the </w:t>
            </w:r>
            <w:r>
              <w:rPr>
                <w:rFonts w:cs="Arial"/>
                <w:spacing w:val="-2"/>
                <w:sz w:val="20"/>
              </w:rPr>
              <w:t>B</w:t>
            </w:r>
            <w:r w:rsidRPr="00A42BA5">
              <w:rPr>
                <w:rFonts w:cs="Arial"/>
                <w:spacing w:val="-2"/>
                <w:sz w:val="20"/>
              </w:rPr>
              <w:t>oard to committees</w:t>
            </w:r>
          </w:p>
          <w:p w14:paraId="32FA94C4" w14:textId="77777777" w:rsidR="004424D9" w:rsidRDefault="005C7488" w:rsidP="004424D9">
            <w:pPr>
              <w:rPr>
                <w:rFonts w:cs="Arial"/>
                <w:spacing w:val="-2"/>
                <w:sz w:val="20"/>
              </w:rPr>
            </w:pPr>
            <w:r>
              <w:rPr>
                <w:rFonts w:cs="Arial"/>
                <w:spacing w:val="-2"/>
                <w:sz w:val="20"/>
              </w:rPr>
              <w:t>Duties delegated from</w:t>
            </w:r>
            <w:r w:rsidR="004424D9">
              <w:rPr>
                <w:rFonts w:cs="Arial"/>
                <w:spacing w:val="-2"/>
                <w:sz w:val="20"/>
              </w:rPr>
              <w:t xml:space="preserve"> Accountable Officer memorandum</w:t>
            </w:r>
          </w:p>
          <w:p w14:paraId="5229EEA8" w14:textId="77777777" w:rsidR="004424D9" w:rsidRPr="00A42BA5" w:rsidRDefault="005C7488" w:rsidP="004424D9">
            <w:pPr>
              <w:rPr>
                <w:rFonts w:cs="Arial"/>
                <w:sz w:val="20"/>
              </w:rPr>
            </w:pPr>
            <w:r>
              <w:rPr>
                <w:rFonts w:cs="Arial"/>
                <w:spacing w:val="-2"/>
                <w:sz w:val="20"/>
              </w:rPr>
              <w:t>Authorities/Duties delegated from</w:t>
            </w:r>
            <w:r w:rsidR="004424D9">
              <w:rPr>
                <w:rFonts w:cs="Arial"/>
                <w:spacing w:val="-2"/>
                <w:sz w:val="20"/>
              </w:rPr>
              <w:t xml:space="preserve"> Codes of Conduct and Accountability</w:t>
            </w:r>
          </w:p>
          <w:p w14:paraId="2DB57980" w14:textId="77777777" w:rsidR="004424D9" w:rsidRDefault="005C7488" w:rsidP="004424D9">
            <w:pPr>
              <w:rPr>
                <w:rFonts w:cs="Arial"/>
                <w:spacing w:val="-2"/>
                <w:sz w:val="20"/>
              </w:rPr>
            </w:pPr>
            <w:r>
              <w:rPr>
                <w:rFonts w:cs="Arial"/>
                <w:spacing w:val="-2"/>
                <w:sz w:val="20"/>
              </w:rPr>
              <w:t>Authorities/Duties delegated from</w:t>
            </w:r>
            <w:r w:rsidR="004424D9">
              <w:rPr>
                <w:rFonts w:cs="Arial"/>
                <w:spacing w:val="-2"/>
                <w:sz w:val="20"/>
              </w:rPr>
              <w:t xml:space="preserve"> Standing Orders</w:t>
            </w:r>
          </w:p>
          <w:p w14:paraId="2602EE81" w14:textId="77777777" w:rsidR="004424D9" w:rsidRDefault="005C7488" w:rsidP="004424D9">
            <w:pPr>
              <w:rPr>
                <w:rFonts w:cs="Arial"/>
                <w:spacing w:val="-2"/>
                <w:sz w:val="20"/>
              </w:rPr>
            </w:pPr>
            <w:r>
              <w:rPr>
                <w:rFonts w:cs="Arial"/>
                <w:spacing w:val="-2"/>
                <w:sz w:val="20"/>
              </w:rPr>
              <w:t>Authorities/Duties delegated from</w:t>
            </w:r>
            <w:r w:rsidR="004424D9">
              <w:rPr>
                <w:rFonts w:cs="Arial"/>
                <w:spacing w:val="-2"/>
                <w:sz w:val="20"/>
              </w:rPr>
              <w:t xml:space="preserve"> Standing Financial Instructions</w:t>
            </w:r>
          </w:p>
          <w:p w14:paraId="59849DE2" w14:textId="77777777" w:rsidR="00403704" w:rsidRDefault="00403704" w:rsidP="00944221">
            <w:pPr>
              <w:rPr>
                <w:rFonts w:cs="Arial"/>
                <w:b/>
                <w:sz w:val="20"/>
              </w:rPr>
            </w:pPr>
          </w:p>
        </w:tc>
        <w:tc>
          <w:tcPr>
            <w:tcW w:w="990" w:type="dxa"/>
            <w:tcBorders>
              <w:right w:val="nil"/>
            </w:tcBorders>
          </w:tcPr>
          <w:p w14:paraId="4FA9CAD5" w14:textId="77777777" w:rsidR="004424D9" w:rsidRPr="00106251" w:rsidRDefault="004424D9" w:rsidP="004424D9">
            <w:pPr>
              <w:jc w:val="center"/>
              <w:rPr>
                <w:rFonts w:cs="Arial"/>
                <w:b/>
                <w:sz w:val="20"/>
              </w:rPr>
            </w:pPr>
          </w:p>
          <w:p w14:paraId="3FD71E27" w14:textId="77777777" w:rsidR="004424D9" w:rsidRPr="00106251" w:rsidRDefault="004424D9" w:rsidP="004424D9">
            <w:pPr>
              <w:jc w:val="center"/>
              <w:rPr>
                <w:rFonts w:cs="Arial"/>
                <w:sz w:val="20"/>
              </w:rPr>
            </w:pPr>
          </w:p>
          <w:p w14:paraId="3AAC90AA" w14:textId="77777777" w:rsidR="004424D9" w:rsidRPr="00106251" w:rsidRDefault="004424D9" w:rsidP="004424D9">
            <w:pPr>
              <w:jc w:val="center"/>
              <w:rPr>
                <w:rFonts w:cs="Arial"/>
                <w:sz w:val="20"/>
              </w:rPr>
            </w:pPr>
          </w:p>
          <w:p w14:paraId="0936A313" w14:textId="77777777" w:rsidR="004424D9" w:rsidRPr="00106251" w:rsidRDefault="004424D9" w:rsidP="004424D9">
            <w:pPr>
              <w:jc w:val="center"/>
              <w:rPr>
                <w:rFonts w:cs="Arial"/>
                <w:sz w:val="20"/>
              </w:rPr>
            </w:pPr>
          </w:p>
          <w:p w14:paraId="101AD72A" w14:textId="77777777" w:rsidR="004424D9" w:rsidRPr="00106251" w:rsidRDefault="004424D9" w:rsidP="004424D9">
            <w:pPr>
              <w:jc w:val="center"/>
              <w:rPr>
                <w:rFonts w:cs="Arial"/>
                <w:sz w:val="20"/>
              </w:rPr>
            </w:pPr>
          </w:p>
          <w:p w14:paraId="70BD0FC4" w14:textId="77777777" w:rsidR="004424D9" w:rsidRPr="00106251" w:rsidRDefault="004424D9" w:rsidP="004424D9">
            <w:pPr>
              <w:jc w:val="center"/>
              <w:rPr>
                <w:rFonts w:cs="Arial"/>
                <w:sz w:val="20"/>
              </w:rPr>
            </w:pPr>
          </w:p>
          <w:p w14:paraId="2012C42C" w14:textId="77777777" w:rsidR="004424D9" w:rsidRPr="00106251" w:rsidRDefault="004424D9" w:rsidP="004424D9">
            <w:pPr>
              <w:jc w:val="center"/>
              <w:rPr>
                <w:rFonts w:cs="Arial"/>
                <w:sz w:val="20"/>
              </w:rPr>
            </w:pPr>
          </w:p>
          <w:p w14:paraId="0AFC8A1A" w14:textId="77777777" w:rsidR="00403704" w:rsidRPr="00106251" w:rsidRDefault="00403704" w:rsidP="004424D9">
            <w:pPr>
              <w:jc w:val="center"/>
              <w:rPr>
                <w:rFonts w:cs="Arial"/>
                <w:b/>
                <w:sz w:val="20"/>
              </w:rPr>
            </w:pPr>
          </w:p>
        </w:tc>
      </w:tr>
      <w:tr w:rsidR="00403704" w14:paraId="37AB79B4" w14:textId="77777777" w:rsidTr="00D0724B">
        <w:tc>
          <w:tcPr>
            <w:tcW w:w="1101" w:type="dxa"/>
            <w:tcBorders>
              <w:left w:val="nil"/>
            </w:tcBorders>
          </w:tcPr>
          <w:p w14:paraId="72477AFE" w14:textId="77777777" w:rsidR="00403704" w:rsidRDefault="00403704" w:rsidP="00403704">
            <w:pPr>
              <w:rPr>
                <w:rFonts w:cs="Arial"/>
                <w:b/>
                <w:sz w:val="20"/>
              </w:rPr>
            </w:pPr>
          </w:p>
        </w:tc>
        <w:tc>
          <w:tcPr>
            <w:tcW w:w="7650" w:type="dxa"/>
          </w:tcPr>
          <w:p w14:paraId="24CB06FE" w14:textId="49872DAA" w:rsidR="00403704" w:rsidRDefault="00944221" w:rsidP="00106251">
            <w:pPr>
              <w:pStyle w:val="Heading2"/>
            </w:pPr>
            <w:r>
              <w:t>DETAILED SCHEME OF DELEGATION</w:t>
            </w:r>
          </w:p>
          <w:p w14:paraId="71BB93AD" w14:textId="77777777" w:rsidR="00944221" w:rsidRDefault="00944221" w:rsidP="00944221">
            <w:pPr>
              <w:rPr>
                <w:rFonts w:cs="Arial"/>
                <w:b/>
                <w:sz w:val="20"/>
              </w:rPr>
            </w:pPr>
          </w:p>
          <w:p w14:paraId="3B4665B3" w14:textId="4911BEA3" w:rsidR="00944221" w:rsidRPr="00944221" w:rsidRDefault="00944221" w:rsidP="00944221">
            <w:pPr>
              <w:rPr>
                <w:rFonts w:cs="Arial"/>
                <w:b/>
                <w:sz w:val="20"/>
              </w:rPr>
            </w:pPr>
            <w:r>
              <w:rPr>
                <w:rFonts w:cs="Arial"/>
                <w:b/>
                <w:sz w:val="20"/>
              </w:rPr>
              <w:t>S</w:t>
            </w:r>
            <w:r w:rsidRPr="00944221">
              <w:rPr>
                <w:rFonts w:cs="Arial"/>
                <w:b/>
                <w:sz w:val="20"/>
              </w:rPr>
              <w:t xml:space="preserve">ECTION </w:t>
            </w:r>
            <w:r>
              <w:rPr>
                <w:rFonts w:cs="Arial"/>
                <w:b/>
                <w:sz w:val="20"/>
              </w:rPr>
              <w:t>D</w:t>
            </w:r>
            <w:r w:rsidRPr="00944221">
              <w:rPr>
                <w:rFonts w:cs="Arial"/>
                <w:b/>
                <w:sz w:val="20"/>
              </w:rPr>
              <w:t xml:space="preserve"> – STANDING FINANCIAL INSTRUCTIONS</w:t>
            </w:r>
          </w:p>
        </w:tc>
        <w:tc>
          <w:tcPr>
            <w:tcW w:w="990" w:type="dxa"/>
            <w:tcBorders>
              <w:right w:val="nil"/>
            </w:tcBorders>
          </w:tcPr>
          <w:p w14:paraId="16B84E95" w14:textId="45B6F8FC" w:rsidR="00403704" w:rsidRPr="00106251" w:rsidRDefault="00944221" w:rsidP="00403704">
            <w:pPr>
              <w:jc w:val="center"/>
              <w:rPr>
                <w:rFonts w:cs="Arial"/>
                <w:b/>
                <w:sz w:val="20"/>
              </w:rPr>
            </w:pPr>
            <w:r>
              <w:rPr>
                <w:rFonts w:cs="Arial"/>
                <w:b/>
                <w:sz w:val="20"/>
              </w:rPr>
              <w:t>66</w:t>
            </w:r>
          </w:p>
        </w:tc>
      </w:tr>
      <w:tr w:rsidR="00403704" w:rsidRPr="004424D9" w14:paraId="0E63E076" w14:textId="77777777" w:rsidTr="00D0724B">
        <w:tc>
          <w:tcPr>
            <w:tcW w:w="1101" w:type="dxa"/>
            <w:tcBorders>
              <w:left w:val="nil"/>
            </w:tcBorders>
          </w:tcPr>
          <w:p w14:paraId="4868C47C" w14:textId="77777777" w:rsidR="00694AC2" w:rsidRDefault="00694AC2" w:rsidP="00403704">
            <w:pPr>
              <w:rPr>
                <w:rFonts w:cs="Arial"/>
                <w:b/>
                <w:bCs/>
                <w:sz w:val="20"/>
              </w:rPr>
            </w:pPr>
          </w:p>
          <w:p w14:paraId="76469792" w14:textId="77777777" w:rsidR="00403704" w:rsidRPr="004424D9" w:rsidRDefault="004424D9" w:rsidP="00403704">
            <w:pPr>
              <w:rPr>
                <w:rFonts w:cs="Arial"/>
                <w:b/>
                <w:bCs/>
                <w:sz w:val="20"/>
              </w:rPr>
            </w:pPr>
            <w:r w:rsidRPr="004424D9">
              <w:rPr>
                <w:rFonts w:cs="Arial"/>
                <w:b/>
                <w:bCs/>
                <w:sz w:val="20"/>
              </w:rPr>
              <w:t>10.</w:t>
            </w:r>
          </w:p>
        </w:tc>
        <w:tc>
          <w:tcPr>
            <w:tcW w:w="7650" w:type="dxa"/>
          </w:tcPr>
          <w:p w14:paraId="0D31A3AB" w14:textId="77777777" w:rsidR="00694AC2" w:rsidRDefault="00694AC2" w:rsidP="000F4B6C">
            <w:pPr>
              <w:pStyle w:val="Heading3"/>
            </w:pPr>
          </w:p>
          <w:p w14:paraId="446092B0" w14:textId="77777777" w:rsidR="00403704" w:rsidRPr="004424D9" w:rsidRDefault="004424D9" w:rsidP="000F4B6C">
            <w:pPr>
              <w:pStyle w:val="Heading3"/>
            </w:pPr>
            <w:r w:rsidRPr="004424D9">
              <w:t>INTRODUCTION</w:t>
            </w:r>
          </w:p>
        </w:tc>
        <w:tc>
          <w:tcPr>
            <w:tcW w:w="990" w:type="dxa"/>
            <w:tcBorders>
              <w:right w:val="nil"/>
            </w:tcBorders>
          </w:tcPr>
          <w:p w14:paraId="47E85349" w14:textId="77777777" w:rsidR="00AF58F9" w:rsidRPr="00106251" w:rsidRDefault="00AF58F9" w:rsidP="00403704">
            <w:pPr>
              <w:jc w:val="center"/>
              <w:rPr>
                <w:rFonts w:cs="Arial"/>
                <w:b/>
                <w:sz w:val="20"/>
              </w:rPr>
            </w:pPr>
          </w:p>
          <w:p w14:paraId="36D00032" w14:textId="7CB10DEC" w:rsidR="00694AC2" w:rsidRPr="00106251" w:rsidRDefault="00993C22" w:rsidP="00403704">
            <w:pPr>
              <w:jc w:val="center"/>
              <w:rPr>
                <w:rFonts w:cs="Arial"/>
                <w:b/>
                <w:sz w:val="20"/>
              </w:rPr>
            </w:pPr>
            <w:r>
              <w:rPr>
                <w:rFonts w:cs="Arial"/>
                <w:b/>
                <w:sz w:val="20"/>
              </w:rPr>
              <w:t>77</w:t>
            </w:r>
          </w:p>
          <w:p w14:paraId="64A44E7C" w14:textId="77777777" w:rsidR="00403704" w:rsidRPr="00106251" w:rsidRDefault="00403704" w:rsidP="00403704">
            <w:pPr>
              <w:jc w:val="center"/>
              <w:rPr>
                <w:rFonts w:cs="Arial"/>
                <w:b/>
                <w:sz w:val="20"/>
              </w:rPr>
            </w:pPr>
          </w:p>
        </w:tc>
      </w:tr>
      <w:tr w:rsidR="00403704" w14:paraId="53EDAD54" w14:textId="77777777" w:rsidTr="00D0724B">
        <w:tc>
          <w:tcPr>
            <w:tcW w:w="1101" w:type="dxa"/>
            <w:tcBorders>
              <w:left w:val="nil"/>
            </w:tcBorders>
          </w:tcPr>
          <w:p w14:paraId="28A6DA8C" w14:textId="77777777" w:rsidR="004424D9" w:rsidRDefault="004424D9" w:rsidP="00403704">
            <w:pPr>
              <w:rPr>
                <w:rFonts w:cs="Arial"/>
                <w:bCs/>
                <w:sz w:val="20"/>
              </w:rPr>
            </w:pPr>
            <w:r>
              <w:rPr>
                <w:rFonts w:cs="Arial"/>
                <w:bCs/>
                <w:sz w:val="20"/>
              </w:rPr>
              <w:t>10.1</w:t>
            </w:r>
          </w:p>
          <w:p w14:paraId="241AF1DF" w14:textId="77777777" w:rsidR="004424D9" w:rsidRDefault="004424D9" w:rsidP="00403704">
            <w:pPr>
              <w:rPr>
                <w:rFonts w:cs="Arial"/>
                <w:bCs/>
                <w:sz w:val="20"/>
              </w:rPr>
            </w:pPr>
            <w:r>
              <w:rPr>
                <w:rFonts w:cs="Arial"/>
                <w:bCs/>
                <w:sz w:val="20"/>
              </w:rPr>
              <w:t>10.2</w:t>
            </w:r>
          </w:p>
          <w:p w14:paraId="38BDB6A7" w14:textId="77777777" w:rsidR="004424D9" w:rsidRDefault="004424D9" w:rsidP="00403704">
            <w:pPr>
              <w:rPr>
                <w:rFonts w:cs="Arial"/>
                <w:bCs/>
                <w:sz w:val="20"/>
              </w:rPr>
            </w:pPr>
            <w:r>
              <w:rPr>
                <w:rFonts w:cs="Arial"/>
                <w:bCs/>
                <w:sz w:val="20"/>
              </w:rPr>
              <w:t>10.2.1</w:t>
            </w:r>
          </w:p>
          <w:p w14:paraId="6114F8D0" w14:textId="77777777" w:rsidR="004424D9" w:rsidRDefault="002E6324" w:rsidP="00403704">
            <w:pPr>
              <w:rPr>
                <w:rFonts w:cs="Arial"/>
                <w:bCs/>
                <w:sz w:val="20"/>
              </w:rPr>
            </w:pPr>
            <w:r>
              <w:rPr>
                <w:rFonts w:cs="Arial"/>
                <w:bCs/>
                <w:sz w:val="20"/>
              </w:rPr>
              <w:t>10.2.2</w:t>
            </w:r>
          </w:p>
          <w:p w14:paraId="7C9A1CB9" w14:textId="77777777" w:rsidR="004424D9" w:rsidRDefault="002E6324" w:rsidP="00403704">
            <w:pPr>
              <w:rPr>
                <w:rFonts w:cs="Arial"/>
                <w:bCs/>
                <w:sz w:val="20"/>
              </w:rPr>
            </w:pPr>
            <w:r>
              <w:rPr>
                <w:rFonts w:cs="Arial"/>
                <w:bCs/>
                <w:sz w:val="20"/>
              </w:rPr>
              <w:t>10.2.3</w:t>
            </w:r>
          </w:p>
          <w:p w14:paraId="3F4CEB41" w14:textId="77777777" w:rsidR="004424D9" w:rsidRDefault="002E6324" w:rsidP="00403704">
            <w:pPr>
              <w:rPr>
                <w:rFonts w:cs="Arial"/>
                <w:bCs/>
                <w:sz w:val="20"/>
              </w:rPr>
            </w:pPr>
            <w:r>
              <w:rPr>
                <w:rFonts w:cs="Arial"/>
                <w:bCs/>
                <w:sz w:val="20"/>
              </w:rPr>
              <w:t>10.2.4</w:t>
            </w:r>
          </w:p>
          <w:p w14:paraId="04E9F4CF" w14:textId="77777777" w:rsidR="004424D9" w:rsidRDefault="004424D9" w:rsidP="00403704">
            <w:pPr>
              <w:rPr>
                <w:rFonts w:cs="Arial"/>
                <w:bCs/>
                <w:sz w:val="20"/>
              </w:rPr>
            </w:pPr>
            <w:r>
              <w:rPr>
                <w:rFonts w:cs="Arial"/>
                <w:bCs/>
                <w:sz w:val="20"/>
              </w:rPr>
              <w:t>10.2.</w:t>
            </w:r>
            <w:r w:rsidR="002E6324">
              <w:rPr>
                <w:rFonts w:cs="Arial"/>
                <w:bCs/>
                <w:sz w:val="20"/>
              </w:rPr>
              <w:t>5</w:t>
            </w:r>
          </w:p>
        </w:tc>
        <w:tc>
          <w:tcPr>
            <w:tcW w:w="7650" w:type="dxa"/>
          </w:tcPr>
          <w:p w14:paraId="1E6154A9" w14:textId="77777777" w:rsidR="004424D9" w:rsidRDefault="004424D9" w:rsidP="00403704">
            <w:pPr>
              <w:rPr>
                <w:rFonts w:cs="Arial"/>
                <w:bCs/>
                <w:sz w:val="20"/>
              </w:rPr>
            </w:pPr>
            <w:r>
              <w:rPr>
                <w:rFonts w:cs="Arial"/>
                <w:bCs/>
                <w:sz w:val="20"/>
              </w:rPr>
              <w:t>General</w:t>
            </w:r>
          </w:p>
          <w:p w14:paraId="16F9985C" w14:textId="77777777" w:rsidR="004424D9" w:rsidRDefault="004424D9" w:rsidP="00403704">
            <w:pPr>
              <w:rPr>
                <w:rFonts w:cs="Arial"/>
                <w:bCs/>
                <w:sz w:val="20"/>
              </w:rPr>
            </w:pPr>
            <w:r>
              <w:rPr>
                <w:rFonts w:cs="Arial"/>
                <w:bCs/>
                <w:sz w:val="20"/>
              </w:rPr>
              <w:t>Responsibilities and delegation</w:t>
            </w:r>
          </w:p>
          <w:p w14:paraId="0056C769" w14:textId="77777777" w:rsidR="004424D9" w:rsidRDefault="004424D9" w:rsidP="00403704">
            <w:pPr>
              <w:rPr>
                <w:rFonts w:cs="Arial"/>
                <w:bCs/>
                <w:sz w:val="20"/>
              </w:rPr>
            </w:pPr>
            <w:r>
              <w:rPr>
                <w:rFonts w:cs="Arial"/>
                <w:bCs/>
                <w:sz w:val="20"/>
              </w:rPr>
              <w:t>The Trust Board</w:t>
            </w:r>
          </w:p>
          <w:p w14:paraId="1C2CAD49" w14:textId="77777777" w:rsidR="004424D9" w:rsidRDefault="004424D9" w:rsidP="00403704">
            <w:pPr>
              <w:rPr>
                <w:rFonts w:cs="Arial"/>
                <w:bCs/>
                <w:sz w:val="20"/>
              </w:rPr>
            </w:pPr>
            <w:r>
              <w:rPr>
                <w:rFonts w:cs="Arial"/>
                <w:bCs/>
                <w:sz w:val="20"/>
              </w:rPr>
              <w:t>The Chief Executive and Director of Finance</w:t>
            </w:r>
          </w:p>
          <w:p w14:paraId="79008E74" w14:textId="77777777" w:rsidR="004424D9" w:rsidRDefault="004424D9" w:rsidP="00403704">
            <w:pPr>
              <w:rPr>
                <w:rFonts w:cs="Arial"/>
                <w:bCs/>
                <w:sz w:val="20"/>
              </w:rPr>
            </w:pPr>
            <w:r>
              <w:rPr>
                <w:rFonts w:cs="Arial"/>
                <w:bCs/>
                <w:sz w:val="20"/>
              </w:rPr>
              <w:t>The Director of Finance</w:t>
            </w:r>
          </w:p>
          <w:p w14:paraId="2565E490" w14:textId="77777777" w:rsidR="004424D9" w:rsidRDefault="005C7488" w:rsidP="00403704">
            <w:pPr>
              <w:rPr>
                <w:rFonts w:cs="Arial"/>
                <w:bCs/>
                <w:sz w:val="20"/>
              </w:rPr>
            </w:pPr>
            <w:r>
              <w:rPr>
                <w:rFonts w:cs="Arial"/>
                <w:bCs/>
                <w:sz w:val="20"/>
              </w:rPr>
              <w:t>Board members and e</w:t>
            </w:r>
            <w:r w:rsidR="004424D9">
              <w:rPr>
                <w:rFonts w:cs="Arial"/>
                <w:bCs/>
                <w:sz w:val="20"/>
              </w:rPr>
              <w:t>mployees</w:t>
            </w:r>
          </w:p>
          <w:p w14:paraId="50FE3BDB" w14:textId="77777777" w:rsidR="004424D9" w:rsidRDefault="00E60BF2" w:rsidP="005C7488">
            <w:pPr>
              <w:rPr>
                <w:rFonts w:cs="Arial"/>
                <w:bCs/>
                <w:sz w:val="20"/>
              </w:rPr>
            </w:pPr>
            <w:r>
              <w:rPr>
                <w:rFonts w:cs="Arial"/>
                <w:bCs/>
                <w:sz w:val="20"/>
              </w:rPr>
              <w:t xml:space="preserve">Contractors and their </w:t>
            </w:r>
            <w:r w:rsidR="005C7488">
              <w:rPr>
                <w:rFonts w:cs="Arial"/>
                <w:bCs/>
                <w:sz w:val="20"/>
              </w:rPr>
              <w:t>e</w:t>
            </w:r>
            <w:r w:rsidR="004424D9">
              <w:rPr>
                <w:rFonts w:cs="Arial"/>
                <w:bCs/>
                <w:sz w:val="20"/>
              </w:rPr>
              <w:t>mployees</w:t>
            </w:r>
          </w:p>
        </w:tc>
        <w:tc>
          <w:tcPr>
            <w:tcW w:w="990" w:type="dxa"/>
            <w:tcBorders>
              <w:right w:val="nil"/>
            </w:tcBorders>
          </w:tcPr>
          <w:p w14:paraId="444B2EB4" w14:textId="77777777" w:rsidR="00403704" w:rsidRPr="00106251" w:rsidRDefault="00403704" w:rsidP="00403704">
            <w:pPr>
              <w:jc w:val="center"/>
              <w:rPr>
                <w:rFonts w:cs="Arial"/>
                <w:sz w:val="20"/>
              </w:rPr>
            </w:pPr>
          </w:p>
          <w:p w14:paraId="134B89AF" w14:textId="77777777" w:rsidR="004424D9" w:rsidRPr="00106251" w:rsidRDefault="004424D9" w:rsidP="00403704">
            <w:pPr>
              <w:jc w:val="center"/>
              <w:rPr>
                <w:rFonts w:cs="Arial"/>
                <w:sz w:val="20"/>
              </w:rPr>
            </w:pPr>
          </w:p>
        </w:tc>
      </w:tr>
      <w:tr w:rsidR="00403704" w14:paraId="39063D51" w14:textId="77777777" w:rsidTr="00D0724B">
        <w:tc>
          <w:tcPr>
            <w:tcW w:w="1101" w:type="dxa"/>
            <w:tcBorders>
              <w:left w:val="nil"/>
            </w:tcBorders>
          </w:tcPr>
          <w:p w14:paraId="601F568A" w14:textId="77777777" w:rsidR="00403704" w:rsidRDefault="00403704" w:rsidP="00403704">
            <w:pPr>
              <w:rPr>
                <w:rFonts w:cs="Arial"/>
                <w:b/>
                <w:sz w:val="20"/>
              </w:rPr>
            </w:pPr>
          </w:p>
          <w:p w14:paraId="2D47E2F8" w14:textId="77777777" w:rsidR="004424D9" w:rsidRDefault="004424D9" w:rsidP="00403704">
            <w:pPr>
              <w:rPr>
                <w:rFonts w:cs="Arial"/>
                <w:b/>
                <w:sz w:val="20"/>
              </w:rPr>
            </w:pPr>
            <w:r>
              <w:rPr>
                <w:rFonts w:cs="Arial"/>
                <w:b/>
                <w:sz w:val="20"/>
              </w:rPr>
              <w:t>11.</w:t>
            </w:r>
          </w:p>
        </w:tc>
        <w:tc>
          <w:tcPr>
            <w:tcW w:w="7650" w:type="dxa"/>
          </w:tcPr>
          <w:p w14:paraId="39DB2115" w14:textId="77777777" w:rsidR="00403704" w:rsidRDefault="00403704" w:rsidP="00403704">
            <w:pPr>
              <w:rPr>
                <w:rFonts w:cs="Arial"/>
                <w:b/>
                <w:sz w:val="20"/>
              </w:rPr>
            </w:pPr>
          </w:p>
          <w:p w14:paraId="2690E611" w14:textId="77777777" w:rsidR="004424D9" w:rsidRDefault="004424D9" w:rsidP="000F4B6C">
            <w:pPr>
              <w:pStyle w:val="Heading3"/>
            </w:pPr>
            <w:r>
              <w:t>AUDIT</w:t>
            </w:r>
          </w:p>
        </w:tc>
        <w:tc>
          <w:tcPr>
            <w:tcW w:w="990" w:type="dxa"/>
            <w:tcBorders>
              <w:right w:val="nil"/>
            </w:tcBorders>
          </w:tcPr>
          <w:p w14:paraId="1FD6DFF0" w14:textId="77777777" w:rsidR="00403704" w:rsidRPr="00106251" w:rsidRDefault="00403704" w:rsidP="00403704">
            <w:pPr>
              <w:jc w:val="center"/>
              <w:rPr>
                <w:rFonts w:cs="Arial"/>
                <w:b/>
                <w:sz w:val="20"/>
              </w:rPr>
            </w:pPr>
          </w:p>
          <w:p w14:paraId="1159B1CA" w14:textId="6F7E7F1C" w:rsidR="004424D9" w:rsidRPr="00106251" w:rsidRDefault="00993C22" w:rsidP="00403704">
            <w:pPr>
              <w:jc w:val="center"/>
              <w:rPr>
                <w:rFonts w:cs="Arial"/>
                <w:b/>
                <w:sz w:val="20"/>
              </w:rPr>
            </w:pPr>
            <w:r>
              <w:rPr>
                <w:rFonts w:cs="Arial"/>
                <w:b/>
                <w:sz w:val="20"/>
              </w:rPr>
              <w:t>79</w:t>
            </w:r>
          </w:p>
        </w:tc>
      </w:tr>
      <w:tr w:rsidR="00403704" w14:paraId="3BE0550B" w14:textId="77777777" w:rsidTr="00D0724B">
        <w:tc>
          <w:tcPr>
            <w:tcW w:w="1101" w:type="dxa"/>
            <w:tcBorders>
              <w:left w:val="nil"/>
            </w:tcBorders>
          </w:tcPr>
          <w:p w14:paraId="3F6B2956" w14:textId="77777777" w:rsidR="00403704" w:rsidRDefault="00403704" w:rsidP="00403704">
            <w:pPr>
              <w:rPr>
                <w:rFonts w:cs="Arial"/>
                <w:bCs/>
                <w:sz w:val="20"/>
              </w:rPr>
            </w:pPr>
          </w:p>
          <w:p w14:paraId="0D1DAB13" w14:textId="77777777" w:rsidR="004424D9" w:rsidRDefault="004424D9" w:rsidP="00403704">
            <w:pPr>
              <w:rPr>
                <w:rFonts w:cs="Arial"/>
                <w:bCs/>
                <w:sz w:val="20"/>
              </w:rPr>
            </w:pPr>
            <w:r>
              <w:rPr>
                <w:rFonts w:cs="Arial"/>
                <w:bCs/>
                <w:sz w:val="20"/>
              </w:rPr>
              <w:t>11.1</w:t>
            </w:r>
          </w:p>
          <w:p w14:paraId="4638C1C8" w14:textId="77777777" w:rsidR="004424D9" w:rsidRDefault="004424D9" w:rsidP="00403704">
            <w:pPr>
              <w:rPr>
                <w:rFonts w:cs="Arial"/>
                <w:bCs/>
                <w:sz w:val="20"/>
              </w:rPr>
            </w:pPr>
            <w:r>
              <w:rPr>
                <w:rFonts w:cs="Arial"/>
                <w:bCs/>
                <w:sz w:val="20"/>
              </w:rPr>
              <w:t>11.2</w:t>
            </w:r>
          </w:p>
          <w:p w14:paraId="0A6EF33F" w14:textId="77777777" w:rsidR="004424D9" w:rsidRDefault="004424D9" w:rsidP="00403704">
            <w:pPr>
              <w:rPr>
                <w:rFonts w:cs="Arial"/>
                <w:bCs/>
                <w:sz w:val="20"/>
              </w:rPr>
            </w:pPr>
            <w:r>
              <w:rPr>
                <w:rFonts w:cs="Arial"/>
                <w:bCs/>
                <w:sz w:val="20"/>
              </w:rPr>
              <w:t>11.3</w:t>
            </w:r>
          </w:p>
          <w:p w14:paraId="5D766657" w14:textId="77777777" w:rsidR="004424D9" w:rsidRDefault="004424D9" w:rsidP="00403704">
            <w:pPr>
              <w:rPr>
                <w:rFonts w:cs="Arial"/>
                <w:bCs/>
                <w:sz w:val="20"/>
              </w:rPr>
            </w:pPr>
            <w:r>
              <w:rPr>
                <w:rFonts w:cs="Arial"/>
                <w:bCs/>
                <w:sz w:val="20"/>
              </w:rPr>
              <w:t>11.4</w:t>
            </w:r>
          </w:p>
          <w:p w14:paraId="22410920" w14:textId="77777777" w:rsidR="004424D9" w:rsidRDefault="004424D9" w:rsidP="00403704">
            <w:pPr>
              <w:rPr>
                <w:rFonts w:cs="Arial"/>
                <w:bCs/>
                <w:sz w:val="20"/>
              </w:rPr>
            </w:pPr>
            <w:r>
              <w:rPr>
                <w:rFonts w:cs="Arial"/>
                <w:bCs/>
                <w:sz w:val="20"/>
              </w:rPr>
              <w:t>11.5</w:t>
            </w:r>
          </w:p>
          <w:p w14:paraId="3407CB38" w14:textId="77777777" w:rsidR="004424D9" w:rsidRDefault="004424D9" w:rsidP="00403704">
            <w:pPr>
              <w:rPr>
                <w:rFonts w:cs="Arial"/>
                <w:bCs/>
                <w:sz w:val="20"/>
              </w:rPr>
            </w:pPr>
            <w:r>
              <w:rPr>
                <w:rFonts w:cs="Arial"/>
                <w:bCs/>
                <w:sz w:val="20"/>
              </w:rPr>
              <w:t>11.6</w:t>
            </w:r>
          </w:p>
        </w:tc>
        <w:tc>
          <w:tcPr>
            <w:tcW w:w="7650" w:type="dxa"/>
          </w:tcPr>
          <w:p w14:paraId="2A0BFED5" w14:textId="77777777" w:rsidR="00403704" w:rsidRDefault="00403704" w:rsidP="00403704">
            <w:pPr>
              <w:rPr>
                <w:rFonts w:cs="Arial"/>
                <w:bCs/>
                <w:sz w:val="20"/>
              </w:rPr>
            </w:pPr>
          </w:p>
          <w:p w14:paraId="293C02E7" w14:textId="77777777" w:rsidR="004424D9" w:rsidRDefault="004424D9" w:rsidP="00403704">
            <w:pPr>
              <w:rPr>
                <w:rFonts w:cs="Arial"/>
                <w:bCs/>
                <w:sz w:val="20"/>
              </w:rPr>
            </w:pPr>
            <w:r>
              <w:rPr>
                <w:rFonts w:cs="Arial"/>
                <w:bCs/>
                <w:sz w:val="20"/>
              </w:rPr>
              <w:t>Audit Committee</w:t>
            </w:r>
          </w:p>
          <w:p w14:paraId="7E48235E" w14:textId="77777777" w:rsidR="004424D9" w:rsidRDefault="004424D9" w:rsidP="00403704">
            <w:pPr>
              <w:rPr>
                <w:rFonts w:cs="Arial"/>
                <w:bCs/>
                <w:sz w:val="20"/>
              </w:rPr>
            </w:pPr>
            <w:r>
              <w:rPr>
                <w:rFonts w:cs="Arial"/>
                <w:bCs/>
                <w:sz w:val="20"/>
              </w:rPr>
              <w:t>Director of Finance</w:t>
            </w:r>
          </w:p>
          <w:p w14:paraId="3081C9FB" w14:textId="77777777" w:rsidR="004424D9" w:rsidRDefault="004424D9" w:rsidP="00403704">
            <w:pPr>
              <w:rPr>
                <w:rFonts w:cs="Arial"/>
                <w:bCs/>
                <w:sz w:val="20"/>
              </w:rPr>
            </w:pPr>
            <w:r>
              <w:rPr>
                <w:rFonts w:cs="Arial"/>
                <w:bCs/>
                <w:sz w:val="20"/>
              </w:rPr>
              <w:t>Internal Audit</w:t>
            </w:r>
          </w:p>
          <w:p w14:paraId="7E2E6D55" w14:textId="77777777" w:rsidR="004424D9" w:rsidRDefault="00694AC2" w:rsidP="00403704">
            <w:pPr>
              <w:rPr>
                <w:rFonts w:cs="Arial"/>
                <w:bCs/>
                <w:sz w:val="20"/>
              </w:rPr>
            </w:pPr>
            <w:r>
              <w:rPr>
                <w:rFonts w:cs="Arial"/>
                <w:bCs/>
                <w:sz w:val="20"/>
              </w:rPr>
              <w:t>External Audit</w:t>
            </w:r>
          </w:p>
          <w:p w14:paraId="56255D33" w14:textId="77777777" w:rsidR="00694AC2" w:rsidRDefault="00694AC2" w:rsidP="00403704">
            <w:pPr>
              <w:rPr>
                <w:rFonts w:cs="Arial"/>
                <w:bCs/>
                <w:sz w:val="20"/>
              </w:rPr>
            </w:pPr>
            <w:r>
              <w:rPr>
                <w:rFonts w:cs="Arial"/>
                <w:bCs/>
                <w:sz w:val="20"/>
              </w:rPr>
              <w:t>Fraud</w:t>
            </w:r>
            <w:r w:rsidR="005C7488">
              <w:rPr>
                <w:rFonts w:cs="Arial"/>
                <w:bCs/>
                <w:sz w:val="20"/>
              </w:rPr>
              <w:t xml:space="preserve"> and c</w:t>
            </w:r>
            <w:r>
              <w:rPr>
                <w:rFonts w:cs="Arial"/>
                <w:bCs/>
                <w:sz w:val="20"/>
              </w:rPr>
              <w:t>orruption</w:t>
            </w:r>
          </w:p>
          <w:p w14:paraId="72754929" w14:textId="77777777" w:rsidR="00694AC2" w:rsidRDefault="005C7488" w:rsidP="00403704">
            <w:pPr>
              <w:rPr>
                <w:rFonts w:cs="Arial"/>
                <w:bCs/>
                <w:sz w:val="20"/>
              </w:rPr>
            </w:pPr>
            <w:r>
              <w:rPr>
                <w:rFonts w:cs="Arial"/>
                <w:bCs/>
                <w:sz w:val="20"/>
              </w:rPr>
              <w:t>Security m</w:t>
            </w:r>
            <w:r w:rsidR="00694AC2">
              <w:rPr>
                <w:rFonts w:cs="Arial"/>
                <w:bCs/>
                <w:sz w:val="20"/>
              </w:rPr>
              <w:t>anagement</w:t>
            </w:r>
          </w:p>
        </w:tc>
        <w:tc>
          <w:tcPr>
            <w:tcW w:w="990" w:type="dxa"/>
            <w:tcBorders>
              <w:right w:val="nil"/>
            </w:tcBorders>
          </w:tcPr>
          <w:p w14:paraId="1884AFB8" w14:textId="77777777" w:rsidR="00403704" w:rsidRPr="00106251" w:rsidRDefault="00403704" w:rsidP="00403704">
            <w:pPr>
              <w:jc w:val="center"/>
              <w:rPr>
                <w:rFonts w:cs="Arial"/>
                <w:sz w:val="20"/>
              </w:rPr>
            </w:pPr>
          </w:p>
          <w:p w14:paraId="3555E935" w14:textId="77777777" w:rsidR="00694AC2" w:rsidRPr="00106251" w:rsidRDefault="00694AC2" w:rsidP="00403704">
            <w:pPr>
              <w:jc w:val="center"/>
              <w:rPr>
                <w:rFonts w:cs="Arial"/>
                <w:sz w:val="20"/>
              </w:rPr>
            </w:pPr>
          </w:p>
        </w:tc>
      </w:tr>
      <w:tr w:rsidR="00403704" w:rsidRPr="00694AC2" w14:paraId="547C4328" w14:textId="77777777" w:rsidTr="00D0724B">
        <w:tc>
          <w:tcPr>
            <w:tcW w:w="1101" w:type="dxa"/>
            <w:tcBorders>
              <w:left w:val="nil"/>
            </w:tcBorders>
          </w:tcPr>
          <w:p w14:paraId="282B6914" w14:textId="77777777" w:rsidR="00403704" w:rsidRPr="00694AC2" w:rsidRDefault="00403704" w:rsidP="00403704">
            <w:pPr>
              <w:rPr>
                <w:rFonts w:cs="Arial"/>
                <w:b/>
                <w:bCs/>
                <w:sz w:val="20"/>
              </w:rPr>
            </w:pPr>
          </w:p>
          <w:p w14:paraId="246AF531" w14:textId="77777777" w:rsidR="00C343AB" w:rsidRDefault="00C343AB" w:rsidP="00403704">
            <w:pPr>
              <w:rPr>
                <w:rFonts w:cs="Arial"/>
                <w:b/>
                <w:bCs/>
                <w:sz w:val="20"/>
              </w:rPr>
            </w:pPr>
          </w:p>
          <w:p w14:paraId="364D12DF" w14:textId="77777777" w:rsidR="00694AC2" w:rsidRPr="00694AC2" w:rsidRDefault="00694AC2" w:rsidP="00403704">
            <w:pPr>
              <w:rPr>
                <w:rFonts w:cs="Arial"/>
                <w:b/>
                <w:bCs/>
                <w:sz w:val="20"/>
              </w:rPr>
            </w:pPr>
            <w:r w:rsidRPr="00694AC2">
              <w:rPr>
                <w:rFonts w:cs="Arial"/>
                <w:b/>
                <w:bCs/>
                <w:sz w:val="20"/>
              </w:rPr>
              <w:t>12.</w:t>
            </w:r>
          </w:p>
        </w:tc>
        <w:tc>
          <w:tcPr>
            <w:tcW w:w="7650" w:type="dxa"/>
          </w:tcPr>
          <w:p w14:paraId="45D9C616" w14:textId="77777777" w:rsidR="00403704" w:rsidRDefault="00403704" w:rsidP="00403704">
            <w:pPr>
              <w:rPr>
                <w:rFonts w:cs="Arial"/>
                <w:b/>
                <w:bCs/>
                <w:sz w:val="20"/>
              </w:rPr>
            </w:pPr>
          </w:p>
          <w:p w14:paraId="4E9101FF" w14:textId="77777777" w:rsidR="00C343AB" w:rsidRPr="00694AC2" w:rsidRDefault="00C343AB" w:rsidP="00403704">
            <w:pPr>
              <w:rPr>
                <w:rFonts w:cs="Arial"/>
                <w:b/>
                <w:bCs/>
                <w:sz w:val="20"/>
              </w:rPr>
            </w:pPr>
          </w:p>
          <w:p w14:paraId="2C0682D5" w14:textId="77777777" w:rsidR="00694AC2" w:rsidRDefault="00694AC2" w:rsidP="000F4B6C">
            <w:pPr>
              <w:pStyle w:val="Heading3"/>
            </w:pPr>
            <w:r w:rsidRPr="00694AC2">
              <w:t>RESOURCE LIMIT CONTROL</w:t>
            </w:r>
          </w:p>
          <w:p w14:paraId="10D5EE23" w14:textId="77777777" w:rsidR="00694AC2" w:rsidRPr="00694AC2" w:rsidRDefault="00694AC2" w:rsidP="00403704">
            <w:pPr>
              <w:rPr>
                <w:rFonts w:cs="Arial"/>
                <w:bCs/>
                <w:sz w:val="20"/>
              </w:rPr>
            </w:pPr>
            <w:r>
              <w:rPr>
                <w:rFonts w:cs="Arial"/>
                <w:bCs/>
                <w:sz w:val="20"/>
              </w:rPr>
              <w:t>Not applicable to NHS Trusts</w:t>
            </w:r>
          </w:p>
        </w:tc>
        <w:tc>
          <w:tcPr>
            <w:tcW w:w="990" w:type="dxa"/>
            <w:tcBorders>
              <w:right w:val="nil"/>
            </w:tcBorders>
          </w:tcPr>
          <w:p w14:paraId="7A1D7680" w14:textId="77777777" w:rsidR="00403704" w:rsidRPr="00106251" w:rsidRDefault="00403704" w:rsidP="00403704">
            <w:pPr>
              <w:jc w:val="center"/>
              <w:rPr>
                <w:rFonts w:cs="Arial"/>
                <w:b/>
                <w:sz w:val="20"/>
              </w:rPr>
            </w:pPr>
          </w:p>
          <w:p w14:paraId="5757F8C5" w14:textId="77777777" w:rsidR="00C343AB" w:rsidRDefault="00C343AB" w:rsidP="00403704">
            <w:pPr>
              <w:jc w:val="center"/>
              <w:rPr>
                <w:rFonts w:cs="Arial"/>
                <w:b/>
                <w:sz w:val="20"/>
              </w:rPr>
            </w:pPr>
          </w:p>
          <w:p w14:paraId="64EF8989" w14:textId="6E0E6880" w:rsidR="00694AC2" w:rsidRPr="00106251" w:rsidRDefault="00993C22" w:rsidP="00403704">
            <w:pPr>
              <w:jc w:val="center"/>
              <w:rPr>
                <w:rFonts w:cs="Arial"/>
                <w:b/>
                <w:sz w:val="20"/>
              </w:rPr>
            </w:pPr>
            <w:r>
              <w:rPr>
                <w:rFonts w:cs="Arial"/>
                <w:b/>
                <w:sz w:val="20"/>
              </w:rPr>
              <w:t>84</w:t>
            </w:r>
          </w:p>
        </w:tc>
      </w:tr>
      <w:tr w:rsidR="00694AC2" w14:paraId="185DD7E8" w14:textId="77777777" w:rsidTr="00D0724B">
        <w:tc>
          <w:tcPr>
            <w:tcW w:w="1101" w:type="dxa"/>
            <w:tcBorders>
              <w:left w:val="nil"/>
            </w:tcBorders>
          </w:tcPr>
          <w:p w14:paraId="3E292F12" w14:textId="77777777" w:rsidR="00694AC2" w:rsidRPr="00694AC2" w:rsidRDefault="00694AC2" w:rsidP="00403704">
            <w:pPr>
              <w:rPr>
                <w:rFonts w:cs="Arial"/>
                <w:b/>
                <w:sz w:val="20"/>
              </w:rPr>
            </w:pPr>
          </w:p>
          <w:p w14:paraId="4CFFA1B3" w14:textId="77777777" w:rsidR="00694AC2" w:rsidRPr="00694AC2" w:rsidRDefault="00694AC2" w:rsidP="00403704">
            <w:pPr>
              <w:rPr>
                <w:rFonts w:cs="Arial"/>
                <w:b/>
                <w:sz w:val="20"/>
              </w:rPr>
            </w:pPr>
            <w:r w:rsidRPr="00694AC2">
              <w:rPr>
                <w:rFonts w:cs="Arial"/>
                <w:b/>
                <w:sz w:val="20"/>
              </w:rPr>
              <w:t>13.</w:t>
            </w:r>
          </w:p>
        </w:tc>
        <w:tc>
          <w:tcPr>
            <w:tcW w:w="7650" w:type="dxa"/>
          </w:tcPr>
          <w:p w14:paraId="05EB39E8" w14:textId="77777777" w:rsidR="00694AC2" w:rsidRDefault="00694AC2" w:rsidP="00403704">
            <w:pPr>
              <w:rPr>
                <w:rFonts w:cs="Arial"/>
                <w:b/>
                <w:sz w:val="20"/>
              </w:rPr>
            </w:pPr>
          </w:p>
          <w:p w14:paraId="2C191FA5" w14:textId="77777777" w:rsidR="00694AC2" w:rsidRDefault="00694AC2" w:rsidP="000F4B6C">
            <w:pPr>
              <w:pStyle w:val="Heading3"/>
            </w:pPr>
            <w:r>
              <w:t>ALLOCATIONS, PLANNING, BUDGETS, BUDGETARY CONTROL, AND MONITORING</w:t>
            </w:r>
          </w:p>
        </w:tc>
        <w:tc>
          <w:tcPr>
            <w:tcW w:w="990" w:type="dxa"/>
            <w:tcBorders>
              <w:right w:val="nil"/>
            </w:tcBorders>
          </w:tcPr>
          <w:p w14:paraId="5ADFD6C7" w14:textId="77777777" w:rsidR="00694AC2" w:rsidRPr="00106251" w:rsidRDefault="00694AC2" w:rsidP="00403704">
            <w:pPr>
              <w:jc w:val="center"/>
              <w:rPr>
                <w:rFonts w:cs="Arial"/>
                <w:b/>
                <w:sz w:val="20"/>
              </w:rPr>
            </w:pPr>
          </w:p>
          <w:p w14:paraId="583F8854" w14:textId="68610BC7" w:rsidR="00694AC2" w:rsidRPr="00106251" w:rsidRDefault="00993C22" w:rsidP="00403704">
            <w:pPr>
              <w:jc w:val="center"/>
              <w:rPr>
                <w:rFonts w:cs="Arial"/>
                <w:b/>
                <w:sz w:val="20"/>
              </w:rPr>
            </w:pPr>
            <w:r>
              <w:rPr>
                <w:rFonts w:cs="Arial"/>
                <w:b/>
                <w:sz w:val="20"/>
              </w:rPr>
              <w:t>84</w:t>
            </w:r>
          </w:p>
        </w:tc>
      </w:tr>
      <w:tr w:rsidR="00403704" w14:paraId="07AD2059" w14:textId="77777777" w:rsidTr="00D0724B">
        <w:tc>
          <w:tcPr>
            <w:tcW w:w="1101" w:type="dxa"/>
            <w:tcBorders>
              <w:left w:val="nil"/>
            </w:tcBorders>
          </w:tcPr>
          <w:p w14:paraId="6330AD81" w14:textId="77777777" w:rsidR="00403704" w:rsidRPr="00694AC2" w:rsidRDefault="00403704" w:rsidP="00403704">
            <w:pPr>
              <w:rPr>
                <w:rFonts w:cs="Arial"/>
                <w:sz w:val="20"/>
              </w:rPr>
            </w:pPr>
          </w:p>
          <w:p w14:paraId="5D7D1FFA" w14:textId="77777777" w:rsidR="00694AC2" w:rsidRDefault="00694AC2" w:rsidP="00403704">
            <w:pPr>
              <w:rPr>
                <w:rFonts w:cs="Arial"/>
                <w:sz w:val="20"/>
              </w:rPr>
            </w:pPr>
            <w:r w:rsidRPr="00694AC2">
              <w:rPr>
                <w:rFonts w:cs="Arial"/>
                <w:sz w:val="20"/>
              </w:rPr>
              <w:t>13.1</w:t>
            </w:r>
          </w:p>
          <w:p w14:paraId="2440AC2A" w14:textId="77777777" w:rsidR="00694AC2" w:rsidRDefault="001A5E1E" w:rsidP="00403704">
            <w:pPr>
              <w:rPr>
                <w:rFonts w:cs="Arial"/>
                <w:sz w:val="20"/>
              </w:rPr>
            </w:pPr>
            <w:r>
              <w:rPr>
                <w:rFonts w:cs="Arial"/>
                <w:sz w:val="20"/>
              </w:rPr>
              <w:t>13.2</w:t>
            </w:r>
          </w:p>
          <w:p w14:paraId="601981C6" w14:textId="77777777" w:rsidR="00694AC2" w:rsidRDefault="001A5E1E" w:rsidP="00403704">
            <w:pPr>
              <w:rPr>
                <w:rFonts w:cs="Arial"/>
                <w:sz w:val="20"/>
              </w:rPr>
            </w:pPr>
            <w:r>
              <w:rPr>
                <w:rFonts w:cs="Arial"/>
                <w:sz w:val="20"/>
              </w:rPr>
              <w:t>13.3</w:t>
            </w:r>
          </w:p>
          <w:p w14:paraId="4D9483D0" w14:textId="77777777" w:rsidR="00694AC2" w:rsidRDefault="001A5E1E" w:rsidP="00403704">
            <w:pPr>
              <w:rPr>
                <w:rFonts w:cs="Arial"/>
                <w:sz w:val="20"/>
              </w:rPr>
            </w:pPr>
            <w:r>
              <w:rPr>
                <w:rFonts w:cs="Arial"/>
                <w:sz w:val="20"/>
              </w:rPr>
              <w:t>13.4</w:t>
            </w:r>
          </w:p>
          <w:p w14:paraId="55919834" w14:textId="77777777" w:rsidR="00694AC2" w:rsidRPr="00694AC2" w:rsidRDefault="00694AC2" w:rsidP="00403704">
            <w:pPr>
              <w:rPr>
                <w:rFonts w:cs="Arial"/>
                <w:sz w:val="20"/>
              </w:rPr>
            </w:pPr>
            <w:r>
              <w:rPr>
                <w:rFonts w:cs="Arial"/>
                <w:sz w:val="20"/>
              </w:rPr>
              <w:t>13.</w:t>
            </w:r>
            <w:r w:rsidR="001A5E1E">
              <w:rPr>
                <w:rFonts w:cs="Arial"/>
                <w:sz w:val="20"/>
              </w:rPr>
              <w:t>5</w:t>
            </w:r>
          </w:p>
        </w:tc>
        <w:tc>
          <w:tcPr>
            <w:tcW w:w="7650" w:type="dxa"/>
          </w:tcPr>
          <w:p w14:paraId="4D88F455" w14:textId="77777777" w:rsidR="00403704" w:rsidRPr="00694AC2" w:rsidRDefault="00403704" w:rsidP="00403704">
            <w:pPr>
              <w:rPr>
                <w:rFonts w:cs="Arial"/>
                <w:sz w:val="20"/>
              </w:rPr>
            </w:pPr>
          </w:p>
          <w:p w14:paraId="1A123ADF" w14:textId="77777777" w:rsidR="00694AC2" w:rsidRDefault="005C7488" w:rsidP="00403704">
            <w:pPr>
              <w:rPr>
                <w:rFonts w:cs="Arial"/>
                <w:sz w:val="20"/>
              </w:rPr>
            </w:pPr>
            <w:r>
              <w:rPr>
                <w:rFonts w:cs="Arial"/>
                <w:sz w:val="20"/>
              </w:rPr>
              <w:t>Preparation and a</w:t>
            </w:r>
            <w:r w:rsidR="00694AC2">
              <w:rPr>
                <w:rFonts w:cs="Arial"/>
                <w:sz w:val="20"/>
              </w:rPr>
              <w:t xml:space="preserve">pproval of </w:t>
            </w:r>
            <w:r>
              <w:rPr>
                <w:rFonts w:cs="Arial"/>
                <w:sz w:val="20"/>
              </w:rPr>
              <w:t>p</w:t>
            </w:r>
            <w:r w:rsidR="00694AC2">
              <w:rPr>
                <w:rFonts w:cs="Arial"/>
                <w:sz w:val="20"/>
              </w:rPr>
              <w:t xml:space="preserve">lans and </w:t>
            </w:r>
            <w:r>
              <w:rPr>
                <w:rFonts w:cs="Arial"/>
                <w:sz w:val="20"/>
              </w:rPr>
              <w:t>b</w:t>
            </w:r>
            <w:r w:rsidR="00694AC2">
              <w:rPr>
                <w:rFonts w:cs="Arial"/>
                <w:sz w:val="20"/>
              </w:rPr>
              <w:t>udgets</w:t>
            </w:r>
          </w:p>
          <w:p w14:paraId="48693642" w14:textId="77777777" w:rsidR="00694AC2" w:rsidRDefault="00694AC2" w:rsidP="00403704">
            <w:pPr>
              <w:rPr>
                <w:rFonts w:cs="Arial"/>
                <w:sz w:val="20"/>
              </w:rPr>
            </w:pPr>
            <w:r>
              <w:rPr>
                <w:rFonts w:cs="Arial"/>
                <w:sz w:val="20"/>
              </w:rPr>
              <w:t xml:space="preserve">Budgetary </w:t>
            </w:r>
            <w:r w:rsidR="005C7488">
              <w:rPr>
                <w:rFonts w:cs="Arial"/>
                <w:sz w:val="20"/>
              </w:rPr>
              <w:t>d</w:t>
            </w:r>
            <w:r>
              <w:rPr>
                <w:rFonts w:cs="Arial"/>
                <w:sz w:val="20"/>
              </w:rPr>
              <w:t>elegation</w:t>
            </w:r>
          </w:p>
          <w:p w14:paraId="07535321" w14:textId="77777777" w:rsidR="00694AC2" w:rsidRDefault="005C7488" w:rsidP="00403704">
            <w:pPr>
              <w:rPr>
                <w:rFonts w:cs="Arial"/>
                <w:sz w:val="20"/>
              </w:rPr>
            </w:pPr>
            <w:r>
              <w:rPr>
                <w:rFonts w:cs="Arial"/>
                <w:sz w:val="20"/>
              </w:rPr>
              <w:t>Budgetary c</w:t>
            </w:r>
            <w:r w:rsidR="00694AC2">
              <w:rPr>
                <w:rFonts w:cs="Arial"/>
                <w:sz w:val="20"/>
              </w:rPr>
              <w:t xml:space="preserve">ontrol and </w:t>
            </w:r>
            <w:r>
              <w:rPr>
                <w:rFonts w:cs="Arial"/>
                <w:sz w:val="20"/>
              </w:rPr>
              <w:t>r</w:t>
            </w:r>
            <w:r w:rsidR="00694AC2">
              <w:rPr>
                <w:rFonts w:cs="Arial"/>
                <w:sz w:val="20"/>
              </w:rPr>
              <w:t>eporting</w:t>
            </w:r>
          </w:p>
          <w:p w14:paraId="22A8C19A" w14:textId="77777777" w:rsidR="00694AC2" w:rsidRDefault="005C7488" w:rsidP="00403704">
            <w:pPr>
              <w:rPr>
                <w:rFonts w:cs="Arial"/>
                <w:sz w:val="20"/>
              </w:rPr>
            </w:pPr>
            <w:r>
              <w:rPr>
                <w:rFonts w:cs="Arial"/>
                <w:sz w:val="20"/>
              </w:rPr>
              <w:t>Capital e</w:t>
            </w:r>
            <w:r w:rsidR="00694AC2">
              <w:rPr>
                <w:rFonts w:cs="Arial"/>
                <w:sz w:val="20"/>
              </w:rPr>
              <w:t>xpenditure</w:t>
            </w:r>
          </w:p>
          <w:p w14:paraId="3F17F5A8" w14:textId="77777777" w:rsidR="00694AC2" w:rsidRPr="00694AC2" w:rsidRDefault="005C7488" w:rsidP="00403704">
            <w:pPr>
              <w:rPr>
                <w:rFonts w:cs="Arial"/>
                <w:sz w:val="20"/>
              </w:rPr>
            </w:pPr>
            <w:r>
              <w:rPr>
                <w:rFonts w:cs="Arial"/>
                <w:sz w:val="20"/>
              </w:rPr>
              <w:t>Monitoring r</w:t>
            </w:r>
            <w:r w:rsidR="00694AC2">
              <w:rPr>
                <w:rFonts w:cs="Arial"/>
                <w:sz w:val="20"/>
              </w:rPr>
              <w:t>eturns</w:t>
            </w:r>
          </w:p>
        </w:tc>
        <w:tc>
          <w:tcPr>
            <w:tcW w:w="990" w:type="dxa"/>
            <w:tcBorders>
              <w:right w:val="nil"/>
            </w:tcBorders>
          </w:tcPr>
          <w:p w14:paraId="1537F72A" w14:textId="77777777" w:rsidR="00403704" w:rsidRPr="00106251" w:rsidRDefault="00403704" w:rsidP="00403704">
            <w:pPr>
              <w:jc w:val="center"/>
              <w:rPr>
                <w:rFonts w:cs="Arial"/>
                <w:sz w:val="20"/>
              </w:rPr>
            </w:pPr>
          </w:p>
          <w:p w14:paraId="1F11C487" w14:textId="77777777" w:rsidR="00694AC2" w:rsidRPr="00106251" w:rsidRDefault="00694AC2" w:rsidP="00403704">
            <w:pPr>
              <w:jc w:val="center"/>
              <w:rPr>
                <w:rFonts w:cs="Arial"/>
                <w:sz w:val="20"/>
              </w:rPr>
            </w:pPr>
          </w:p>
        </w:tc>
      </w:tr>
      <w:tr w:rsidR="00403704" w:rsidRPr="00694AC2" w14:paraId="26B7FDFB" w14:textId="77777777" w:rsidTr="00AE39DC">
        <w:trPr>
          <w:trHeight w:val="935"/>
        </w:trPr>
        <w:tc>
          <w:tcPr>
            <w:tcW w:w="1101" w:type="dxa"/>
            <w:tcBorders>
              <w:left w:val="nil"/>
            </w:tcBorders>
          </w:tcPr>
          <w:p w14:paraId="17BEBDBE" w14:textId="77777777" w:rsidR="00D968CC" w:rsidRPr="00C5673E" w:rsidRDefault="00D968CC" w:rsidP="00403704">
            <w:pPr>
              <w:rPr>
                <w:rFonts w:cs="Arial"/>
                <w:b/>
                <w:bCs/>
                <w:sz w:val="20"/>
              </w:rPr>
            </w:pPr>
          </w:p>
          <w:p w14:paraId="0B81D979" w14:textId="77777777" w:rsidR="00694AC2" w:rsidRPr="00C5673E" w:rsidRDefault="00694AC2" w:rsidP="00403704">
            <w:pPr>
              <w:rPr>
                <w:rFonts w:cs="Arial"/>
                <w:b/>
                <w:bCs/>
                <w:i/>
                <w:sz w:val="20"/>
              </w:rPr>
            </w:pPr>
            <w:r w:rsidRPr="00C5673E">
              <w:rPr>
                <w:rFonts w:cs="Arial"/>
                <w:b/>
                <w:bCs/>
                <w:sz w:val="20"/>
              </w:rPr>
              <w:t>14.</w:t>
            </w:r>
          </w:p>
        </w:tc>
        <w:tc>
          <w:tcPr>
            <w:tcW w:w="7650" w:type="dxa"/>
          </w:tcPr>
          <w:p w14:paraId="0F80BA52" w14:textId="77777777" w:rsidR="00D968CC" w:rsidRDefault="00D968CC" w:rsidP="00403704">
            <w:pPr>
              <w:rPr>
                <w:rFonts w:cs="Arial"/>
                <w:b/>
                <w:bCs/>
                <w:sz w:val="20"/>
              </w:rPr>
            </w:pPr>
          </w:p>
          <w:p w14:paraId="58789A94" w14:textId="77777777" w:rsidR="00694AC2" w:rsidRPr="00AF58F9" w:rsidRDefault="00694AC2" w:rsidP="000F4B6C">
            <w:pPr>
              <w:pStyle w:val="Heading3"/>
            </w:pPr>
            <w:r w:rsidRPr="00694AC2">
              <w:t>ANNUAL ACCOUNTS AND REPORTS</w:t>
            </w:r>
          </w:p>
        </w:tc>
        <w:tc>
          <w:tcPr>
            <w:tcW w:w="990" w:type="dxa"/>
            <w:tcBorders>
              <w:right w:val="nil"/>
            </w:tcBorders>
          </w:tcPr>
          <w:p w14:paraId="25CF01D9" w14:textId="77777777" w:rsidR="00D968CC" w:rsidRPr="00106251" w:rsidRDefault="00D968CC" w:rsidP="00403704">
            <w:pPr>
              <w:jc w:val="center"/>
              <w:rPr>
                <w:rFonts w:cs="Arial"/>
                <w:b/>
                <w:sz w:val="20"/>
              </w:rPr>
            </w:pPr>
          </w:p>
          <w:p w14:paraId="1186B2C2" w14:textId="1E54356B" w:rsidR="00D968CC" w:rsidRPr="00106251" w:rsidRDefault="00993C22" w:rsidP="00403704">
            <w:pPr>
              <w:jc w:val="center"/>
              <w:rPr>
                <w:rFonts w:cs="Arial"/>
                <w:b/>
                <w:sz w:val="20"/>
              </w:rPr>
            </w:pPr>
            <w:r>
              <w:rPr>
                <w:rFonts w:cs="Arial"/>
                <w:b/>
                <w:sz w:val="20"/>
              </w:rPr>
              <w:t>86</w:t>
            </w:r>
          </w:p>
          <w:p w14:paraId="7784768B" w14:textId="77777777" w:rsidR="00694AC2" w:rsidRPr="00106251" w:rsidRDefault="00694AC2" w:rsidP="00403704">
            <w:pPr>
              <w:jc w:val="center"/>
              <w:rPr>
                <w:rFonts w:cs="Arial"/>
                <w:b/>
                <w:sz w:val="20"/>
              </w:rPr>
            </w:pPr>
          </w:p>
          <w:p w14:paraId="2FC4A9EF" w14:textId="77777777" w:rsidR="00AF58F9" w:rsidRPr="00106251" w:rsidRDefault="00AF58F9" w:rsidP="00403704">
            <w:pPr>
              <w:jc w:val="center"/>
              <w:rPr>
                <w:rFonts w:cs="Arial"/>
                <w:b/>
                <w:sz w:val="20"/>
              </w:rPr>
            </w:pPr>
          </w:p>
        </w:tc>
      </w:tr>
      <w:tr w:rsidR="00C343AB" w14:paraId="78D5BD27" w14:textId="77777777" w:rsidTr="00AF58F9">
        <w:trPr>
          <w:gridAfter w:val="2"/>
          <w:wAfter w:w="8640" w:type="dxa"/>
          <w:trHeight w:val="80"/>
        </w:trPr>
        <w:tc>
          <w:tcPr>
            <w:tcW w:w="1101" w:type="dxa"/>
            <w:tcBorders>
              <w:left w:val="nil"/>
            </w:tcBorders>
          </w:tcPr>
          <w:p w14:paraId="7B975CF2" w14:textId="77777777" w:rsidR="00C343AB" w:rsidRDefault="00C343AB" w:rsidP="00403704">
            <w:pPr>
              <w:rPr>
                <w:rFonts w:cs="Arial"/>
                <w:b/>
                <w:sz w:val="20"/>
              </w:rPr>
            </w:pPr>
          </w:p>
        </w:tc>
      </w:tr>
      <w:tr w:rsidR="00403704" w14:paraId="164A457E" w14:textId="77777777" w:rsidTr="00D0724B">
        <w:tc>
          <w:tcPr>
            <w:tcW w:w="1101" w:type="dxa"/>
            <w:tcBorders>
              <w:left w:val="nil"/>
            </w:tcBorders>
          </w:tcPr>
          <w:p w14:paraId="3AC66A25" w14:textId="77777777" w:rsidR="00403704" w:rsidRPr="00F92ECD" w:rsidRDefault="00694AC2" w:rsidP="00403704">
            <w:pPr>
              <w:rPr>
                <w:rFonts w:cs="Arial"/>
                <w:b/>
                <w:sz w:val="20"/>
              </w:rPr>
            </w:pPr>
            <w:r w:rsidRPr="00F92ECD">
              <w:rPr>
                <w:rFonts w:cs="Arial"/>
                <w:b/>
                <w:sz w:val="20"/>
              </w:rPr>
              <w:t>15.</w:t>
            </w:r>
          </w:p>
        </w:tc>
        <w:tc>
          <w:tcPr>
            <w:tcW w:w="7650" w:type="dxa"/>
          </w:tcPr>
          <w:p w14:paraId="68E2D359" w14:textId="77777777" w:rsidR="00403704" w:rsidRPr="00F92ECD" w:rsidRDefault="00694AC2" w:rsidP="000F4B6C">
            <w:pPr>
              <w:pStyle w:val="Heading3"/>
            </w:pPr>
            <w:r w:rsidRPr="00F92ECD">
              <w:t>BANK AND GBS ACCOUNTS</w:t>
            </w:r>
          </w:p>
        </w:tc>
        <w:tc>
          <w:tcPr>
            <w:tcW w:w="990" w:type="dxa"/>
            <w:tcBorders>
              <w:right w:val="nil"/>
            </w:tcBorders>
          </w:tcPr>
          <w:p w14:paraId="60D2E93A" w14:textId="158B03F1" w:rsidR="00403704" w:rsidRPr="00106251" w:rsidRDefault="00993C22" w:rsidP="00403704">
            <w:pPr>
              <w:jc w:val="center"/>
              <w:rPr>
                <w:rFonts w:cs="Arial"/>
                <w:b/>
                <w:sz w:val="20"/>
              </w:rPr>
            </w:pPr>
            <w:r>
              <w:rPr>
                <w:rFonts w:cs="Arial"/>
                <w:b/>
                <w:sz w:val="20"/>
              </w:rPr>
              <w:t>87</w:t>
            </w:r>
          </w:p>
        </w:tc>
      </w:tr>
      <w:tr w:rsidR="00403704" w:rsidRPr="00694AC2" w14:paraId="38090C9F" w14:textId="77777777" w:rsidTr="00D0724B">
        <w:tc>
          <w:tcPr>
            <w:tcW w:w="1101" w:type="dxa"/>
            <w:tcBorders>
              <w:left w:val="nil"/>
            </w:tcBorders>
          </w:tcPr>
          <w:p w14:paraId="3A58AA12" w14:textId="77777777" w:rsidR="00403704" w:rsidRPr="00694AC2" w:rsidRDefault="00403704" w:rsidP="00403704">
            <w:pPr>
              <w:rPr>
                <w:rFonts w:cs="Arial"/>
                <w:sz w:val="20"/>
              </w:rPr>
            </w:pPr>
          </w:p>
          <w:p w14:paraId="76815053" w14:textId="77777777" w:rsidR="00694AC2" w:rsidRDefault="00694AC2" w:rsidP="00403704">
            <w:pPr>
              <w:rPr>
                <w:rFonts w:cs="Arial"/>
                <w:sz w:val="20"/>
              </w:rPr>
            </w:pPr>
            <w:r w:rsidRPr="00694AC2">
              <w:rPr>
                <w:rFonts w:cs="Arial"/>
                <w:sz w:val="20"/>
              </w:rPr>
              <w:t>15.1</w:t>
            </w:r>
          </w:p>
          <w:p w14:paraId="59F36D8C" w14:textId="77777777" w:rsidR="00694AC2" w:rsidRDefault="00694AC2" w:rsidP="00403704">
            <w:pPr>
              <w:rPr>
                <w:rFonts w:cs="Arial"/>
                <w:sz w:val="20"/>
              </w:rPr>
            </w:pPr>
            <w:r>
              <w:rPr>
                <w:rFonts w:cs="Arial"/>
                <w:sz w:val="20"/>
              </w:rPr>
              <w:t>15.2</w:t>
            </w:r>
          </w:p>
          <w:p w14:paraId="6ABE7530" w14:textId="77777777" w:rsidR="00694AC2" w:rsidRDefault="00694AC2" w:rsidP="00403704">
            <w:pPr>
              <w:rPr>
                <w:rFonts w:cs="Arial"/>
                <w:sz w:val="20"/>
              </w:rPr>
            </w:pPr>
            <w:r>
              <w:rPr>
                <w:rFonts w:cs="Arial"/>
                <w:sz w:val="20"/>
              </w:rPr>
              <w:t>15.3</w:t>
            </w:r>
          </w:p>
          <w:p w14:paraId="27A2B0C5" w14:textId="77777777" w:rsidR="00694AC2" w:rsidRPr="00694AC2" w:rsidRDefault="00694AC2" w:rsidP="00403704">
            <w:pPr>
              <w:rPr>
                <w:rFonts w:cs="Arial"/>
                <w:sz w:val="20"/>
              </w:rPr>
            </w:pPr>
            <w:r>
              <w:rPr>
                <w:rFonts w:cs="Arial"/>
                <w:sz w:val="20"/>
              </w:rPr>
              <w:t>15.4</w:t>
            </w:r>
          </w:p>
        </w:tc>
        <w:tc>
          <w:tcPr>
            <w:tcW w:w="7650" w:type="dxa"/>
          </w:tcPr>
          <w:p w14:paraId="2764327C" w14:textId="77777777" w:rsidR="00403704" w:rsidRDefault="00403704" w:rsidP="00403704">
            <w:pPr>
              <w:rPr>
                <w:rFonts w:cs="Arial"/>
                <w:sz w:val="20"/>
              </w:rPr>
            </w:pPr>
          </w:p>
          <w:p w14:paraId="49F18C5F" w14:textId="77777777" w:rsidR="00694AC2" w:rsidRDefault="00694AC2" w:rsidP="00403704">
            <w:pPr>
              <w:rPr>
                <w:rFonts w:cs="Arial"/>
                <w:sz w:val="20"/>
              </w:rPr>
            </w:pPr>
            <w:r>
              <w:rPr>
                <w:rFonts w:cs="Arial"/>
                <w:sz w:val="20"/>
              </w:rPr>
              <w:t>General</w:t>
            </w:r>
          </w:p>
          <w:p w14:paraId="52A303BC" w14:textId="77777777" w:rsidR="00694AC2" w:rsidRDefault="005C7488" w:rsidP="00403704">
            <w:pPr>
              <w:rPr>
                <w:rFonts w:cs="Arial"/>
                <w:sz w:val="20"/>
              </w:rPr>
            </w:pPr>
            <w:r>
              <w:rPr>
                <w:rFonts w:cs="Arial"/>
                <w:sz w:val="20"/>
              </w:rPr>
              <w:t>Bank and GBS a</w:t>
            </w:r>
            <w:r w:rsidR="00694AC2">
              <w:rPr>
                <w:rFonts w:cs="Arial"/>
                <w:sz w:val="20"/>
              </w:rPr>
              <w:t>ccounts</w:t>
            </w:r>
          </w:p>
          <w:p w14:paraId="52D31A5D" w14:textId="77777777" w:rsidR="00694AC2" w:rsidRDefault="00694AC2" w:rsidP="00403704">
            <w:pPr>
              <w:rPr>
                <w:rFonts w:cs="Arial"/>
                <w:sz w:val="20"/>
              </w:rPr>
            </w:pPr>
            <w:r>
              <w:rPr>
                <w:rFonts w:cs="Arial"/>
                <w:sz w:val="20"/>
              </w:rPr>
              <w:t xml:space="preserve">Banking </w:t>
            </w:r>
            <w:r w:rsidR="005C7488">
              <w:rPr>
                <w:rFonts w:cs="Arial"/>
                <w:sz w:val="20"/>
              </w:rPr>
              <w:t>p</w:t>
            </w:r>
            <w:r>
              <w:rPr>
                <w:rFonts w:cs="Arial"/>
                <w:sz w:val="20"/>
              </w:rPr>
              <w:t>rocedures</w:t>
            </w:r>
          </w:p>
          <w:p w14:paraId="07A73E2D" w14:textId="77777777" w:rsidR="00694AC2" w:rsidRPr="00694AC2" w:rsidRDefault="00694AC2" w:rsidP="005C7488">
            <w:pPr>
              <w:rPr>
                <w:rFonts w:cs="Arial"/>
                <w:sz w:val="20"/>
              </w:rPr>
            </w:pPr>
            <w:r>
              <w:rPr>
                <w:rFonts w:cs="Arial"/>
                <w:sz w:val="20"/>
              </w:rPr>
              <w:t xml:space="preserve">Tendering and </w:t>
            </w:r>
            <w:r w:rsidR="005C7488">
              <w:rPr>
                <w:rFonts w:cs="Arial"/>
                <w:sz w:val="20"/>
              </w:rPr>
              <w:t>r</w:t>
            </w:r>
            <w:r>
              <w:rPr>
                <w:rFonts w:cs="Arial"/>
                <w:sz w:val="20"/>
              </w:rPr>
              <w:t>eview</w:t>
            </w:r>
          </w:p>
        </w:tc>
        <w:tc>
          <w:tcPr>
            <w:tcW w:w="990" w:type="dxa"/>
            <w:tcBorders>
              <w:right w:val="nil"/>
            </w:tcBorders>
          </w:tcPr>
          <w:p w14:paraId="3608F667" w14:textId="77777777" w:rsidR="00403704" w:rsidRPr="00106251" w:rsidRDefault="00403704" w:rsidP="00403704">
            <w:pPr>
              <w:jc w:val="center"/>
              <w:rPr>
                <w:rFonts w:cs="Arial"/>
                <w:sz w:val="20"/>
              </w:rPr>
            </w:pPr>
          </w:p>
          <w:p w14:paraId="10E18DC9" w14:textId="77777777" w:rsidR="00694AC2" w:rsidRPr="00106251" w:rsidRDefault="00694AC2" w:rsidP="00694AC2">
            <w:pPr>
              <w:jc w:val="center"/>
              <w:rPr>
                <w:rFonts w:cs="Arial"/>
                <w:sz w:val="20"/>
              </w:rPr>
            </w:pPr>
          </w:p>
        </w:tc>
      </w:tr>
      <w:tr w:rsidR="00403704" w14:paraId="39A8518B" w14:textId="77777777" w:rsidTr="00D0724B">
        <w:tc>
          <w:tcPr>
            <w:tcW w:w="1101" w:type="dxa"/>
            <w:tcBorders>
              <w:left w:val="nil"/>
            </w:tcBorders>
          </w:tcPr>
          <w:p w14:paraId="4E35F6DE" w14:textId="77777777" w:rsidR="00403704" w:rsidRDefault="00403704" w:rsidP="00403704">
            <w:pPr>
              <w:rPr>
                <w:rFonts w:cs="Arial"/>
                <w:b/>
                <w:sz w:val="20"/>
              </w:rPr>
            </w:pPr>
          </w:p>
          <w:p w14:paraId="074C8AF4" w14:textId="77777777" w:rsidR="00694AC2" w:rsidRDefault="00694AC2" w:rsidP="00403704">
            <w:pPr>
              <w:rPr>
                <w:rFonts w:cs="Arial"/>
                <w:b/>
                <w:sz w:val="20"/>
              </w:rPr>
            </w:pPr>
            <w:r>
              <w:rPr>
                <w:rFonts w:cs="Arial"/>
                <w:b/>
                <w:sz w:val="20"/>
              </w:rPr>
              <w:t>16.</w:t>
            </w:r>
          </w:p>
        </w:tc>
        <w:tc>
          <w:tcPr>
            <w:tcW w:w="7650" w:type="dxa"/>
          </w:tcPr>
          <w:p w14:paraId="1E7B6020" w14:textId="77777777" w:rsidR="00403704" w:rsidRDefault="00403704" w:rsidP="000F4B6C">
            <w:pPr>
              <w:pStyle w:val="Heading3"/>
            </w:pPr>
          </w:p>
          <w:p w14:paraId="7E2368EA" w14:textId="77777777" w:rsidR="00694AC2" w:rsidRDefault="00E160AD" w:rsidP="000F4B6C">
            <w:pPr>
              <w:pStyle w:val="Heading3"/>
            </w:pPr>
            <w:r>
              <w:t>INCOME, FE</w:t>
            </w:r>
            <w:r w:rsidR="00694AC2">
              <w:t>ES AND CHARGES AND SECURITY OF CASH, CHEQUES AND OTHER NEGOTIABLE INSTRUMENTS</w:t>
            </w:r>
          </w:p>
        </w:tc>
        <w:tc>
          <w:tcPr>
            <w:tcW w:w="990" w:type="dxa"/>
            <w:tcBorders>
              <w:right w:val="nil"/>
            </w:tcBorders>
          </w:tcPr>
          <w:p w14:paraId="2F7CC92D" w14:textId="77777777" w:rsidR="00403704" w:rsidRPr="00106251" w:rsidRDefault="00403704" w:rsidP="00403704">
            <w:pPr>
              <w:jc w:val="center"/>
              <w:rPr>
                <w:rFonts w:cs="Arial"/>
                <w:b/>
                <w:sz w:val="20"/>
              </w:rPr>
            </w:pPr>
          </w:p>
          <w:p w14:paraId="613E9A0A" w14:textId="7EDDA42F" w:rsidR="00E160AD" w:rsidRPr="00106251" w:rsidRDefault="00993C22" w:rsidP="00403704">
            <w:pPr>
              <w:jc w:val="center"/>
              <w:rPr>
                <w:rFonts w:cs="Arial"/>
                <w:b/>
                <w:sz w:val="20"/>
              </w:rPr>
            </w:pPr>
            <w:r>
              <w:rPr>
                <w:rFonts w:cs="Arial"/>
                <w:b/>
                <w:sz w:val="20"/>
              </w:rPr>
              <w:t>88</w:t>
            </w:r>
          </w:p>
        </w:tc>
      </w:tr>
      <w:tr w:rsidR="00403704" w14:paraId="13D5197F" w14:textId="77777777" w:rsidTr="00D0724B">
        <w:tc>
          <w:tcPr>
            <w:tcW w:w="1101" w:type="dxa"/>
            <w:tcBorders>
              <w:left w:val="nil"/>
            </w:tcBorders>
          </w:tcPr>
          <w:p w14:paraId="094D0828" w14:textId="77777777" w:rsidR="00403704" w:rsidRDefault="00403704" w:rsidP="00403704">
            <w:pPr>
              <w:rPr>
                <w:rFonts w:cs="Arial"/>
                <w:sz w:val="20"/>
              </w:rPr>
            </w:pPr>
          </w:p>
          <w:p w14:paraId="6B3EA505" w14:textId="77777777" w:rsidR="00E160AD" w:rsidRDefault="00E160AD" w:rsidP="00403704">
            <w:pPr>
              <w:rPr>
                <w:rFonts w:cs="Arial"/>
                <w:sz w:val="20"/>
              </w:rPr>
            </w:pPr>
            <w:r>
              <w:rPr>
                <w:rFonts w:cs="Arial"/>
                <w:sz w:val="20"/>
              </w:rPr>
              <w:t>16.1</w:t>
            </w:r>
          </w:p>
          <w:p w14:paraId="5D4D9D63" w14:textId="77777777" w:rsidR="00E160AD" w:rsidRDefault="00E160AD" w:rsidP="00403704">
            <w:pPr>
              <w:rPr>
                <w:rFonts w:cs="Arial"/>
                <w:sz w:val="20"/>
              </w:rPr>
            </w:pPr>
            <w:r>
              <w:rPr>
                <w:rFonts w:cs="Arial"/>
                <w:sz w:val="20"/>
              </w:rPr>
              <w:t>16.2</w:t>
            </w:r>
          </w:p>
          <w:p w14:paraId="059BC073" w14:textId="77777777" w:rsidR="00E160AD" w:rsidRDefault="00E160AD" w:rsidP="00403704">
            <w:pPr>
              <w:rPr>
                <w:rFonts w:cs="Arial"/>
                <w:sz w:val="20"/>
              </w:rPr>
            </w:pPr>
            <w:r>
              <w:rPr>
                <w:rFonts w:cs="Arial"/>
                <w:sz w:val="20"/>
              </w:rPr>
              <w:t>16.3</w:t>
            </w:r>
          </w:p>
          <w:p w14:paraId="4332BB51" w14:textId="77777777" w:rsidR="00E160AD" w:rsidRDefault="00E160AD" w:rsidP="00403704">
            <w:pPr>
              <w:rPr>
                <w:rFonts w:cs="Arial"/>
                <w:sz w:val="20"/>
              </w:rPr>
            </w:pPr>
            <w:r>
              <w:rPr>
                <w:rFonts w:cs="Arial"/>
                <w:sz w:val="20"/>
              </w:rPr>
              <w:t>16.4</w:t>
            </w:r>
          </w:p>
        </w:tc>
        <w:tc>
          <w:tcPr>
            <w:tcW w:w="7650" w:type="dxa"/>
          </w:tcPr>
          <w:p w14:paraId="0C48ED78" w14:textId="77777777" w:rsidR="00403704" w:rsidRPr="00E160AD" w:rsidRDefault="00403704" w:rsidP="00403704">
            <w:pPr>
              <w:rPr>
                <w:rFonts w:cs="Arial"/>
                <w:sz w:val="20"/>
              </w:rPr>
            </w:pPr>
          </w:p>
          <w:p w14:paraId="64CABC4E" w14:textId="77777777" w:rsidR="00E160AD" w:rsidRDefault="00E160AD" w:rsidP="00403704">
            <w:pPr>
              <w:rPr>
                <w:rFonts w:cs="Arial"/>
                <w:sz w:val="20"/>
              </w:rPr>
            </w:pPr>
            <w:r>
              <w:rPr>
                <w:rFonts w:cs="Arial"/>
                <w:sz w:val="20"/>
              </w:rPr>
              <w:t xml:space="preserve">Income </w:t>
            </w:r>
            <w:r w:rsidR="005C7488">
              <w:rPr>
                <w:rFonts w:cs="Arial"/>
                <w:sz w:val="20"/>
              </w:rPr>
              <w:t>s</w:t>
            </w:r>
            <w:r>
              <w:rPr>
                <w:rFonts w:cs="Arial"/>
                <w:sz w:val="20"/>
              </w:rPr>
              <w:t>ystems</w:t>
            </w:r>
          </w:p>
          <w:p w14:paraId="50A6E084" w14:textId="77777777" w:rsidR="00E160AD" w:rsidRDefault="00E160AD" w:rsidP="00403704">
            <w:pPr>
              <w:rPr>
                <w:rFonts w:cs="Arial"/>
                <w:sz w:val="20"/>
              </w:rPr>
            </w:pPr>
            <w:r>
              <w:rPr>
                <w:rFonts w:cs="Arial"/>
                <w:sz w:val="20"/>
              </w:rPr>
              <w:t xml:space="preserve">Fees and </w:t>
            </w:r>
            <w:r w:rsidR="005C7488">
              <w:rPr>
                <w:rFonts w:cs="Arial"/>
                <w:sz w:val="20"/>
              </w:rPr>
              <w:t>c</w:t>
            </w:r>
            <w:r>
              <w:rPr>
                <w:rFonts w:cs="Arial"/>
                <w:sz w:val="20"/>
              </w:rPr>
              <w:t>harges</w:t>
            </w:r>
          </w:p>
          <w:p w14:paraId="2CFFFC2D" w14:textId="77777777" w:rsidR="00E160AD" w:rsidRDefault="00E160AD" w:rsidP="00403704">
            <w:pPr>
              <w:rPr>
                <w:rFonts w:cs="Arial"/>
                <w:sz w:val="20"/>
              </w:rPr>
            </w:pPr>
            <w:r>
              <w:rPr>
                <w:rFonts w:cs="Arial"/>
                <w:sz w:val="20"/>
              </w:rPr>
              <w:t xml:space="preserve">Debt </w:t>
            </w:r>
            <w:r w:rsidR="005C7488">
              <w:rPr>
                <w:rFonts w:cs="Arial"/>
                <w:sz w:val="20"/>
              </w:rPr>
              <w:t>r</w:t>
            </w:r>
            <w:r>
              <w:rPr>
                <w:rFonts w:cs="Arial"/>
                <w:sz w:val="20"/>
              </w:rPr>
              <w:t>ecovery</w:t>
            </w:r>
          </w:p>
          <w:p w14:paraId="737A041D" w14:textId="77777777" w:rsidR="00E160AD" w:rsidRPr="00E160AD" w:rsidRDefault="00E160AD" w:rsidP="005C7488">
            <w:pPr>
              <w:rPr>
                <w:rFonts w:cs="Arial"/>
                <w:sz w:val="20"/>
              </w:rPr>
            </w:pPr>
            <w:r>
              <w:rPr>
                <w:rFonts w:cs="Arial"/>
                <w:sz w:val="20"/>
              </w:rPr>
              <w:t xml:space="preserve">Security of </w:t>
            </w:r>
            <w:r w:rsidR="005C7488">
              <w:rPr>
                <w:rFonts w:cs="Arial"/>
                <w:sz w:val="20"/>
              </w:rPr>
              <w:t>c</w:t>
            </w:r>
            <w:r>
              <w:rPr>
                <w:rFonts w:cs="Arial"/>
                <w:sz w:val="20"/>
              </w:rPr>
              <w:t xml:space="preserve">ash, </w:t>
            </w:r>
            <w:r w:rsidR="005C7488">
              <w:rPr>
                <w:rFonts w:cs="Arial"/>
                <w:sz w:val="20"/>
              </w:rPr>
              <w:t>c</w:t>
            </w:r>
            <w:r>
              <w:rPr>
                <w:rFonts w:cs="Arial"/>
                <w:sz w:val="20"/>
              </w:rPr>
              <w:t xml:space="preserve">heques and other </w:t>
            </w:r>
            <w:r w:rsidR="005C7488">
              <w:rPr>
                <w:rFonts w:cs="Arial"/>
                <w:sz w:val="20"/>
              </w:rPr>
              <w:t>n</w:t>
            </w:r>
            <w:r>
              <w:rPr>
                <w:rFonts w:cs="Arial"/>
                <w:sz w:val="20"/>
              </w:rPr>
              <w:t xml:space="preserve">egotiable </w:t>
            </w:r>
            <w:r w:rsidR="005C7488">
              <w:rPr>
                <w:rFonts w:cs="Arial"/>
                <w:sz w:val="20"/>
              </w:rPr>
              <w:t>i</w:t>
            </w:r>
            <w:r>
              <w:rPr>
                <w:rFonts w:cs="Arial"/>
                <w:sz w:val="20"/>
              </w:rPr>
              <w:t>nstruments</w:t>
            </w:r>
          </w:p>
        </w:tc>
        <w:tc>
          <w:tcPr>
            <w:tcW w:w="990" w:type="dxa"/>
            <w:tcBorders>
              <w:right w:val="nil"/>
            </w:tcBorders>
          </w:tcPr>
          <w:p w14:paraId="2AFCCE76" w14:textId="77777777" w:rsidR="00403704" w:rsidRPr="00106251" w:rsidRDefault="00403704" w:rsidP="00403704">
            <w:pPr>
              <w:jc w:val="center"/>
              <w:rPr>
                <w:rFonts w:cs="Arial"/>
                <w:sz w:val="20"/>
              </w:rPr>
            </w:pPr>
          </w:p>
          <w:p w14:paraId="3F895D82" w14:textId="77777777" w:rsidR="00E160AD" w:rsidRPr="00106251" w:rsidRDefault="00E160AD" w:rsidP="00403704">
            <w:pPr>
              <w:jc w:val="center"/>
              <w:rPr>
                <w:rFonts w:cs="Arial"/>
                <w:sz w:val="20"/>
              </w:rPr>
            </w:pPr>
          </w:p>
        </w:tc>
      </w:tr>
      <w:tr w:rsidR="00403704" w14:paraId="6D374372" w14:textId="77777777" w:rsidTr="00D0724B">
        <w:tc>
          <w:tcPr>
            <w:tcW w:w="1101" w:type="dxa"/>
            <w:tcBorders>
              <w:left w:val="nil"/>
            </w:tcBorders>
          </w:tcPr>
          <w:p w14:paraId="713FEBBC" w14:textId="77777777" w:rsidR="00403704" w:rsidRPr="00E160AD" w:rsidRDefault="00403704" w:rsidP="00403704">
            <w:pPr>
              <w:rPr>
                <w:rFonts w:cs="Arial"/>
                <w:b/>
                <w:bCs/>
                <w:sz w:val="20"/>
              </w:rPr>
            </w:pPr>
          </w:p>
          <w:p w14:paraId="3C4379E4" w14:textId="77777777" w:rsidR="00E160AD" w:rsidRPr="00E160AD" w:rsidRDefault="00E160AD" w:rsidP="00403704">
            <w:pPr>
              <w:rPr>
                <w:rFonts w:cs="Arial"/>
                <w:b/>
                <w:bCs/>
                <w:sz w:val="20"/>
              </w:rPr>
            </w:pPr>
            <w:r w:rsidRPr="00E160AD">
              <w:rPr>
                <w:rFonts w:cs="Arial"/>
                <w:b/>
                <w:bCs/>
                <w:sz w:val="20"/>
              </w:rPr>
              <w:t>17.</w:t>
            </w:r>
          </w:p>
        </w:tc>
        <w:tc>
          <w:tcPr>
            <w:tcW w:w="7650" w:type="dxa"/>
          </w:tcPr>
          <w:p w14:paraId="03A7FD91" w14:textId="77777777" w:rsidR="00403704" w:rsidRDefault="00403704" w:rsidP="00403704">
            <w:pPr>
              <w:rPr>
                <w:rFonts w:cs="Arial"/>
                <w:b/>
                <w:sz w:val="20"/>
              </w:rPr>
            </w:pPr>
          </w:p>
          <w:p w14:paraId="5EB76011" w14:textId="77777777" w:rsidR="00E160AD" w:rsidRDefault="00E160AD" w:rsidP="000F4B6C">
            <w:pPr>
              <w:pStyle w:val="Heading3"/>
            </w:pPr>
            <w:r>
              <w:t>TENDERING AND CONTRACTING PROCEDURE</w:t>
            </w:r>
          </w:p>
        </w:tc>
        <w:tc>
          <w:tcPr>
            <w:tcW w:w="990" w:type="dxa"/>
            <w:tcBorders>
              <w:right w:val="nil"/>
            </w:tcBorders>
          </w:tcPr>
          <w:p w14:paraId="3BED5573" w14:textId="77777777" w:rsidR="00AF58F9" w:rsidRPr="00106251" w:rsidRDefault="00AF58F9" w:rsidP="00403704">
            <w:pPr>
              <w:jc w:val="center"/>
              <w:rPr>
                <w:rFonts w:cs="Arial"/>
                <w:b/>
                <w:sz w:val="20"/>
              </w:rPr>
            </w:pPr>
          </w:p>
          <w:p w14:paraId="1AF3FE7D" w14:textId="1A61DBA1" w:rsidR="00403704" w:rsidRPr="00106251" w:rsidRDefault="00993C22" w:rsidP="00403704">
            <w:pPr>
              <w:jc w:val="center"/>
              <w:rPr>
                <w:rFonts w:cs="Arial"/>
                <w:b/>
                <w:sz w:val="20"/>
              </w:rPr>
            </w:pPr>
            <w:r>
              <w:rPr>
                <w:rFonts w:cs="Arial"/>
                <w:b/>
                <w:sz w:val="20"/>
              </w:rPr>
              <w:t>89</w:t>
            </w:r>
          </w:p>
          <w:p w14:paraId="1D76AF7E" w14:textId="77777777" w:rsidR="00E160AD" w:rsidRPr="00106251" w:rsidRDefault="00E160AD" w:rsidP="00403704">
            <w:pPr>
              <w:jc w:val="center"/>
              <w:rPr>
                <w:rFonts w:cs="Arial"/>
                <w:b/>
                <w:sz w:val="20"/>
              </w:rPr>
            </w:pPr>
          </w:p>
        </w:tc>
      </w:tr>
      <w:tr w:rsidR="00403704" w:rsidRPr="00E160AD" w14:paraId="54186C5D" w14:textId="77777777" w:rsidTr="00D0724B">
        <w:tc>
          <w:tcPr>
            <w:tcW w:w="1101" w:type="dxa"/>
            <w:tcBorders>
              <w:left w:val="nil"/>
            </w:tcBorders>
          </w:tcPr>
          <w:p w14:paraId="7C2361F9" w14:textId="77777777" w:rsidR="00E160AD" w:rsidRDefault="00DB1738" w:rsidP="00403704">
            <w:pPr>
              <w:rPr>
                <w:rFonts w:cs="Arial"/>
                <w:sz w:val="20"/>
              </w:rPr>
            </w:pPr>
            <w:r>
              <w:rPr>
                <w:rFonts w:cs="Arial"/>
                <w:sz w:val="20"/>
              </w:rPr>
              <w:t>17.1</w:t>
            </w:r>
          </w:p>
          <w:p w14:paraId="74728D82" w14:textId="77777777" w:rsidR="00E160AD" w:rsidRDefault="00E160AD" w:rsidP="00403704">
            <w:pPr>
              <w:rPr>
                <w:rFonts w:cs="Arial"/>
                <w:sz w:val="20"/>
              </w:rPr>
            </w:pPr>
            <w:r>
              <w:rPr>
                <w:rFonts w:cs="Arial"/>
                <w:sz w:val="20"/>
              </w:rPr>
              <w:t>17.</w:t>
            </w:r>
            <w:r w:rsidR="00DB1738">
              <w:rPr>
                <w:rFonts w:cs="Arial"/>
                <w:sz w:val="20"/>
              </w:rPr>
              <w:t>2</w:t>
            </w:r>
          </w:p>
          <w:p w14:paraId="69AB9E66" w14:textId="77777777" w:rsidR="00E160AD" w:rsidRDefault="00E160AD" w:rsidP="00403704">
            <w:pPr>
              <w:rPr>
                <w:rFonts w:cs="Arial"/>
                <w:sz w:val="20"/>
              </w:rPr>
            </w:pPr>
            <w:r>
              <w:rPr>
                <w:rFonts w:cs="Arial"/>
                <w:sz w:val="20"/>
              </w:rPr>
              <w:t>17.</w:t>
            </w:r>
            <w:r w:rsidR="00DB1738">
              <w:rPr>
                <w:rFonts w:cs="Arial"/>
                <w:sz w:val="20"/>
              </w:rPr>
              <w:t>3</w:t>
            </w:r>
          </w:p>
          <w:p w14:paraId="77E897BA" w14:textId="77777777" w:rsidR="00E160AD" w:rsidRDefault="00DB1738" w:rsidP="00403704">
            <w:pPr>
              <w:rPr>
                <w:rFonts w:cs="Arial"/>
                <w:sz w:val="20"/>
              </w:rPr>
            </w:pPr>
            <w:r>
              <w:rPr>
                <w:rFonts w:cs="Arial"/>
                <w:sz w:val="20"/>
              </w:rPr>
              <w:t>17.4</w:t>
            </w:r>
          </w:p>
          <w:p w14:paraId="3111B142" w14:textId="77777777" w:rsidR="00E160AD" w:rsidRDefault="00E160AD" w:rsidP="00403704">
            <w:pPr>
              <w:rPr>
                <w:rFonts w:cs="Arial"/>
                <w:sz w:val="20"/>
              </w:rPr>
            </w:pPr>
            <w:r>
              <w:rPr>
                <w:rFonts w:cs="Arial"/>
                <w:sz w:val="20"/>
              </w:rPr>
              <w:t>17.</w:t>
            </w:r>
            <w:r w:rsidR="00DB1738">
              <w:rPr>
                <w:rFonts w:cs="Arial"/>
                <w:sz w:val="20"/>
              </w:rPr>
              <w:t>5</w:t>
            </w:r>
          </w:p>
          <w:p w14:paraId="0ECA0007" w14:textId="77777777" w:rsidR="00E160AD" w:rsidRDefault="00E160AD" w:rsidP="00403704">
            <w:pPr>
              <w:rPr>
                <w:rFonts w:cs="Arial"/>
                <w:sz w:val="20"/>
              </w:rPr>
            </w:pPr>
            <w:r>
              <w:rPr>
                <w:rFonts w:cs="Arial"/>
                <w:sz w:val="20"/>
              </w:rPr>
              <w:t>17.</w:t>
            </w:r>
            <w:r w:rsidR="00DB1738">
              <w:rPr>
                <w:rFonts w:cs="Arial"/>
                <w:sz w:val="20"/>
              </w:rPr>
              <w:t>5</w:t>
            </w:r>
            <w:r w:rsidR="00274848">
              <w:rPr>
                <w:rFonts w:cs="Arial"/>
                <w:sz w:val="20"/>
              </w:rPr>
              <w:t>.1</w:t>
            </w:r>
          </w:p>
          <w:p w14:paraId="766FD838" w14:textId="77777777" w:rsidR="00E160AD" w:rsidRDefault="00E160AD" w:rsidP="00DC55E7">
            <w:pPr>
              <w:ind w:left="-142" w:right="-432" w:firstLine="142"/>
              <w:rPr>
                <w:rFonts w:cs="Arial"/>
                <w:sz w:val="20"/>
              </w:rPr>
            </w:pPr>
            <w:r>
              <w:rPr>
                <w:rFonts w:cs="Arial"/>
                <w:sz w:val="20"/>
              </w:rPr>
              <w:t>17.</w:t>
            </w:r>
            <w:r w:rsidR="00DB1738">
              <w:rPr>
                <w:rFonts w:cs="Arial"/>
                <w:sz w:val="20"/>
              </w:rPr>
              <w:t>5</w:t>
            </w:r>
            <w:r w:rsidR="00DC55E7">
              <w:rPr>
                <w:rFonts w:cs="Arial"/>
                <w:sz w:val="20"/>
              </w:rPr>
              <w:t>.2</w:t>
            </w:r>
          </w:p>
          <w:p w14:paraId="3BC6C7B7" w14:textId="77777777" w:rsidR="00E160AD" w:rsidRDefault="00E160AD" w:rsidP="00403704">
            <w:pPr>
              <w:rPr>
                <w:rFonts w:cs="Arial"/>
                <w:sz w:val="20"/>
              </w:rPr>
            </w:pPr>
            <w:r>
              <w:rPr>
                <w:rFonts w:cs="Arial"/>
                <w:sz w:val="20"/>
              </w:rPr>
              <w:t>17.</w:t>
            </w:r>
            <w:r w:rsidR="00DB1738">
              <w:rPr>
                <w:rFonts w:cs="Arial"/>
                <w:sz w:val="20"/>
              </w:rPr>
              <w:t>5.3</w:t>
            </w:r>
          </w:p>
          <w:p w14:paraId="53E89C8F" w14:textId="77777777" w:rsidR="00DB1738" w:rsidRDefault="00DB1738" w:rsidP="00403704">
            <w:pPr>
              <w:rPr>
                <w:rFonts w:cs="Arial"/>
                <w:sz w:val="20"/>
              </w:rPr>
            </w:pPr>
            <w:r>
              <w:rPr>
                <w:rFonts w:cs="Arial"/>
                <w:sz w:val="20"/>
              </w:rPr>
              <w:t>17.5.4</w:t>
            </w:r>
          </w:p>
          <w:p w14:paraId="1DCAF510" w14:textId="77777777" w:rsidR="00DB1738" w:rsidRDefault="009B1756" w:rsidP="00403704">
            <w:pPr>
              <w:rPr>
                <w:rFonts w:cs="Arial"/>
                <w:sz w:val="20"/>
              </w:rPr>
            </w:pPr>
            <w:r>
              <w:rPr>
                <w:rFonts w:cs="Arial"/>
                <w:sz w:val="20"/>
              </w:rPr>
              <w:t>17.5.5</w:t>
            </w:r>
          </w:p>
          <w:p w14:paraId="0E283BDC" w14:textId="77777777" w:rsidR="00DB1738" w:rsidRDefault="009B1756" w:rsidP="00403704">
            <w:pPr>
              <w:rPr>
                <w:rFonts w:cs="Arial"/>
                <w:sz w:val="20"/>
              </w:rPr>
            </w:pPr>
            <w:r>
              <w:rPr>
                <w:rFonts w:cs="Arial"/>
                <w:sz w:val="20"/>
              </w:rPr>
              <w:t>17.5.6</w:t>
            </w:r>
          </w:p>
          <w:p w14:paraId="388D209E" w14:textId="77777777" w:rsidR="009B1756" w:rsidRDefault="009B1756" w:rsidP="00403704">
            <w:pPr>
              <w:rPr>
                <w:rFonts w:cs="Arial"/>
                <w:sz w:val="20"/>
              </w:rPr>
            </w:pPr>
            <w:r>
              <w:rPr>
                <w:rFonts w:cs="Arial"/>
                <w:sz w:val="20"/>
              </w:rPr>
              <w:t>17.5.7</w:t>
            </w:r>
          </w:p>
          <w:p w14:paraId="192921FF" w14:textId="77777777" w:rsidR="009B1756" w:rsidRDefault="009B1756" w:rsidP="00403704">
            <w:pPr>
              <w:rPr>
                <w:rFonts w:cs="Arial"/>
                <w:sz w:val="20"/>
              </w:rPr>
            </w:pPr>
            <w:r>
              <w:rPr>
                <w:rFonts w:cs="Arial"/>
                <w:sz w:val="20"/>
              </w:rPr>
              <w:t>17.6</w:t>
            </w:r>
          </w:p>
          <w:p w14:paraId="5A09E9E2" w14:textId="77777777" w:rsidR="009B1756" w:rsidRDefault="009B1756" w:rsidP="00403704">
            <w:pPr>
              <w:rPr>
                <w:rFonts w:cs="Arial"/>
                <w:sz w:val="20"/>
              </w:rPr>
            </w:pPr>
            <w:r>
              <w:rPr>
                <w:rFonts w:cs="Arial"/>
                <w:sz w:val="20"/>
              </w:rPr>
              <w:t>17.6.1</w:t>
            </w:r>
          </w:p>
          <w:p w14:paraId="495E706C" w14:textId="77777777" w:rsidR="009B1756" w:rsidRDefault="009B1756" w:rsidP="00403704">
            <w:pPr>
              <w:rPr>
                <w:rFonts w:cs="Arial"/>
                <w:sz w:val="20"/>
              </w:rPr>
            </w:pPr>
            <w:r>
              <w:rPr>
                <w:rFonts w:cs="Arial"/>
                <w:sz w:val="20"/>
              </w:rPr>
              <w:t>17.6.2</w:t>
            </w:r>
          </w:p>
          <w:p w14:paraId="470BB999" w14:textId="77777777" w:rsidR="009B1756" w:rsidRDefault="009B1756" w:rsidP="00403704">
            <w:pPr>
              <w:rPr>
                <w:rFonts w:cs="Arial"/>
                <w:sz w:val="20"/>
              </w:rPr>
            </w:pPr>
            <w:r>
              <w:rPr>
                <w:rFonts w:cs="Arial"/>
                <w:sz w:val="20"/>
              </w:rPr>
              <w:t>17.6.3</w:t>
            </w:r>
          </w:p>
          <w:p w14:paraId="27DBFEAC" w14:textId="77777777" w:rsidR="009B1756" w:rsidRDefault="009B1756" w:rsidP="00403704">
            <w:pPr>
              <w:rPr>
                <w:rFonts w:cs="Arial"/>
                <w:sz w:val="20"/>
              </w:rPr>
            </w:pPr>
            <w:r>
              <w:rPr>
                <w:rFonts w:cs="Arial"/>
                <w:sz w:val="20"/>
              </w:rPr>
              <w:t>17.6.4</w:t>
            </w:r>
          </w:p>
          <w:p w14:paraId="3DC5C907" w14:textId="77777777" w:rsidR="009B1756" w:rsidRDefault="009B1756" w:rsidP="00403704">
            <w:pPr>
              <w:rPr>
                <w:rFonts w:cs="Arial"/>
                <w:sz w:val="20"/>
              </w:rPr>
            </w:pPr>
            <w:r>
              <w:rPr>
                <w:rFonts w:cs="Arial"/>
                <w:sz w:val="20"/>
              </w:rPr>
              <w:t>17.6.5</w:t>
            </w:r>
          </w:p>
          <w:p w14:paraId="67BDE263" w14:textId="77777777" w:rsidR="009B1756" w:rsidRDefault="009B1756" w:rsidP="00403704">
            <w:pPr>
              <w:rPr>
                <w:rFonts w:cs="Arial"/>
                <w:sz w:val="20"/>
              </w:rPr>
            </w:pPr>
            <w:r>
              <w:rPr>
                <w:rFonts w:cs="Arial"/>
                <w:sz w:val="20"/>
              </w:rPr>
              <w:t>17.6.6</w:t>
            </w:r>
          </w:p>
          <w:p w14:paraId="7AA2EFCA" w14:textId="77777777" w:rsidR="009B1756" w:rsidRDefault="009B1756" w:rsidP="00403704">
            <w:pPr>
              <w:rPr>
                <w:rFonts w:cs="Arial"/>
                <w:sz w:val="20"/>
              </w:rPr>
            </w:pPr>
            <w:r>
              <w:rPr>
                <w:rFonts w:cs="Arial"/>
                <w:sz w:val="20"/>
              </w:rPr>
              <w:t>17.6.7</w:t>
            </w:r>
          </w:p>
          <w:p w14:paraId="57D613F0" w14:textId="77777777" w:rsidR="009B1756" w:rsidRDefault="009B1756" w:rsidP="00403704">
            <w:pPr>
              <w:rPr>
                <w:rFonts w:cs="Arial"/>
                <w:sz w:val="20"/>
              </w:rPr>
            </w:pPr>
            <w:r>
              <w:rPr>
                <w:rFonts w:cs="Arial"/>
                <w:sz w:val="20"/>
              </w:rPr>
              <w:t>17.7</w:t>
            </w:r>
          </w:p>
          <w:p w14:paraId="4AC7CC42" w14:textId="77777777" w:rsidR="009B1756" w:rsidRDefault="009B1756" w:rsidP="00403704">
            <w:pPr>
              <w:rPr>
                <w:rFonts w:cs="Arial"/>
                <w:sz w:val="20"/>
              </w:rPr>
            </w:pPr>
            <w:r>
              <w:rPr>
                <w:rFonts w:cs="Arial"/>
                <w:sz w:val="20"/>
              </w:rPr>
              <w:t>17.7.1</w:t>
            </w:r>
          </w:p>
          <w:p w14:paraId="6DF3D34B" w14:textId="77777777" w:rsidR="009B1756" w:rsidRDefault="009B1756" w:rsidP="00403704">
            <w:pPr>
              <w:rPr>
                <w:rFonts w:cs="Arial"/>
                <w:sz w:val="20"/>
              </w:rPr>
            </w:pPr>
            <w:r>
              <w:rPr>
                <w:rFonts w:cs="Arial"/>
                <w:sz w:val="20"/>
              </w:rPr>
              <w:lastRenderedPageBreak/>
              <w:t>17.7.2</w:t>
            </w:r>
          </w:p>
          <w:p w14:paraId="3DFDE3D9" w14:textId="77777777" w:rsidR="009B1756" w:rsidRDefault="009B1756" w:rsidP="00403704">
            <w:pPr>
              <w:rPr>
                <w:rFonts w:cs="Arial"/>
                <w:sz w:val="20"/>
              </w:rPr>
            </w:pPr>
            <w:r>
              <w:rPr>
                <w:rFonts w:cs="Arial"/>
                <w:sz w:val="20"/>
              </w:rPr>
              <w:t>17.7.3</w:t>
            </w:r>
          </w:p>
          <w:p w14:paraId="501AE28F" w14:textId="77777777" w:rsidR="009B1756" w:rsidRDefault="009B1756" w:rsidP="00403704">
            <w:pPr>
              <w:rPr>
                <w:rFonts w:cs="Arial"/>
                <w:sz w:val="20"/>
              </w:rPr>
            </w:pPr>
            <w:r>
              <w:rPr>
                <w:rFonts w:cs="Arial"/>
                <w:sz w:val="20"/>
              </w:rPr>
              <w:t>17.7.4</w:t>
            </w:r>
          </w:p>
          <w:p w14:paraId="327262EA" w14:textId="77777777" w:rsidR="009B1756" w:rsidRDefault="009B1756" w:rsidP="00403704">
            <w:pPr>
              <w:rPr>
                <w:rFonts w:cs="Arial"/>
                <w:sz w:val="20"/>
              </w:rPr>
            </w:pPr>
            <w:r>
              <w:rPr>
                <w:rFonts w:cs="Arial"/>
                <w:sz w:val="20"/>
              </w:rPr>
              <w:t>17.8</w:t>
            </w:r>
          </w:p>
          <w:p w14:paraId="6949721D" w14:textId="77777777" w:rsidR="009B1756" w:rsidRDefault="009B1756" w:rsidP="00403704">
            <w:pPr>
              <w:rPr>
                <w:rFonts w:cs="Arial"/>
                <w:sz w:val="20"/>
              </w:rPr>
            </w:pPr>
            <w:r>
              <w:rPr>
                <w:rFonts w:cs="Arial"/>
                <w:sz w:val="20"/>
              </w:rPr>
              <w:t>17.9</w:t>
            </w:r>
          </w:p>
          <w:p w14:paraId="41ABAAD6" w14:textId="77777777" w:rsidR="009B1756" w:rsidRDefault="009B1756" w:rsidP="00403704">
            <w:pPr>
              <w:rPr>
                <w:rFonts w:cs="Arial"/>
                <w:sz w:val="20"/>
              </w:rPr>
            </w:pPr>
          </w:p>
          <w:p w14:paraId="71C5A796" w14:textId="77777777" w:rsidR="00E160AD" w:rsidRDefault="00E160AD" w:rsidP="00403704">
            <w:pPr>
              <w:rPr>
                <w:rFonts w:cs="Arial"/>
                <w:sz w:val="20"/>
              </w:rPr>
            </w:pPr>
            <w:r>
              <w:rPr>
                <w:rFonts w:cs="Arial"/>
                <w:sz w:val="20"/>
              </w:rPr>
              <w:t>17.</w:t>
            </w:r>
            <w:r w:rsidR="009B1756">
              <w:rPr>
                <w:rFonts w:cs="Arial"/>
                <w:sz w:val="20"/>
              </w:rPr>
              <w:t>10</w:t>
            </w:r>
          </w:p>
          <w:p w14:paraId="46BB0926" w14:textId="77777777" w:rsidR="009B1756" w:rsidRDefault="009B1756" w:rsidP="00403704">
            <w:pPr>
              <w:rPr>
                <w:rFonts w:cs="Arial"/>
                <w:sz w:val="20"/>
              </w:rPr>
            </w:pPr>
            <w:r>
              <w:rPr>
                <w:rFonts w:cs="Arial"/>
                <w:sz w:val="20"/>
              </w:rPr>
              <w:t>17.11</w:t>
            </w:r>
          </w:p>
          <w:p w14:paraId="105AC0C3" w14:textId="77777777" w:rsidR="009B1756" w:rsidRDefault="009B1756" w:rsidP="00403704">
            <w:pPr>
              <w:rPr>
                <w:rFonts w:cs="Arial"/>
                <w:sz w:val="20"/>
              </w:rPr>
            </w:pPr>
            <w:r>
              <w:rPr>
                <w:rFonts w:cs="Arial"/>
                <w:sz w:val="20"/>
              </w:rPr>
              <w:t>17.12</w:t>
            </w:r>
          </w:p>
          <w:p w14:paraId="04A1B709" w14:textId="77777777" w:rsidR="009B1756" w:rsidRDefault="009B1756" w:rsidP="00403704">
            <w:pPr>
              <w:rPr>
                <w:rFonts w:cs="Arial"/>
                <w:sz w:val="20"/>
              </w:rPr>
            </w:pPr>
            <w:r>
              <w:rPr>
                <w:rFonts w:cs="Arial"/>
                <w:sz w:val="20"/>
              </w:rPr>
              <w:t>17.13</w:t>
            </w:r>
          </w:p>
          <w:p w14:paraId="4AF77E9B" w14:textId="77777777" w:rsidR="009B1756" w:rsidRDefault="009B1756" w:rsidP="00403704">
            <w:pPr>
              <w:rPr>
                <w:rFonts w:cs="Arial"/>
                <w:sz w:val="20"/>
              </w:rPr>
            </w:pPr>
            <w:r>
              <w:rPr>
                <w:rFonts w:cs="Arial"/>
                <w:sz w:val="20"/>
              </w:rPr>
              <w:t>17.14</w:t>
            </w:r>
          </w:p>
          <w:p w14:paraId="13C0CBD7" w14:textId="77777777" w:rsidR="009B1756" w:rsidRDefault="009B1756" w:rsidP="00403704">
            <w:pPr>
              <w:rPr>
                <w:rFonts w:cs="Arial"/>
                <w:sz w:val="20"/>
              </w:rPr>
            </w:pPr>
            <w:r>
              <w:rPr>
                <w:rFonts w:cs="Arial"/>
                <w:sz w:val="20"/>
              </w:rPr>
              <w:t>17.15</w:t>
            </w:r>
          </w:p>
          <w:p w14:paraId="6658AE2D" w14:textId="77777777" w:rsidR="009B1756" w:rsidRDefault="009B1756" w:rsidP="00403704">
            <w:pPr>
              <w:rPr>
                <w:rFonts w:cs="Arial"/>
                <w:sz w:val="20"/>
              </w:rPr>
            </w:pPr>
            <w:r>
              <w:rPr>
                <w:rFonts w:cs="Arial"/>
                <w:sz w:val="20"/>
              </w:rPr>
              <w:t>17.16</w:t>
            </w:r>
          </w:p>
          <w:p w14:paraId="731EE197" w14:textId="77777777" w:rsidR="009B1756" w:rsidRDefault="009B1756" w:rsidP="00403704">
            <w:pPr>
              <w:rPr>
                <w:rFonts w:cs="Arial"/>
                <w:sz w:val="20"/>
              </w:rPr>
            </w:pPr>
            <w:r>
              <w:rPr>
                <w:rFonts w:cs="Arial"/>
                <w:sz w:val="20"/>
              </w:rPr>
              <w:t>17.17</w:t>
            </w:r>
          </w:p>
          <w:p w14:paraId="02C1579E" w14:textId="77777777" w:rsidR="009B1756" w:rsidRDefault="009B1756" w:rsidP="00403704">
            <w:pPr>
              <w:rPr>
                <w:rFonts w:cs="Arial"/>
                <w:sz w:val="20"/>
              </w:rPr>
            </w:pPr>
            <w:r>
              <w:rPr>
                <w:rFonts w:cs="Arial"/>
                <w:sz w:val="20"/>
              </w:rPr>
              <w:t>17.18</w:t>
            </w:r>
          </w:p>
          <w:p w14:paraId="4E4B0251" w14:textId="77777777" w:rsidR="00274848" w:rsidRPr="00E160AD" w:rsidRDefault="009B1756" w:rsidP="00403704">
            <w:pPr>
              <w:rPr>
                <w:rFonts w:cs="Arial"/>
                <w:sz w:val="20"/>
              </w:rPr>
            </w:pPr>
            <w:r>
              <w:rPr>
                <w:rFonts w:cs="Arial"/>
                <w:sz w:val="20"/>
              </w:rPr>
              <w:t>17.19</w:t>
            </w:r>
          </w:p>
        </w:tc>
        <w:tc>
          <w:tcPr>
            <w:tcW w:w="7650" w:type="dxa"/>
          </w:tcPr>
          <w:p w14:paraId="2EA4C6EE" w14:textId="77777777" w:rsidR="00DB1738" w:rsidRDefault="005C7488" w:rsidP="00403704">
            <w:pPr>
              <w:rPr>
                <w:rFonts w:cs="Arial"/>
                <w:sz w:val="20"/>
              </w:rPr>
            </w:pPr>
            <w:r>
              <w:rPr>
                <w:rFonts w:cs="Arial"/>
                <w:sz w:val="20"/>
              </w:rPr>
              <w:lastRenderedPageBreak/>
              <w:t>Duty to c</w:t>
            </w:r>
            <w:r w:rsidR="00DB1738">
              <w:rPr>
                <w:rFonts w:cs="Arial"/>
                <w:sz w:val="20"/>
              </w:rPr>
              <w:t>omply with Standing Orders and Standing Financial Instructions</w:t>
            </w:r>
          </w:p>
          <w:p w14:paraId="0270595A" w14:textId="77777777" w:rsidR="00E160AD" w:rsidRDefault="005C7488" w:rsidP="00403704">
            <w:pPr>
              <w:rPr>
                <w:rFonts w:cs="Arial"/>
                <w:sz w:val="20"/>
              </w:rPr>
            </w:pPr>
            <w:r>
              <w:rPr>
                <w:rFonts w:cs="Arial"/>
                <w:sz w:val="20"/>
              </w:rPr>
              <w:t>EU Directives governing public p</w:t>
            </w:r>
            <w:r w:rsidR="00E160AD">
              <w:rPr>
                <w:rFonts w:cs="Arial"/>
                <w:sz w:val="20"/>
              </w:rPr>
              <w:t>rocurement</w:t>
            </w:r>
          </w:p>
          <w:p w14:paraId="2B2090B6" w14:textId="77777777" w:rsidR="00E160AD" w:rsidRDefault="00E160AD" w:rsidP="00403704">
            <w:pPr>
              <w:rPr>
                <w:rFonts w:cs="Arial"/>
                <w:sz w:val="20"/>
              </w:rPr>
            </w:pPr>
            <w:r>
              <w:rPr>
                <w:rFonts w:cs="Arial"/>
                <w:sz w:val="20"/>
              </w:rPr>
              <w:t>Reverse eAuctions</w:t>
            </w:r>
          </w:p>
          <w:p w14:paraId="1B5C66BF" w14:textId="77777777" w:rsidR="00DB1738" w:rsidRDefault="00DB1738" w:rsidP="00403704">
            <w:pPr>
              <w:rPr>
                <w:rFonts w:cs="Arial"/>
                <w:sz w:val="20"/>
              </w:rPr>
            </w:pPr>
            <w:r>
              <w:rPr>
                <w:rFonts w:cs="Arial"/>
                <w:sz w:val="20"/>
              </w:rPr>
              <w:t xml:space="preserve">Capital Investment Manual </w:t>
            </w:r>
            <w:r w:rsidR="001C0B71">
              <w:rPr>
                <w:rFonts w:cs="Arial"/>
                <w:sz w:val="20"/>
              </w:rPr>
              <w:t xml:space="preserve">and other </w:t>
            </w:r>
            <w:r w:rsidR="00323BA0">
              <w:rPr>
                <w:rFonts w:cs="Arial"/>
                <w:sz w:val="20"/>
              </w:rPr>
              <w:t>Department of Health and Social Care</w:t>
            </w:r>
            <w:r w:rsidR="001C0B71">
              <w:rPr>
                <w:rFonts w:cs="Arial"/>
                <w:sz w:val="20"/>
              </w:rPr>
              <w:t xml:space="preserve"> g</w:t>
            </w:r>
            <w:r>
              <w:rPr>
                <w:rFonts w:cs="Arial"/>
                <w:sz w:val="20"/>
              </w:rPr>
              <w:t>uidance</w:t>
            </w:r>
          </w:p>
          <w:p w14:paraId="42DE6296" w14:textId="77777777" w:rsidR="00E160AD" w:rsidRDefault="001C0B71" w:rsidP="00403704">
            <w:pPr>
              <w:rPr>
                <w:rFonts w:cs="Arial"/>
                <w:sz w:val="20"/>
              </w:rPr>
            </w:pPr>
            <w:r>
              <w:rPr>
                <w:rFonts w:cs="Arial"/>
                <w:sz w:val="20"/>
              </w:rPr>
              <w:t>Formal competitive t</w:t>
            </w:r>
            <w:r w:rsidR="00E160AD">
              <w:rPr>
                <w:rFonts w:cs="Arial"/>
                <w:sz w:val="20"/>
              </w:rPr>
              <w:t>endering</w:t>
            </w:r>
          </w:p>
          <w:p w14:paraId="6878ECFB" w14:textId="77777777" w:rsidR="00E160AD" w:rsidRDefault="001C0B71" w:rsidP="00403704">
            <w:pPr>
              <w:rPr>
                <w:rFonts w:cs="Arial"/>
                <w:sz w:val="20"/>
              </w:rPr>
            </w:pPr>
            <w:r>
              <w:rPr>
                <w:rFonts w:cs="Arial"/>
                <w:sz w:val="20"/>
              </w:rPr>
              <w:t>General a</w:t>
            </w:r>
            <w:r w:rsidR="00E160AD">
              <w:rPr>
                <w:rFonts w:cs="Arial"/>
                <w:sz w:val="20"/>
              </w:rPr>
              <w:t>pplicability</w:t>
            </w:r>
          </w:p>
          <w:p w14:paraId="022846E2" w14:textId="77777777" w:rsidR="00DB1738" w:rsidRDefault="00DB1738" w:rsidP="00403704">
            <w:pPr>
              <w:rPr>
                <w:rFonts w:cs="Arial"/>
                <w:sz w:val="20"/>
              </w:rPr>
            </w:pPr>
            <w:r>
              <w:rPr>
                <w:rFonts w:cs="Arial"/>
                <w:sz w:val="20"/>
              </w:rPr>
              <w:t>Hea</w:t>
            </w:r>
            <w:r w:rsidR="001C0B71">
              <w:rPr>
                <w:rFonts w:cs="Arial"/>
                <w:sz w:val="20"/>
              </w:rPr>
              <w:t>lth care s</w:t>
            </w:r>
            <w:r>
              <w:rPr>
                <w:rFonts w:cs="Arial"/>
                <w:sz w:val="20"/>
              </w:rPr>
              <w:t>ervices</w:t>
            </w:r>
          </w:p>
          <w:p w14:paraId="5E33FC94" w14:textId="77777777" w:rsidR="00E160AD" w:rsidRDefault="001C0B71" w:rsidP="00403704">
            <w:pPr>
              <w:rPr>
                <w:rFonts w:cs="Arial"/>
                <w:sz w:val="20"/>
              </w:rPr>
            </w:pPr>
            <w:r>
              <w:rPr>
                <w:rFonts w:cs="Arial"/>
                <w:sz w:val="20"/>
              </w:rPr>
              <w:t>Exceptions and instances where f</w:t>
            </w:r>
            <w:r w:rsidR="00DB1738">
              <w:rPr>
                <w:rFonts w:cs="Arial"/>
                <w:sz w:val="20"/>
              </w:rPr>
              <w:t xml:space="preserve">ormal </w:t>
            </w:r>
            <w:r>
              <w:rPr>
                <w:rFonts w:cs="Arial"/>
                <w:sz w:val="20"/>
              </w:rPr>
              <w:t>t</w:t>
            </w:r>
            <w:r w:rsidR="00E160AD">
              <w:rPr>
                <w:rFonts w:cs="Arial"/>
                <w:sz w:val="20"/>
              </w:rPr>
              <w:t>endering need not be applied</w:t>
            </w:r>
          </w:p>
          <w:p w14:paraId="0B6DA79E" w14:textId="77777777" w:rsidR="00DB1738" w:rsidRDefault="00DB1738" w:rsidP="00403704">
            <w:pPr>
              <w:rPr>
                <w:rFonts w:cs="Arial"/>
                <w:sz w:val="20"/>
              </w:rPr>
            </w:pPr>
            <w:r>
              <w:rPr>
                <w:rFonts w:cs="Arial"/>
                <w:sz w:val="20"/>
              </w:rPr>
              <w:t xml:space="preserve">Fair and </w:t>
            </w:r>
            <w:r w:rsidR="001C0B71">
              <w:rPr>
                <w:rFonts w:cs="Arial"/>
                <w:sz w:val="20"/>
              </w:rPr>
              <w:t>a</w:t>
            </w:r>
            <w:r>
              <w:rPr>
                <w:rFonts w:cs="Arial"/>
                <w:sz w:val="20"/>
              </w:rPr>
              <w:t xml:space="preserve">dequate </w:t>
            </w:r>
            <w:r w:rsidR="001C0B71">
              <w:rPr>
                <w:rFonts w:cs="Arial"/>
                <w:sz w:val="20"/>
              </w:rPr>
              <w:t>c</w:t>
            </w:r>
            <w:r>
              <w:rPr>
                <w:rFonts w:cs="Arial"/>
                <w:sz w:val="20"/>
              </w:rPr>
              <w:t>ompetition</w:t>
            </w:r>
          </w:p>
          <w:p w14:paraId="08C40775" w14:textId="77777777" w:rsidR="009B1756" w:rsidRDefault="001C0B71" w:rsidP="00403704">
            <w:pPr>
              <w:rPr>
                <w:rFonts w:cs="Arial"/>
                <w:sz w:val="20"/>
              </w:rPr>
            </w:pPr>
            <w:r>
              <w:rPr>
                <w:rFonts w:cs="Arial"/>
                <w:sz w:val="20"/>
              </w:rPr>
              <w:t>Building and engineering construction w</w:t>
            </w:r>
            <w:r w:rsidR="009B1756">
              <w:rPr>
                <w:rFonts w:cs="Arial"/>
                <w:sz w:val="20"/>
              </w:rPr>
              <w:t>orks</w:t>
            </w:r>
          </w:p>
          <w:p w14:paraId="635EC9AD" w14:textId="77777777" w:rsidR="009B1756" w:rsidRDefault="001C0B71" w:rsidP="00403704">
            <w:pPr>
              <w:rPr>
                <w:rFonts w:cs="Arial"/>
                <w:sz w:val="20"/>
              </w:rPr>
            </w:pPr>
            <w:r>
              <w:rPr>
                <w:rFonts w:cs="Arial"/>
                <w:sz w:val="20"/>
              </w:rPr>
              <w:t>Items which would substantially breach after a</w:t>
            </w:r>
            <w:r w:rsidR="009B1756">
              <w:rPr>
                <w:rFonts w:cs="Arial"/>
                <w:sz w:val="20"/>
              </w:rPr>
              <w:t>pproval</w:t>
            </w:r>
          </w:p>
          <w:p w14:paraId="466BD833" w14:textId="77777777" w:rsidR="00DB1738" w:rsidRDefault="009B1756" w:rsidP="00403704">
            <w:pPr>
              <w:rPr>
                <w:rFonts w:cs="Arial"/>
                <w:sz w:val="20"/>
              </w:rPr>
            </w:pPr>
            <w:r>
              <w:rPr>
                <w:rFonts w:cs="Arial"/>
                <w:sz w:val="20"/>
              </w:rPr>
              <w:t xml:space="preserve">Register of </w:t>
            </w:r>
            <w:r w:rsidR="001C0B71">
              <w:rPr>
                <w:rFonts w:cs="Arial"/>
                <w:sz w:val="20"/>
              </w:rPr>
              <w:t>c</w:t>
            </w:r>
            <w:r>
              <w:rPr>
                <w:rFonts w:cs="Arial"/>
                <w:sz w:val="20"/>
              </w:rPr>
              <w:t>ontracts</w:t>
            </w:r>
          </w:p>
          <w:p w14:paraId="3251FB03" w14:textId="77777777" w:rsidR="00E160AD" w:rsidRDefault="001C0B71" w:rsidP="00403704">
            <w:pPr>
              <w:rPr>
                <w:rFonts w:cs="Arial"/>
                <w:sz w:val="20"/>
              </w:rPr>
            </w:pPr>
            <w:r>
              <w:rPr>
                <w:rFonts w:cs="Arial"/>
                <w:sz w:val="20"/>
              </w:rPr>
              <w:t>Contracting/t</w:t>
            </w:r>
            <w:r w:rsidR="00E160AD">
              <w:rPr>
                <w:rFonts w:cs="Arial"/>
                <w:sz w:val="20"/>
              </w:rPr>
              <w:t>enderin</w:t>
            </w:r>
            <w:r>
              <w:rPr>
                <w:rFonts w:cs="Arial"/>
                <w:sz w:val="20"/>
              </w:rPr>
              <w:t>g p</w:t>
            </w:r>
            <w:r w:rsidR="00E160AD">
              <w:rPr>
                <w:rFonts w:cs="Arial"/>
                <w:sz w:val="20"/>
              </w:rPr>
              <w:t>rocedure</w:t>
            </w:r>
          </w:p>
          <w:p w14:paraId="0E177DCE" w14:textId="77777777" w:rsidR="00DC55E7" w:rsidRDefault="00DC55E7" w:rsidP="00403704">
            <w:pPr>
              <w:rPr>
                <w:rFonts w:cs="Arial"/>
                <w:sz w:val="20"/>
              </w:rPr>
            </w:pPr>
            <w:r>
              <w:rPr>
                <w:rFonts w:cs="Arial"/>
                <w:sz w:val="20"/>
              </w:rPr>
              <w:t>Use of electronic tendering</w:t>
            </w:r>
          </w:p>
          <w:p w14:paraId="364207E7" w14:textId="77777777" w:rsidR="00E160AD" w:rsidRDefault="00E160AD" w:rsidP="00403704">
            <w:pPr>
              <w:rPr>
                <w:rFonts w:cs="Arial"/>
                <w:sz w:val="20"/>
              </w:rPr>
            </w:pPr>
            <w:r>
              <w:rPr>
                <w:rFonts w:cs="Arial"/>
                <w:sz w:val="20"/>
              </w:rPr>
              <w:t>Invitation to tender</w:t>
            </w:r>
          </w:p>
          <w:p w14:paraId="1E35E803" w14:textId="77777777" w:rsidR="00E160AD" w:rsidRDefault="00E160AD" w:rsidP="00403704">
            <w:pPr>
              <w:rPr>
                <w:rFonts w:cs="Arial"/>
                <w:sz w:val="20"/>
              </w:rPr>
            </w:pPr>
            <w:r>
              <w:rPr>
                <w:rFonts w:cs="Arial"/>
                <w:sz w:val="20"/>
              </w:rPr>
              <w:t>Receipt and safe custody of tenders</w:t>
            </w:r>
          </w:p>
          <w:p w14:paraId="15126C52" w14:textId="77777777" w:rsidR="00DC55E7" w:rsidRDefault="001C0B71" w:rsidP="00403704">
            <w:pPr>
              <w:rPr>
                <w:rFonts w:cs="Arial"/>
                <w:sz w:val="20"/>
              </w:rPr>
            </w:pPr>
            <w:r>
              <w:rPr>
                <w:rFonts w:cs="Arial"/>
                <w:sz w:val="20"/>
              </w:rPr>
              <w:t>Late, incomplete and amended t</w:t>
            </w:r>
            <w:r w:rsidR="00DC55E7">
              <w:rPr>
                <w:rFonts w:cs="Arial"/>
                <w:sz w:val="20"/>
              </w:rPr>
              <w:t>enders</w:t>
            </w:r>
          </w:p>
          <w:p w14:paraId="7ED24639" w14:textId="77777777" w:rsidR="00E160AD" w:rsidRDefault="00E160AD" w:rsidP="00403704">
            <w:pPr>
              <w:rPr>
                <w:rFonts w:cs="Arial"/>
                <w:sz w:val="20"/>
              </w:rPr>
            </w:pPr>
            <w:r>
              <w:rPr>
                <w:rFonts w:cs="Arial"/>
                <w:sz w:val="20"/>
              </w:rPr>
              <w:t>Register of tenders</w:t>
            </w:r>
          </w:p>
          <w:p w14:paraId="63DD0100" w14:textId="77777777" w:rsidR="00DC55E7" w:rsidRDefault="00E160AD" w:rsidP="00403704">
            <w:pPr>
              <w:rPr>
                <w:rFonts w:cs="Arial"/>
                <w:sz w:val="20"/>
              </w:rPr>
            </w:pPr>
            <w:r>
              <w:rPr>
                <w:rFonts w:cs="Arial"/>
                <w:sz w:val="20"/>
              </w:rPr>
              <w:t xml:space="preserve">Acceptance of formal tenders </w:t>
            </w:r>
          </w:p>
          <w:p w14:paraId="307C466D" w14:textId="77777777" w:rsidR="00DC55E7" w:rsidRDefault="00DC3405" w:rsidP="00DC3405">
            <w:pPr>
              <w:rPr>
                <w:rFonts w:cs="Arial"/>
                <w:sz w:val="20"/>
              </w:rPr>
            </w:pPr>
            <w:r>
              <w:rPr>
                <w:rFonts w:cs="Arial"/>
                <w:sz w:val="20"/>
              </w:rPr>
              <w:t>Tender reports to the Trust Board</w:t>
            </w:r>
          </w:p>
          <w:p w14:paraId="2AA68CE1" w14:textId="77777777" w:rsidR="00DC3405" w:rsidRDefault="001C0B71" w:rsidP="00DC3405">
            <w:pPr>
              <w:rPr>
                <w:rFonts w:cs="Arial"/>
                <w:sz w:val="20"/>
              </w:rPr>
            </w:pPr>
            <w:r>
              <w:rPr>
                <w:rFonts w:cs="Arial"/>
                <w:sz w:val="20"/>
              </w:rPr>
              <w:t>Quotations: c</w:t>
            </w:r>
            <w:r w:rsidR="00DC3405">
              <w:rPr>
                <w:rFonts w:cs="Arial"/>
                <w:sz w:val="20"/>
              </w:rPr>
              <w:t>ompetitive and non-competitive</w:t>
            </w:r>
          </w:p>
          <w:p w14:paraId="52775FF1" w14:textId="77777777" w:rsidR="009B1756" w:rsidRDefault="001C0B71" w:rsidP="00DC3405">
            <w:pPr>
              <w:rPr>
                <w:rFonts w:cs="Arial"/>
                <w:sz w:val="20"/>
              </w:rPr>
            </w:pPr>
            <w:r>
              <w:rPr>
                <w:rFonts w:cs="Arial"/>
                <w:sz w:val="20"/>
              </w:rPr>
              <w:lastRenderedPageBreak/>
              <w:t>General p</w:t>
            </w:r>
            <w:r w:rsidR="009B1756">
              <w:rPr>
                <w:rFonts w:cs="Arial"/>
                <w:sz w:val="20"/>
              </w:rPr>
              <w:t xml:space="preserve">osition on </w:t>
            </w:r>
            <w:r>
              <w:rPr>
                <w:rFonts w:cs="Arial"/>
                <w:sz w:val="20"/>
              </w:rPr>
              <w:t>q</w:t>
            </w:r>
            <w:r w:rsidR="009B1756">
              <w:rPr>
                <w:rFonts w:cs="Arial"/>
                <w:sz w:val="20"/>
              </w:rPr>
              <w:t>uotations</w:t>
            </w:r>
          </w:p>
          <w:p w14:paraId="48A86FF9" w14:textId="77777777" w:rsidR="009B1756" w:rsidRDefault="001C0B71" w:rsidP="00DC3405">
            <w:pPr>
              <w:rPr>
                <w:rFonts w:cs="Arial"/>
                <w:sz w:val="20"/>
              </w:rPr>
            </w:pPr>
            <w:r>
              <w:rPr>
                <w:rFonts w:cs="Arial"/>
                <w:sz w:val="20"/>
              </w:rPr>
              <w:t>Competitive q</w:t>
            </w:r>
            <w:r w:rsidR="009B1756">
              <w:rPr>
                <w:rFonts w:cs="Arial"/>
                <w:sz w:val="20"/>
              </w:rPr>
              <w:t>uotations</w:t>
            </w:r>
          </w:p>
          <w:p w14:paraId="00DC91FB" w14:textId="77777777" w:rsidR="00DC3405" w:rsidRDefault="00DC3405" w:rsidP="00DC3405">
            <w:pPr>
              <w:rPr>
                <w:rFonts w:cs="Arial"/>
                <w:sz w:val="20"/>
              </w:rPr>
            </w:pPr>
            <w:r>
              <w:rPr>
                <w:rFonts w:cs="Arial"/>
                <w:sz w:val="20"/>
              </w:rPr>
              <w:t>Non-</w:t>
            </w:r>
            <w:r w:rsidR="001C0B71">
              <w:rPr>
                <w:rFonts w:cs="Arial"/>
                <w:sz w:val="20"/>
              </w:rPr>
              <w:t>c</w:t>
            </w:r>
            <w:r>
              <w:rPr>
                <w:rFonts w:cs="Arial"/>
                <w:sz w:val="20"/>
              </w:rPr>
              <w:t xml:space="preserve">ompetitive </w:t>
            </w:r>
            <w:r w:rsidR="001C0B71">
              <w:rPr>
                <w:rFonts w:cs="Arial"/>
                <w:sz w:val="20"/>
              </w:rPr>
              <w:t>q</w:t>
            </w:r>
            <w:r>
              <w:rPr>
                <w:rFonts w:cs="Arial"/>
                <w:sz w:val="20"/>
              </w:rPr>
              <w:t>uotations</w:t>
            </w:r>
          </w:p>
          <w:p w14:paraId="28D8FA97" w14:textId="77777777" w:rsidR="00DC3405" w:rsidRDefault="001C0B71" w:rsidP="00DC3405">
            <w:pPr>
              <w:rPr>
                <w:rFonts w:cs="Arial"/>
                <w:sz w:val="20"/>
              </w:rPr>
            </w:pPr>
            <w:r>
              <w:rPr>
                <w:rFonts w:cs="Arial"/>
                <w:sz w:val="20"/>
              </w:rPr>
              <w:t>Quotations to be within f</w:t>
            </w:r>
            <w:r w:rsidR="00DC3405">
              <w:rPr>
                <w:rFonts w:cs="Arial"/>
                <w:sz w:val="20"/>
              </w:rPr>
              <w:t xml:space="preserve">inancial </w:t>
            </w:r>
            <w:r>
              <w:rPr>
                <w:rFonts w:cs="Arial"/>
                <w:sz w:val="20"/>
              </w:rPr>
              <w:t>l</w:t>
            </w:r>
            <w:r w:rsidR="00DC3405">
              <w:rPr>
                <w:rFonts w:cs="Arial"/>
                <w:sz w:val="20"/>
              </w:rPr>
              <w:t>imits</w:t>
            </w:r>
          </w:p>
          <w:p w14:paraId="2712335F" w14:textId="77777777" w:rsidR="00DC3405" w:rsidRDefault="001C0B71" w:rsidP="00DC3405">
            <w:pPr>
              <w:rPr>
                <w:rFonts w:cs="Arial"/>
                <w:sz w:val="20"/>
              </w:rPr>
            </w:pPr>
            <w:r>
              <w:rPr>
                <w:rFonts w:cs="Arial"/>
                <w:sz w:val="20"/>
              </w:rPr>
              <w:t>Authorisation of tenders and c</w:t>
            </w:r>
            <w:r w:rsidR="00DC3405">
              <w:rPr>
                <w:rFonts w:cs="Arial"/>
                <w:sz w:val="20"/>
              </w:rPr>
              <w:t xml:space="preserve">ompetitive </w:t>
            </w:r>
            <w:r>
              <w:rPr>
                <w:rFonts w:cs="Arial"/>
                <w:sz w:val="20"/>
              </w:rPr>
              <w:t>q</w:t>
            </w:r>
            <w:r w:rsidR="00DC3405">
              <w:rPr>
                <w:rFonts w:cs="Arial"/>
                <w:sz w:val="20"/>
              </w:rPr>
              <w:t>uotations</w:t>
            </w:r>
          </w:p>
          <w:p w14:paraId="0049918E" w14:textId="77777777" w:rsidR="00DC3405" w:rsidRDefault="00DC3405" w:rsidP="00DC3405">
            <w:pPr>
              <w:rPr>
                <w:rFonts w:cs="Arial"/>
                <w:sz w:val="20"/>
              </w:rPr>
            </w:pPr>
            <w:r>
              <w:rPr>
                <w:rFonts w:cs="Arial"/>
                <w:sz w:val="20"/>
              </w:rPr>
              <w:t>Instances where formal competitive tendering or competitive quotation is not required</w:t>
            </w:r>
          </w:p>
          <w:p w14:paraId="21619BBD" w14:textId="77777777" w:rsidR="00DC3405" w:rsidRDefault="00DC3405" w:rsidP="00DC3405">
            <w:pPr>
              <w:rPr>
                <w:rFonts w:cs="Arial"/>
                <w:sz w:val="20"/>
              </w:rPr>
            </w:pPr>
            <w:r>
              <w:rPr>
                <w:rFonts w:cs="Arial"/>
                <w:sz w:val="20"/>
              </w:rPr>
              <w:t>Private</w:t>
            </w:r>
            <w:r w:rsidR="001C0B71">
              <w:rPr>
                <w:rFonts w:cs="Arial"/>
                <w:sz w:val="20"/>
              </w:rPr>
              <w:t xml:space="preserve"> f</w:t>
            </w:r>
            <w:r>
              <w:rPr>
                <w:rFonts w:cs="Arial"/>
                <w:sz w:val="20"/>
              </w:rPr>
              <w:t xml:space="preserve">inance for capital procurement </w:t>
            </w:r>
          </w:p>
          <w:p w14:paraId="38A064C3" w14:textId="77777777" w:rsidR="00DC3405" w:rsidRDefault="00DC3405" w:rsidP="00DC3405">
            <w:pPr>
              <w:rPr>
                <w:rFonts w:cs="Arial"/>
                <w:sz w:val="20"/>
              </w:rPr>
            </w:pPr>
            <w:r>
              <w:rPr>
                <w:rFonts w:cs="Arial"/>
                <w:sz w:val="20"/>
              </w:rPr>
              <w:t>Compliance requirements for all contracts</w:t>
            </w:r>
          </w:p>
          <w:p w14:paraId="7C4654CE" w14:textId="77777777" w:rsidR="00C72000" w:rsidRDefault="001C0B71" w:rsidP="00DC3405">
            <w:pPr>
              <w:rPr>
                <w:rFonts w:cs="Arial"/>
                <w:sz w:val="20"/>
              </w:rPr>
            </w:pPr>
            <w:r>
              <w:rPr>
                <w:rFonts w:cs="Arial"/>
                <w:sz w:val="20"/>
              </w:rPr>
              <w:t>Personnel and agency or temporary staff c</w:t>
            </w:r>
            <w:r w:rsidR="00DC3405">
              <w:rPr>
                <w:rFonts w:cs="Arial"/>
                <w:sz w:val="20"/>
              </w:rPr>
              <w:t>ontracts</w:t>
            </w:r>
          </w:p>
          <w:p w14:paraId="313061C4" w14:textId="77777777" w:rsidR="00C72000" w:rsidRDefault="001C0B71" w:rsidP="00DC3405">
            <w:pPr>
              <w:rPr>
                <w:rFonts w:cs="Arial"/>
                <w:sz w:val="20"/>
              </w:rPr>
            </w:pPr>
            <w:r>
              <w:rPr>
                <w:rFonts w:cs="Arial"/>
                <w:sz w:val="20"/>
              </w:rPr>
              <w:t>Cancellation of c</w:t>
            </w:r>
            <w:r w:rsidR="00C72000">
              <w:rPr>
                <w:rFonts w:cs="Arial"/>
                <w:sz w:val="20"/>
              </w:rPr>
              <w:t>ontracts</w:t>
            </w:r>
          </w:p>
          <w:p w14:paraId="28236AA8" w14:textId="77777777" w:rsidR="00274848" w:rsidRDefault="001C0B71" w:rsidP="00DC3405">
            <w:pPr>
              <w:rPr>
                <w:rFonts w:cs="Arial"/>
                <w:sz w:val="20"/>
              </w:rPr>
            </w:pPr>
            <w:r>
              <w:rPr>
                <w:rFonts w:cs="Arial"/>
                <w:sz w:val="20"/>
              </w:rPr>
              <w:t>Determination of contracts for failure to deliver Goods or m</w:t>
            </w:r>
            <w:r w:rsidR="00274848">
              <w:rPr>
                <w:rFonts w:cs="Arial"/>
                <w:sz w:val="20"/>
              </w:rPr>
              <w:t>aterials</w:t>
            </w:r>
          </w:p>
          <w:p w14:paraId="71BF6953" w14:textId="77777777" w:rsidR="00DC3405" w:rsidRDefault="001C0B71" w:rsidP="00DC3405">
            <w:pPr>
              <w:rPr>
                <w:rFonts w:cs="Arial"/>
                <w:sz w:val="20"/>
              </w:rPr>
            </w:pPr>
            <w:r>
              <w:rPr>
                <w:rFonts w:cs="Arial"/>
                <w:sz w:val="20"/>
              </w:rPr>
              <w:t>Health services a</w:t>
            </w:r>
            <w:r w:rsidR="00DC3405">
              <w:rPr>
                <w:rFonts w:cs="Arial"/>
                <w:sz w:val="20"/>
              </w:rPr>
              <w:t xml:space="preserve">greements </w:t>
            </w:r>
          </w:p>
          <w:p w14:paraId="57387B21" w14:textId="77777777" w:rsidR="009B1756" w:rsidRDefault="00DC3405" w:rsidP="00DC3405">
            <w:pPr>
              <w:rPr>
                <w:rFonts w:cs="Arial"/>
                <w:sz w:val="20"/>
              </w:rPr>
            </w:pPr>
            <w:r>
              <w:rPr>
                <w:rFonts w:cs="Arial"/>
                <w:sz w:val="20"/>
              </w:rPr>
              <w:t xml:space="preserve">Disposals </w:t>
            </w:r>
          </w:p>
          <w:p w14:paraId="2CD88312" w14:textId="77777777" w:rsidR="00DC3405" w:rsidRDefault="001C0B71" w:rsidP="00DC3405">
            <w:pPr>
              <w:rPr>
                <w:rFonts w:cs="Arial"/>
                <w:sz w:val="20"/>
              </w:rPr>
            </w:pPr>
            <w:r>
              <w:rPr>
                <w:rFonts w:cs="Arial"/>
                <w:sz w:val="20"/>
              </w:rPr>
              <w:t>In-house s</w:t>
            </w:r>
            <w:r w:rsidR="00DC3405">
              <w:rPr>
                <w:rFonts w:cs="Arial"/>
                <w:sz w:val="20"/>
              </w:rPr>
              <w:t>ervices</w:t>
            </w:r>
          </w:p>
          <w:p w14:paraId="09291A77" w14:textId="77777777" w:rsidR="0085040C" w:rsidRDefault="00DC3405" w:rsidP="0085040C">
            <w:pPr>
              <w:rPr>
                <w:rFonts w:cs="Arial"/>
                <w:sz w:val="20"/>
              </w:rPr>
            </w:pPr>
            <w:r>
              <w:rPr>
                <w:rFonts w:cs="Arial"/>
                <w:sz w:val="20"/>
              </w:rPr>
              <w:t xml:space="preserve">Applicability of SFIs on </w:t>
            </w:r>
            <w:r w:rsidR="001C0B71">
              <w:rPr>
                <w:rFonts w:cs="Arial"/>
                <w:sz w:val="20"/>
              </w:rPr>
              <w:t>tendering and c</w:t>
            </w:r>
            <w:r>
              <w:rPr>
                <w:rFonts w:cs="Arial"/>
                <w:sz w:val="20"/>
              </w:rPr>
              <w:t xml:space="preserve">ontracting to funds held in trust </w:t>
            </w:r>
          </w:p>
          <w:p w14:paraId="08E9014E" w14:textId="77777777" w:rsidR="00274848" w:rsidRPr="00E160AD" w:rsidRDefault="001C0B71" w:rsidP="0085040C">
            <w:pPr>
              <w:rPr>
                <w:rFonts w:cs="Arial"/>
                <w:sz w:val="20"/>
              </w:rPr>
            </w:pPr>
            <w:r>
              <w:rPr>
                <w:rFonts w:cs="Arial"/>
                <w:sz w:val="20"/>
              </w:rPr>
              <w:t>Confidentiality of contract i</w:t>
            </w:r>
            <w:r w:rsidR="00274848">
              <w:rPr>
                <w:rFonts w:cs="Arial"/>
                <w:sz w:val="20"/>
              </w:rPr>
              <w:t>nformation</w:t>
            </w:r>
          </w:p>
        </w:tc>
        <w:tc>
          <w:tcPr>
            <w:tcW w:w="990" w:type="dxa"/>
            <w:tcBorders>
              <w:right w:val="nil"/>
            </w:tcBorders>
          </w:tcPr>
          <w:p w14:paraId="6DE3B80B" w14:textId="77777777" w:rsidR="00107F52" w:rsidRPr="00106251" w:rsidRDefault="00107F52" w:rsidP="00BC6F4D">
            <w:pPr>
              <w:jc w:val="center"/>
              <w:rPr>
                <w:rFonts w:cs="Arial"/>
                <w:sz w:val="20"/>
              </w:rPr>
            </w:pPr>
          </w:p>
        </w:tc>
      </w:tr>
      <w:tr w:rsidR="00403704" w:rsidRPr="005A0B15" w14:paraId="2D5A338A" w14:textId="77777777" w:rsidTr="00D0724B">
        <w:tc>
          <w:tcPr>
            <w:tcW w:w="1101" w:type="dxa"/>
            <w:tcBorders>
              <w:left w:val="nil"/>
            </w:tcBorders>
          </w:tcPr>
          <w:p w14:paraId="48021B0E" w14:textId="77777777" w:rsidR="005A0B15" w:rsidRDefault="005A0B15" w:rsidP="00403704">
            <w:pPr>
              <w:rPr>
                <w:rFonts w:cs="Arial"/>
                <w:b/>
                <w:sz w:val="20"/>
              </w:rPr>
            </w:pPr>
          </w:p>
          <w:p w14:paraId="13D4B7D0" w14:textId="77777777" w:rsidR="00403704" w:rsidRPr="005A0B15" w:rsidRDefault="005A0B15" w:rsidP="00403704">
            <w:pPr>
              <w:rPr>
                <w:rFonts w:cs="Arial"/>
                <w:b/>
                <w:sz w:val="20"/>
              </w:rPr>
            </w:pPr>
            <w:r w:rsidRPr="005A0B15">
              <w:rPr>
                <w:rFonts w:cs="Arial"/>
                <w:b/>
                <w:sz w:val="20"/>
              </w:rPr>
              <w:t>18.</w:t>
            </w:r>
          </w:p>
        </w:tc>
        <w:tc>
          <w:tcPr>
            <w:tcW w:w="7650" w:type="dxa"/>
          </w:tcPr>
          <w:p w14:paraId="629C643A" w14:textId="77777777" w:rsidR="005A0B15" w:rsidRDefault="005A0B15" w:rsidP="00403704">
            <w:pPr>
              <w:rPr>
                <w:rFonts w:cs="Arial"/>
                <w:b/>
                <w:sz w:val="20"/>
              </w:rPr>
            </w:pPr>
          </w:p>
          <w:p w14:paraId="24BDF1B8" w14:textId="77777777" w:rsidR="00403704" w:rsidRDefault="005A0B15" w:rsidP="000F4B6C">
            <w:pPr>
              <w:pStyle w:val="Heading3"/>
            </w:pPr>
            <w:r w:rsidRPr="005A0B15">
              <w:t xml:space="preserve">NHS SERVICE AGREEMENTS FOR PROVISION OF SERVICES </w:t>
            </w:r>
          </w:p>
          <w:p w14:paraId="25EEE1DC" w14:textId="77777777" w:rsidR="00A46AFD" w:rsidRPr="005A0B15" w:rsidRDefault="00A46AFD" w:rsidP="0085040C">
            <w:pPr>
              <w:rPr>
                <w:rFonts w:cs="Arial"/>
                <w:b/>
                <w:sz w:val="20"/>
              </w:rPr>
            </w:pPr>
          </w:p>
        </w:tc>
        <w:tc>
          <w:tcPr>
            <w:tcW w:w="990" w:type="dxa"/>
            <w:tcBorders>
              <w:right w:val="nil"/>
            </w:tcBorders>
          </w:tcPr>
          <w:p w14:paraId="585B695F" w14:textId="77777777" w:rsidR="005A0B15" w:rsidRPr="00106251" w:rsidRDefault="005A0B15" w:rsidP="00403704">
            <w:pPr>
              <w:jc w:val="center"/>
              <w:rPr>
                <w:rFonts w:cs="Arial"/>
                <w:b/>
                <w:sz w:val="20"/>
              </w:rPr>
            </w:pPr>
          </w:p>
          <w:p w14:paraId="45E6410C" w14:textId="550ADC76" w:rsidR="00403704" w:rsidRPr="00106251" w:rsidRDefault="00993C22" w:rsidP="00403704">
            <w:pPr>
              <w:jc w:val="center"/>
              <w:rPr>
                <w:rFonts w:cs="Arial"/>
                <w:b/>
                <w:sz w:val="20"/>
              </w:rPr>
            </w:pPr>
            <w:r>
              <w:rPr>
                <w:rFonts w:cs="Arial"/>
                <w:b/>
                <w:sz w:val="20"/>
              </w:rPr>
              <w:t>102</w:t>
            </w:r>
          </w:p>
        </w:tc>
      </w:tr>
      <w:tr w:rsidR="00403704" w14:paraId="01CB27F3" w14:textId="77777777" w:rsidTr="00D0724B">
        <w:tc>
          <w:tcPr>
            <w:tcW w:w="1101" w:type="dxa"/>
            <w:tcBorders>
              <w:left w:val="nil"/>
            </w:tcBorders>
          </w:tcPr>
          <w:p w14:paraId="7878083A" w14:textId="77777777" w:rsidR="005A0B15" w:rsidRDefault="005A0B15" w:rsidP="00403704">
            <w:pPr>
              <w:rPr>
                <w:rFonts w:cs="Arial"/>
                <w:sz w:val="20"/>
              </w:rPr>
            </w:pPr>
            <w:r>
              <w:rPr>
                <w:rFonts w:cs="Arial"/>
                <w:sz w:val="20"/>
              </w:rPr>
              <w:t>18.1</w:t>
            </w:r>
          </w:p>
          <w:p w14:paraId="2FE083C5" w14:textId="77777777" w:rsidR="005A0B15" w:rsidRDefault="005A0B15" w:rsidP="00403704">
            <w:pPr>
              <w:rPr>
                <w:rFonts w:cs="Arial"/>
                <w:sz w:val="20"/>
              </w:rPr>
            </w:pPr>
            <w:r>
              <w:rPr>
                <w:rFonts w:cs="Arial"/>
                <w:sz w:val="20"/>
              </w:rPr>
              <w:t>18.2</w:t>
            </w:r>
          </w:p>
        </w:tc>
        <w:tc>
          <w:tcPr>
            <w:tcW w:w="7650" w:type="dxa"/>
          </w:tcPr>
          <w:p w14:paraId="532BE938" w14:textId="77777777" w:rsidR="005A0B15" w:rsidRDefault="001C0B71" w:rsidP="00403704">
            <w:pPr>
              <w:rPr>
                <w:rFonts w:cs="Arial"/>
                <w:sz w:val="20"/>
              </w:rPr>
            </w:pPr>
            <w:r>
              <w:rPr>
                <w:rFonts w:cs="Arial"/>
                <w:sz w:val="20"/>
              </w:rPr>
              <w:t>Service level a</w:t>
            </w:r>
            <w:r w:rsidR="005A0B15">
              <w:rPr>
                <w:rFonts w:cs="Arial"/>
                <w:sz w:val="20"/>
              </w:rPr>
              <w:t>greements (SLAs)</w:t>
            </w:r>
          </w:p>
          <w:p w14:paraId="569EDC37" w14:textId="77777777" w:rsidR="005A0B15" w:rsidRDefault="005A0B15" w:rsidP="001C0B71">
            <w:pPr>
              <w:rPr>
                <w:rFonts w:cs="Arial"/>
                <w:sz w:val="20"/>
              </w:rPr>
            </w:pPr>
            <w:r>
              <w:rPr>
                <w:rFonts w:cs="Arial"/>
                <w:sz w:val="20"/>
              </w:rPr>
              <w:t xml:space="preserve">Involving </w:t>
            </w:r>
            <w:r w:rsidR="001C0B71">
              <w:rPr>
                <w:rFonts w:cs="Arial"/>
                <w:sz w:val="20"/>
              </w:rPr>
              <w:t>p</w:t>
            </w:r>
            <w:r>
              <w:rPr>
                <w:rFonts w:cs="Arial"/>
                <w:sz w:val="20"/>
              </w:rPr>
              <w:t>artners and jointly managing risk</w:t>
            </w:r>
          </w:p>
        </w:tc>
        <w:tc>
          <w:tcPr>
            <w:tcW w:w="990" w:type="dxa"/>
            <w:tcBorders>
              <w:right w:val="nil"/>
            </w:tcBorders>
          </w:tcPr>
          <w:p w14:paraId="2772FFC6" w14:textId="77777777" w:rsidR="005A0B15" w:rsidRPr="00106251" w:rsidRDefault="005A0B15" w:rsidP="00403704">
            <w:pPr>
              <w:jc w:val="center"/>
              <w:rPr>
                <w:rFonts w:cs="Arial"/>
                <w:sz w:val="20"/>
              </w:rPr>
            </w:pPr>
          </w:p>
        </w:tc>
      </w:tr>
      <w:tr w:rsidR="00403704" w14:paraId="2D9ED77E" w14:textId="77777777" w:rsidTr="00D0724B">
        <w:tc>
          <w:tcPr>
            <w:tcW w:w="1101" w:type="dxa"/>
            <w:tcBorders>
              <w:left w:val="nil"/>
            </w:tcBorders>
          </w:tcPr>
          <w:p w14:paraId="69C840A9" w14:textId="77777777" w:rsidR="00403704" w:rsidRDefault="00403704" w:rsidP="00403704">
            <w:pPr>
              <w:rPr>
                <w:rFonts w:cs="Arial"/>
                <w:b/>
                <w:sz w:val="20"/>
              </w:rPr>
            </w:pPr>
          </w:p>
          <w:p w14:paraId="426573C1" w14:textId="77777777" w:rsidR="005A0B15" w:rsidRDefault="005A0B15" w:rsidP="00403704">
            <w:pPr>
              <w:rPr>
                <w:rFonts w:cs="Arial"/>
                <w:b/>
                <w:sz w:val="20"/>
              </w:rPr>
            </w:pPr>
            <w:r>
              <w:rPr>
                <w:rFonts w:cs="Arial"/>
                <w:b/>
                <w:sz w:val="20"/>
              </w:rPr>
              <w:t>19.</w:t>
            </w:r>
          </w:p>
        </w:tc>
        <w:tc>
          <w:tcPr>
            <w:tcW w:w="7650" w:type="dxa"/>
          </w:tcPr>
          <w:p w14:paraId="49169438" w14:textId="77777777" w:rsidR="00403704" w:rsidRDefault="00403704" w:rsidP="00403704">
            <w:pPr>
              <w:rPr>
                <w:rFonts w:cs="Arial"/>
                <w:b/>
                <w:sz w:val="20"/>
              </w:rPr>
            </w:pPr>
          </w:p>
          <w:p w14:paraId="024111C6" w14:textId="77777777" w:rsidR="00A46AFD" w:rsidRDefault="005A0B15" w:rsidP="000F4B6C">
            <w:pPr>
              <w:pStyle w:val="Heading3"/>
            </w:pPr>
            <w:r>
              <w:t>COMMISSIONING</w:t>
            </w:r>
          </w:p>
          <w:p w14:paraId="15537BD9" w14:textId="77777777" w:rsidR="00A46AFD" w:rsidRDefault="00A46AFD" w:rsidP="00A46AFD">
            <w:pPr>
              <w:rPr>
                <w:rFonts w:cs="Arial"/>
                <w:b/>
                <w:sz w:val="20"/>
              </w:rPr>
            </w:pPr>
          </w:p>
          <w:p w14:paraId="3EC30009" w14:textId="77777777" w:rsidR="005A0B15" w:rsidRPr="005A0B15" w:rsidRDefault="005A0B15" w:rsidP="00A46AFD">
            <w:pPr>
              <w:rPr>
                <w:rFonts w:cs="Arial"/>
                <w:sz w:val="20"/>
              </w:rPr>
            </w:pPr>
            <w:r>
              <w:rPr>
                <w:rFonts w:cs="Arial"/>
                <w:sz w:val="20"/>
              </w:rPr>
              <w:t>Not applicable to NHS Trust</w:t>
            </w:r>
          </w:p>
        </w:tc>
        <w:tc>
          <w:tcPr>
            <w:tcW w:w="990" w:type="dxa"/>
            <w:tcBorders>
              <w:right w:val="nil"/>
            </w:tcBorders>
          </w:tcPr>
          <w:p w14:paraId="59E53FB2" w14:textId="77777777" w:rsidR="00403704" w:rsidRPr="00106251" w:rsidRDefault="00403704" w:rsidP="005A0B15">
            <w:pPr>
              <w:jc w:val="center"/>
              <w:rPr>
                <w:rFonts w:cs="Arial"/>
                <w:b/>
                <w:sz w:val="20"/>
              </w:rPr>
            </w:pPr>
          </w:p>
          <w:p w14:paraId="4AC9751E" w14:textId="30049303" w:rsidR="005A0B15" w:rsidRPr="00106251" w:rsidRDefault="00993C22" w:rsidP="005A0B15">
            <w:pPr>
              <w:jc w:val="center"/>
              <w:rPr>
                <w:rFonts w:cs="Arial"/>
                <w:b/>
                <w:sz w:val="20"/>
              </w:rPr>
            </w:pPr>
            <w:r>
              <w:rPr>
                <w:rFonts w:cs="Arial"/>
                <w:b/>
                <w:sz w:val="20"/>
              </w:rPr>
              <w:t>102</w:t>
            </w:r>
          </w:p>
        </w:tc>
      </w:tr>
      <w:tr w:rsidR="00403704" w14:paraId="74D31937" w14:textId="77777777" w:rsidTr="00D0724B">
        <w:tc>
          <w:tcPr>
            <w:tcW w:w="1101" w:type="dxa"/>
            <w:tcBorders>
              <w:left w:val="nil"/>
            </w:tcBorders>
          </w:tcPr>
          <w:p w14:paraId="41BDBD36" w14:textId="77777777" w:rsidR="00403704" w:rsidRPr="005A0B15" w:rsidRDefault="00403704" w:rsidP="00403704">
            <w:pPr>
              <w:rPr>
                <w:rFonts w:cs="Arial"/>
                <w:b/>
                <w:sz w:val="20"/>
              </w:rPr>
            </w:pPr>
          </w:p>
          <w:p w14:paraId="2710A28D" w14:textId="77777777" w:rsidR="005A0B15" w:rsidRPr="005A0B15" w:rsidRDefault="005A0B15" w:rsidP="00403704">
            <w:pPr>
              <w:rPr>
                <w:rFonts w:cs="Arial"/>
                <w:b/>
                <w:sz w:val="20"/>
              </w:rPr>
            </w:pPr>
            <w:r w:rsidRPr="005A0B15">
              <w:rPr>
                <w:rFonts w:cs="Arial"/>
                <w:b/>
                <w:sz w:val="20"/>
              </w:rPr>
              <w:t>20.</w:t>
            </w:r>
          </w:p>
        </w:tc>
        <w:tc>
          <w:tcPr>
            <w:tcW w:w="7650" w:type="dxa"/>
          </w:tcPr>
          <w:p w14:paraId="4438BE35" w14:textId="77777777" w:rsidR="00403704" w:rsidRDefault="00403704" w:rsidP="00403704">
            <w:pPr>
              <w:rPr>
                <w:rFonts w:cs="Arial"/>
                <w:b/>
                <w:sz w:val="20"/>
              </w:rPr>
            </w:pPr>
          </w:p>
          <w:p w14:paraId="4FE5DFEE" w14:textId="77777777" w:rsidR="005A0B15" w:rsidRDefault="005A0B15" w:rsidP="000F4B6C">
            <w:pPr>
              <w:pStyle w:val="Heading3"/>
            </w:pPr>
            <w:r>
              <w:t>TERMS OF SERVICE, ALLOWANCES AND PAYMENT OF MEMBERS OF THE TRUST BOARD AND EXECUTIVE COMMITTEE AND EMPLOYEES</w:t>
            </w:r>
          </w:p>
        </w:tc>
        <w:tc>
          <w:tcPr>
            <w:tcW w:w="990" w:type="dxa"/>
            <w:tcBorders>
              <w:right w:val="nil"/>
            </w:tcBorders>
          </w:tcPr>
          <w:p w14:paraId="40CC7DC9" w14:textId="77777777" w:rsidR="00403704" w:rsidRPr="00106251" w:rsidRDefault="00403704" w:rsidP="00403704">
            <w:pPr>
              <w:jc w:val="center"/>
              <w:rPr>
                <w:rFonts w:cs="Arial"/>
                <w:b/>
                <w:sz w:val="20"/>
              </w:rPr>
            </w:pPr>
          </w:p>
          <w:p w14:paraId="00025713" w14:textId="540151FE" w:rsidR="005A0B15" w:rsidRPr="00106251" w:rsidRDefault="00993C22" w:rsidP="00403704">
            <w:pPr>
              <w:jc w:val="center"/>
              <w:rPr>
                <w:rFonts w:cs="Arial"/>
                <w:b/>
                <w:sz w:val="20"/>
              </w:rPr>
            </w:pPr>
            <w:r>
              <w:rPr>
                <w:rFonts w:cs="Arial"/>
                <w:b/>
                <w:sz w:val="20"/>
              </w:rPr>
              <w:t>102</w:t>
            </w:r>
          </w:p>
        </w:tc>
      </w:tr>
      <w:tr w:rsidR="00403704" w14:paraId="7FF2EB06" w14:textId="77777777" w:rsidTr="00D0724B">
        <w:tc>
          <w:tcPr>
            <w:tcW w:w="1101" w:type="dxa"/>
            <w:tcBorders>
              <w:left w:val="nil"/>
            </w:tcBorders>
          </w:tcPr>
          <w:p w14:paraId="617B3E5A" w14:textId="77777777" w:rsidR="00403704" w:rsidRDefault="00403704" w:rsidP="00403704">
            <w:pPr>
              <w:rPr>
                <w:rFonts w:cs="Arial"/>
                <w:sz w:val="20"/>
              </w:rPr>
            </w:pPr>
          </w:p>
          <w:p w14:paraId="5013F58F" w14:textId="77777777" w:rsidR="005A0B15" w:rsidRDefault="005A0B15" w:rsidP="00403704">
            <w:pPr>
              <w:rPr>
                <w:rFonts w:cs="Arial"/>
                <w:sz w:val="20"/>
              </w:rPr>
            </w:pPr>
            <w:r>
              <w:rPr>
                <w:rFonts w:cs="Arial"/>
                <w:sz w:val="20"/>
              </w:rPr>
              <w:t>20.1</w:t>
            </w:r>
          </w:p>
          <w:p w14:paraId="28C05A40" w14:textId="77777777" w:rsidR="005A0B15" w:rsidRDefault="005A0B15" w:rsidP="00403704">
            <w:pPr>
              <w:rPr>
                <w:rFonts w:cs="Arial"/>
                <w:sz w:val="20"/>
              </w:rPr>
            </w:pPr>
            <w:r>
              <w:rPr>
                <w:rFonts w:cs="Arial"/>
                <w:sz w:val="20"/>
              </w:rPr>
              <w:t>20.2</w:t>
            </w:r>
          </w:p>
          <w:p w14:paraId="765300EB" w14:textId="77777777" w:rsidR="005A0B15" w:rsidRDefault="005A0B15" w:rsidP="00403704">
            <w:pPr>
              <w:rPr>
                <w:rFonts w:cs="Arial"/>
                <w:sz w:val="20"/>
              </w:rPr>
            </w:pPr>
            <w:r>
              <w:rPr>
                <w:rFonts w:cs="Arial"/>
                <w:sz w:val="20"/>
              </w:rPr>
              <w:t>20.3</w:t>
            </w:r>
          </w:p>
          <w:p w14:paraId="695735FF" w14:textId="77777777" w:rsidR="005A0B15" w:rsidRDefault="005A0B15" w:rsidP="00403704">
            <w:pPr>
              <w:rPr>
                <w:rFonts w:cs="Arial"/>
                <w:sz w:val="20"/>
              </w:rPr>
            </w:pPr>
            <w:r>
              <w:rPr>
                <w:rFonts w:cs="Arial"/>
                <w:sz w:val="20"/>
              </w:rPr>
              <w:t>20.4</w:t>
            </w:r>
          </w:p>
          <w:p w14:paraId="51BF76F0" w14:textId="77777777" w:rsidR="005A0B15" w:rsidRDefault="005A0B15" w:rsidP="00403704">
            <w:pPr>
              <w:rPr>
                <w:rFonts w:cs="Arial"/>
                <w:sz w:val="20"/>
              </w:rPr>
            </w:pPr>
            <w:r>
              <w:rPr>
                <w:rFonts w:cs="Arial"/>
                <w:sz w:val="20"/>
              </w:rPr>
              <w:t>20.5</w:t>
            </w:r>
          </w:p>
        </w:tc>
        <w:tc>
          <w:tcPr>
            <w:tcW w:w="7650" w:type="dxa"/>
          </w:tcPr>
          <w:p w14:paraId="3942C654" w14:textId="77777777" w:rsidR="00403704" w:rsidRDefault="00403704" w:rsidP="00403704">
            <w:pPr>
              <w:rPr>
                <w:rFonts w:cs="Arial"/>
                <w:sz w:val="20"/>
              </w:rPr>
            </w:pPr>
          </w:p>
          <w:p w14:paraId="51BF68FE" w14:textId="77777777" w:rsidR="005A0B15" w:rsidRDefault="00D950AC" w:rsidP="00403704">
            <w:pPr>
              <w:rPr>
                <w:rFonts w:cs="Arial"/>
                <w:sz w:val="20"/>
              </w:rPr>
            </w:pPr>
            <w:r>
              <w:rPr>
                <w:rFonts w:cs="Arial"/>
                <w:sz w:val="20"/>
              </w:rPr>
              <w:t>Nominations and Remuneration Committee</w:t>
            </w:r>
          </w:p>
          <w:p w14:paraId="372BC85E" w14:textId="77777777" w:rsidR="005A0B15" w:rsidRDefault="001C0B71" w:rsidP="00403704">
            <w:pPr>
              <w:rPr>
                <w:rFonts w:cs="Arial"/>
                <w:sz w:val="20"/>
              </w:rPr>
            </w:pPr>
            <w:r>
              <w:rPr>
                <w:rFonts w:cs="Arial"/>
                <w:sz w:val="20"/>
              </w:rPr>
              <w:t>Funded e</w:t>
            </w:r>
            <w:r w:rsidR="005A0B15">
              <w:rPr>
                <w:rFonts w:cs="Arial"/>
                <w:sz w:val="20"/>
              </w:rPr>
              <w:t>stablishment</w:t>
            </w:r>
          </w:p>
          <w:p w14:paraId="25B28DCD" w14:textId="77777777" w:rsidR="005A0B15" w:rsidRDefault="001C0B71" w:rsidP="00403704">
            <w:pPr>
              <w:rPr>
                <w:rFonts w:cs="Arial"/>
                <w:sz w:val="20"/>
              </w:rPr>
            </w:pPr>
            <w:r>
              <w:rPr>
                <w:rFonts w:cs="Arial"/>
                <w:sz w:val="20"/>
              </w:rPr>
              <w:t>Staff a</w:t>
            </w:r>
            <w:r w:rsidR="005A0B15">
              <w:rPr>
                <w:rFonts w:cs="Arial"/>
                <w:sz w:val="20"/>
              </w:rPr>
              <w:t>ppointments</w:t>
            </w:r>
          </w:p>
          <w:p w14:paraId="4DF6A82B" w14:textId="77777777" w:rsidR="005A0B15" w:rsidRDefault="001C0B71" w:rsidP="00403704">
            <w:pPr>
              <w:rPr>
                <w:rFonts w:cs="Arial"/>
                <w:sz w:val="20"/>
              </w:rPr>
            </w:pPr>
            <w:r>
              <w:rPr>
                <w:rFonts w:cs="Arial"/>
                <w:sz w:val="20"/>
              </w:rPr>
              <w:t>Processing p</w:t>
            </w:r>
            <w:r w:rsidR="005A0B15">
              <w:rPr>
                <w:rFonts w:cs="Arial"/>
                <w:sz w:val="20"/>
              </w:rPr>
              <w:t>ayroll</w:t>
            </w:r>
          </w:p>
          <w:p w14:paraId="0A9E6A64" w14:textId="77777777" w:rsidR="005A0B15" w:rsidRDefault="001C0B71" w:rsidP="00403704">
            <w:pPr>
              <w:rPr>
                <w:rFonts w:cs="Arial"/>
                <w:sz w:val="20"/>
              </w:rPr>
            </w:pPr>
            <w:r>
              <w:rPr>
                <w:rFonts w:cs="Arial"/>
                <w:sz w:val="20"/>
              </w:rPr>
              <w:t>Contracts of e</w:t>
            </w:r>
            <w:r w:rsidR="005A0B15">
              <w:rPr>
                <w:rFonts w:cs="Arial"/>
                <w:sz w:val="20"/>
              </w:rPr>
              <w:t>mployment</w:t>
            </w:r>
          </w:p>
        </w:tc>
        <w:tc>
          <w:tcPr>
            <w:tcW w:w="990" w:type="dxa"/>
            <w:tcBorders>
              <w:right w:val="nil"/>
            </w:tcBorders>
          </w:tcPr>
          <w:p w14:paraId="7A643FF6" w14:textId="77777777" w:rsidR="00403704" w:rsidRPr="00106251" w:rsidRDefault="00403704" w:rsidP="00403704">
            <w:pPr>
              <w:jc w:val="center"/>
              <w:rPr>
                <w:rFonts w:cs="Arial"/>
                <w:b/>
                <w:sz w:val="20"/>
              </w:rPr>
            </w:pPr>
          </w:p>
          <w:p w14:paraId="72F6C510" w14:textId="77777777" w:rsidR="005A0B15" w:rsidRPr="00106251" w:rsidRDefault="005A0B15" w:rsidP="00403704">
            <w:pPr>
              <w:jc w:val="center"/>
              <w:rPr>
                <w:rFonts w:cs="Arial"/>
                <w:sz w:val="20"/>
              </w:rPr>
            </w:pPr>
          </w:p>
        </w:tc>
      </w:tr>
      <w:tr w:rsidR="00403704" w14:paraId="52C79C2C" w14:textId="77777777" w:rsidTr="00D0724B">
        <w:tc>
          <w:tcPr>
            <w:tcW w:w="1101" w:type="dxa"/>
            <w:tcBorders>
              <w:left w:val="nil"/>
            </w:tcBorders>
          </w:tcPr>
          <w:p w14:paraId="252F3AE5" w14:textId="77777777" w:rsidR="00403704" w:rsidRDefault="00403704" w:rsidP="00403704">
            <w:pPr>
              <w:rPr>
                <w:rFonts w:cs="Arial"/>
                <w:b/>
                <w:sz w:val="20"/>
              </w:rPr>
            </w:pPr>
          </w:p>
          <w:p w14:paraId="1FF32475" w14:textId="77777777" w:rsidR="005A0B15" w:rsidRDefault="005A0B15" w:rsidP="00403704">
            <w:pPr>
              <w:rPr>
                <w:rFonts w:cs="Arial"/>
                <w:b/>
                <w:sz w:val="20"/>
              </w:rPr>
            </w:pPr>
            <w:r>
              <w:rPr>
                <w:rFonts w:cs="Arial"/>
                <w:b/>
                <w:sz w:val="20"/>
              </w:rPr>
              <w:t>21.</w:t>
            </w:r>
          </w:p>
        </w:tc>
        <w:tc>
          <w:tcPr>
            <w:tcW w:w="7650" w:type="dxa"/>
          </w:tcPr>
          <w:p w14:paraId="4DCA57FF" w14:textId="77777777" w:rsidR="00403704" w:rsidRDefault="00403704" w:rsidP="00403704">
            <w:pPr>
              <w:rPr>
                <w:rFonts w:cs="Arial"/>
                <w:b/>
                <w:sz w:val="20"/>
              </w:rPr>
            </w:pPr>
          </w:p>
          <w:p w14:paraId="669EB404" w14:textId="77777777" w:rsidR="005A0B15" w:rsidRDefault="005A0B15" w:rsidP="000F4B6C">
            <w:pPr>
              <w:pStyle w:val="Heading3"/>
            </w:pPr>
            <w:r>
              <w:t>NON-PAY EXPENDITURE</w:t>
            </w:r>
          </w:p>
        </w:tc>
        <w:tc>
          <w:tcPr>
            <w:tcW w:w="990" w:type="dxa"/>
            <w:tcBorders>
              <w:right w:val="nil"/>
            </w:tcBorders>
          </w:tcPr>
          <w:p w14:paraId="716CEA3F" w14:textId="77777777" w:rsidR="00403704" w:rsidRDefault="00403704" w:rsidP="00403704">
            <w:pPr>
              <w:jc w:val="center"/>
              <w:rPr>
                <w:rFonts w:cs="Arial"/>
                <w:b/>
                <w:sz w:val="20"/>
              </w:rPr>
            </w:pPr>
          </w:p>
          <w:p w14:paraId="7A636932" w14:textId="38A55681" w:rsidR="005A0B15" w:rsidRPr="00106251" w:rsidRDefault="00993C22" w:rsidP="00403704">
            <w:pPr>
              <w:jc w:val="center"/>
              <w:rPr>
                <w:rFonts w:cs="Arial"/>
                <w:b/>
                <w:sz w:val="20"/>
              </w:rPr>
            </w:pPr>
            <w:r>
              <w:rPr>
                <w:rFonts w:cs="Arial"/>
                <w:b/>
                <w:sz w:val="20"/>
              </w:rPr>
              <w:t>105</w:t>
            </w:r>
          </w:p>
        </w:tc>
      </w:tr>
      <w:tr w:rsidR="00403704" w:rsidRPr="005A0B15" w14:paraId="62C96F9C" w14:textId="77777777" w:rsidTr="00D0724B">
        <w:tc>
          <w:tcPr>
            <w:tcW w:w="1101" w:type="dxa"/>
            <w:tcBorders>
              <w:left w:val="nil"/>
            </w:tcBorders>
          </w:tcPr>
          <w:p w14:paraId="4EBF2B4F" w14:textId="77777777" w:rsidR="00403704" w:rsidRPr="005A0B15" w:rsidRDefault="00403704" w:rsidP="00403704">
            <w:pPr>
              <w:rPr>
                <w:rFonts w:cs="Arial"/>
                <w:sz w:val="20"/>
              </w:rPr>
            </w:pPr>
          </w:p>
          <w:p w14:paraId="16ED620C" w14:textId="77777777" w:rsidR="005A0B15" w:rsidRDefault="005A0B15" w:rsidP="00403704">
            <w:pPr>
              <w:rPr>
                <w:rFonts w:cs="Arial"/>
                <w:sz w:val="20"/>
              </w:rPr>
            </w:pPr>
            <w:r>
              <w:rPr>
                <w:rFonts w:cs="Arial"/>
                <w:sz w:val="20"/>
              </w:rPr>
              <w:t>21.1</w:t>
            </w:r>
          </w:p>
          <w:p w14:paraId="2BD732DD" w14:textId="77777777" w:rsidR="005E52F0" w:rsidRDefault="005A0B15" w:rsidP="00403704">
            <w:pPr>
              <w:rPr>
                <w:rFonts w:cs="Arial"/>
                <w:sz w:val="20"/>
              </w:rPr>
            </w:pPr>
            <w:r>
              <w:rPr>
                <w:rFonts w:cs="Arial"/>
                <w:sz w:val="20"/>
              </w:rPr>
              <w:t>21.2</w:t>
            </w:r>
          </w:p>
          <w:p w14:paraId="79C70D37" w14:textId="77777777" w:rsidR="005A0B15" w:rsidRDefault="005A0B15" w:rsidP="00403704">
            <w:pPr>
              <w:rPr>
                <w:rFonts w:cs="Arial"/>
                <w:sz w:val="20"/>
              </w:rPr>
            </w:pPr>
            <w:r>
              <w:rPr>
                <w:rFonts w:cs="Arial"/>
                <w:sz w:val="20"/>
              </w:rPr>
              <w:t>21.2.1</w:t>
            </w:r>
          </w:p>
          <w:p w14:paraId="6452FB60" w14:textId="77777777" w:rsidR="005A0B15" w:rsidRDefault="005A0B15" w:rsidP="00403704">
            <w:pPr>
              <w:rPr>
                <w:rFonts w:cs="Arial"/>
                <w:sz w:val="20"/>
              </w:rPr>
            </w:pPr>
            <w:r>
              <w:rPr>
                <w:rFonts w:cs="Arial"/>
                <w:sz w:val="20"/>
              </w:rPr>
              <w:t>21.2.2</w:t>
            </w:r>
          </w:p>
          <w:p w14:paraId="5E829094" w14:textId="77777777" w:rsidR="005A0B15" w:rsidRDefault="009A0F19" w:rsidP="00403704">
            <w:pPr>
              <w:rPr>
                <w:rFonts w:cs="Arial"/>
                <w:sz w:val="20"/>
              </w:rPr>
            </w:pPr>
            <w:r>
              <w:rPr>
                <w:rFonts w:cs="Arial"/>
                <w:sz w:val="20"/>
              </w:rPr>
              <w:t>21.2.3</w:t>
            </w:r>
          </w:p>
          <w:p w14:paraId="51F15D86" w14:textId="77777777" w:rsidR="005A0B15" w:rsidRDefault="009A0F19" w:rsidP="00403704">
            <w:pPr>
              <w:rPr>
                <w:rFonts w:cs="Arial"/>
                <w:sz w:val="20"/>
              </w:rPr>
            </w:pPr>
            <w:r>
              <w:rPr>
                <w:rFonts w:cs="Arial"/>
                <w:sz w:val="20"/>
              </w:rPr>
              <w:t>21.2.4</w:t>
            </w:r>
          </w:p>
          <w:p w14:paraId="339DBCC4" w14:textId="77777777" w:rsidR="005A0B15" w:rsidRDefault="009A0F19" w:rsidP="00403704">
            <w:pPr>
              <w:rPr>
                <w:rFonts w:cs="Arial"/>
                <w:sz w:val="20"/>
              </w:rPr>
            </w:pPr>
            <w:r>
              <w:rPr>
                <w:rFonts w:cs="Arial"/>
                <w:sz w:val="20"/>
              </w:rPr>
              <w:t>21.2.5</w:t>
            </w:r>
          </w:p>
          <w:p w14:paraId="455F71EF" w14:textId="77777777" w:rsidR="005A0B15" w:rsidRDefault="005A0B15" w:rsidP="00403704">
            <w:pPr>
              <w:rPr>
                <w:rFonts w:cs="Arial"/>
                <w:sz w:val="20"/>
              </w:rPr>
            </w:pPr>
            <w:r>
              <w:rPr>
                <w:rFonts w:cs="Arial"/>
                <w:sz w:val="20"/>
              </w:rPr>
              <w:t>21.3</w:t>
            </w:r>
          </w:p>
          <w:p w14:paraId="79A2C9A5" w14:textId="77777777" w:rsidR="005A0B15" w:rsidRPr="005A0B15" w:rsidRDefault="005A0B15" w:rsidP="00403704">
            <w:pPr>
              <w:rPr>
                <w:rFonts w:cs="Arial"/>
                <w:sz w:val="20"/>
              </w:rPr>
            </w:pPr>
          </w:p>
        </w:tc>
        <w:tc>
          <w:tcPr>
            <w:tcW w:w="7650" w:type="dxa"/>
          </w:tcPr>
          <w:p w14:paraId="751EA763" w14:textId="77777777" w:rsidR="00403704" w:rsidRDefault="00403704" w:rsidP="00403704">
            <w:pPr>
              <w:rPr>
                <w:rFonts w:cs="Arial"/>
                <w:sz w:val="20"/>
              </w:rPr>
            </w:pPr>
          </w:p>
          <w:p w14:paraId="34088943" w14:textId="77777777" w:rsidR="005A0B15" w:rsidRDefault="001C0B71" w:rsidP="00403704">
            <w:pPr>
              <w:rPr>
                <w:rFonts w:cs="Arial"/>
                <w:sz w:val="20"/>
              </w:rPr>
            </w:pPr>
            <w:r>
              <w:rPr>
                <w:rFonts w:cs="Arial"/>
                <w:sz w:val="20"/>
              </w:rPr>
              <w:t>Delegation of a</w:t>
            </w:r>
            <w:r w:rsidR="005A0B15">
              <w:rPr>
                <w:rFonts w:cs="Arial"/>
                <w:sz w:val="20"/>
              </w:rPr>
              <w:t>uthority</w:t>
            </w:r>
          </w:p>
          <w:p w14:paraId="46869267" w14:textId="77777777" w:rsidR="005A0B15" w:rsidRDefault="001C0B71" w:rsidP="00403704">
            <w:pPr>
              <w:rPr>
                <w:rFonts w:cs="Arial"/>
                <w:sz w:val="20"/>
              </w:rPr>
            </w:pPr>
            <w:r>
              <w:rPr>
                <w:rFonts w:cs="Arial"/>
                <w:sz w:val="20"/>
              </w:rPr>
              <w:t>Choice, r</w:t>
            </w:r>
            <w:r w:rsidR="005A0B15">
              <w:rPr>
                <w:rFonts w:cs="Arial"/>
                <w:sz w:val="20"/>
              </w:rPr>
              <w:t xml:space="preserve">equisitioning, </w:t>
            </w:r>
            <w:r>
              <w:rPr>
                <w:rFonts w:cs="Arial"/>
                <w:sz w:val="20"/>
              </w:rPr>
              <w:t>o</w:t>
            </w:r>
            <w:r w:rsidR="005A0B15">
              <w:rPr>
                <w:rFonts w:cs="Arial"/>
                <w:sz w:val="20"/>
              </w:rPr>
              <w:t xml:space="preserve">rdering, </w:t>
            </w:r>
            <w:r>
              <w:rPr>
                <w:rFonts w:cs="Arial"/>
                <w:sz w:val="20"/>
              </w:rPr>
              <w:t>r</w:t>
            </w:r>
            <w:r w:rsidR="005A0B15">
              <w:rPr>
                <w:rFonts w:cs="Arial"/>
                <w:sz w:val="20"/>
              </w:rPr>
              <w:t xml:space="preserve">eceipt and </w:t>
            </w:r>
            <w:r>
              <w:rPr>
                <w:rFonts w:cs="Arial"/>
                <w:sz w:val="20"/>
              </w:rPr>
              <w:t>p</w:t>
            </w:r>
            <w:r w:rsidR="005A0B15">
              <w:rPr>
                <w:rFonts w:cs="Arial"/>
                <w:sz w:val="20"/>
              </w:rPr>
              <w:t xml:space="preserve">ayment for </w:t>
            </w:r>
            <w:r>
              <w:rPr>
                <w:rFonts w:cs="Arial"/>
                <w:sz w:val="20"/>
              </w:rPr>
              <w:t>g</w:t>
            </w:r>
            <w:r w:rsidR="005A0B15">
              <w:rPr>
                <w:rFonts w:cs="Arial"/>
                <w:sz w:val="20"/>
              </w:rPr>
              <w:t xml:space="preserve">oods and </w:t>
            </w:r>
            <w:r>
              <w:rPr>
                <w:rFonts w:cs="Arial"/>
                <w:sz w:val="20"/>
              </w:rPr>
              <w:t>services</w:t>
            </w:r>
          </w:p>
          <w:p w14:paraId="33AB42B3" w14:textId="77777777" w:rsidR="005E52F0" w:rsidRDefault="005E52F0" w:rsidP="00403704">
            <w:pPr>
              <w:rPr>
                <w:rFonts w:cs="Arial"/>
                <w:sz w:val="20"/>
              </w:rPr>
            </w:pPr>
            <w:r>
              <w:rPr>
                <w:rFonts w:cs="Arial"/>
                <w:sz w:val="20"/>
              </w:rPr>
              <w:t>Requisitioning</w:t>
            </w:r>
          </w:p>
          <w:p w14:paraId="4C2A993B" w14:textId="77777777" w:rsidR="005E52F0" w:rsidRDefault="005E52F0" w:rsidP="00403704">
            <w:pPr>
              <w:rPr>
                <w:rFonts w:cs="Arial"/>
                <w:sz w:val="20"/>
              </w:rPr>
            </w:pPr>
            <w:r>
              <w:rPr>
                <w:rFonts w:cs="Arial"/>
                <w:sz w:val="20"/>
              </w:rPr>
              <w:t xml:space="preserve">System of </w:t>
            </w:r>
            <w:r w:rsidR="001C0B71">
              <w:rPr>
                <w:rFonts w:cs="Arial"/>
                <w:sz w:val="20"/>
              </w:rPr>
              <w:t>payment and payment v</w:t>
            </w:r>
            <w:r>
              <w:rPr>
                <w:rFonts w:cs="Arial"/>
                <w:sz w:val="20"/>
              </w:rPr>
              <w:t>erification</w:t>
            </w:r>
          </w:p>
          <w:p w14:paraId="19453BDC" w14:textId="77777777" w:rsidR="005E52F0" w:rsidRDefault="001C0B71" w:rsidP="00403704">
            <w:pPr>
              <w:rPr>
                <w:rFonts w:cs="Arial"/>
                <w:sz w:val="20"/>
              </w:rPr>
            </w:pPr>
            <w:r>
              <w:rPr>
                <w:rFonts w:cs="Arial"/>
                <w:sz w:val="20"/>
              </w:rPr>
              <w:t>Prepayments to non NHS and non-g</w:t>
            </w:r>
            <w:r w:rsidR="005E52F0">
              <w:rPr>
                <w:rFonts w:cs="Arial"/>
                <w:sz w:val="20"/>
              </w:rPr>
              <w:t xml:space="preserve">overnment </w:t>
            </w:r>
            <w:r>
              <w:rPr>
                <w:rFonts w:cs="Arial"/>
                <w:sz w:val="20"/>
              </w:rPr>
              <w:t>b</w:t>
            </w:r>
            <w:r w:rsidR="005E52F0">
              <w:rPr>
                <w:rFonts w:cs="Arial"/>
                <w:sz w:val="20"/>
              </w:rPr>
              <w:t>odies</w:t>
            </w:r>
          </w:p>
          <w:p w14:paraId="10162F15" w14:textId="77777777" w:rsidR="005E52F0" w:rsidRDefault="005E52F0" w:rsidP="00403704">
            <w:pPr>
              <w:rPr>
                <w:rFonts w:cs="Arial"/>
                <w:sz w:val="20"/>
              </w:rPr>
            </w:pPr>
            <w:r>
              <w:rPr>
                <w:rFonts w:cs="Arial"/>
                <w:sz w:val="20"/>
              </w:rPr>
              <w:t>Official orders</w:t>
            </w:r>
          </w:p>
          <w:p w14:paraId="3E18E908" w14:textId="77777777" w:rsidR="005E52F0" w:rsidRDefault="001C0B71" w:rsidP="00403704">
            <w:pPr>
              <w:rPr>
                <w:rFonts w:cs="Arial"/>
                <w:sz w:val="20"/>
              </w:rPr>
            </w:pPr>
            <w:r>
              <w:rPr>
                <w:rFonts w:cs="Arial"/>
                <w:sz w:val="20"/>
              </w:rPr>
              <w:t>Duties of m</w:t>
            </w:r>
            <w:r w:rsidR="005E52F0">
              <w:rPr>
                <w:rFonts w:cs="Arial"/>
                <w:sz w:val="20"/>
              </w:rPr>
              <w:t xml:space="preserve">anagers and </w:t>
            </w:r>
            <w:r>
              <w:rPr>
                <w:rFonts w:cs="Arial"/>
                <w:sz w:val="20"/>
              </w:rPr>
              <w:t>o</w:t>
            </w:r>
            <w:r w:rsidR="005E52F0">
              <w:rPr>
                <w:rFonts w:cs="Arial"/>
                <w:sz w:val="20"/>
              </w:rPr>
              <w:t>fficers</w:t>
            </w:r>
          </w:p>
          <w:p w14:paraId="5CB0BEC8" w14:textId="77777777" w:rsidR="005E52F0" w:rsidRPr="005A0B15" w:rsidRDefault="001C0B71" w:rsidP="001C0B71">
            <w:pPr>
              <w:rPr>
                <w:rFonts w:cs="Arial"/>
                <w:sz w:val="20"/>
              </w:rPr>
            </w:pPr>
            <w:r>
              <w:rPr>
                <w:rFonts w:cs="Arial"/>
                <w:sz w:val="20"/>
              </w:rPr>
              <w:t>Joint finance arrangements with l</w:t>
            </w:r>
            <w:r w:rsidR="005E52F0">
              <w:rPr>
                <w:rFonts w:cs="Arial"/>
                <w:sz w:val="20"/>
              </w:rPr>
              <w:t>ocal authorities</w:t>
            </w:r>
            <w:r>
              <w:rPr>
                <w:rFonts w:cs="Arial"/>
                <w:sz w:val="20"/>
              </w:rPr>
              <w:t xml:space="preserve"> and v</w:t>
            </w:r>
            <w:r w:rsidR="005E52F0">
              <w:rPr>
                <w:rFonts w:cs="Arial"/>
                <w:sz w:val="20"/>
              </w:rPr>
              <w:t xml:space="preserve">oluntary </w:t>
            </w:r>
            <w:r>
              <w:rPr>
                <w:rFonts w:cs="Arial"/>
                <w:sz w:val="20"/>
              </w:rPr>
              <w:t>b</w:t>
            </w:r>
            <w:r w:rsidR="005E52F0">
              <w:rPr>
                <w:rFonts w:cs="Arial"/>
                <w:sz w:val="20"/>
              </w:rPr>
              <w:t xml:space="preserve">odies </w:t>
            </w:r>
          </w:p>
        </w:tc>
        <w:tc>
          <w:tcPr>
            <w:tcW w:w="990" w:type="dxa"/>
            <w:tcBorders>
              <w:right w:val="nil"/>
            </w:tcBorders>
          </w:tcPr>
          <w:p w14:paraId="0393E78F" w14:textId="77777777" w:rsidR="00403704" w:rsidRDefault="00403704" w:rsidP="00403704">
            <w:pPr>
              <w:jc w:val="center"/>
              <w:rPr>
                <w:rFonts w:cs="Arial"/>
                <w:sz w:val="20"/>
              </w:rPr>
            </w:pPr>
          </w:p>
          <w:p w14:paraId="5C2717D0" w14:textId="77777777" w:rsidR="005E52F0" w:rsidRPr="005A0B15" w:rsidRDefault="005E52F0" w:rsidP="00403704">
            <w:pPr>
              <w:jc w:val="center"/>
              <w:rPr>
                <w:rFonts w:cs="Arial"/>
                <w:sz w:val="20"/>
              </w:rPr>
            </w:pPr>
          </w:p>
        </w:tc>
      </w:tr>
      <w:tr w:rsidR="00403704" w14:paraId="76703BC4" w14:textId="77777777" w:rsidTr="00D0724B">
        <w:tc>
          <w:tcPr>
            <w:tcW w:w="1101" w:type="dxa"/>
            <w:tcBorders>
              <w:left w:val="nil"/>
            </w:tcBorders>
          </w:tcPr>
          <w:p w14:paraId="64CBA6D6" w14:textId="77777777" w:rsidR="005E52F0" w:rsidRDefault="005E52F0" w:rsidP="00403704">
            <w:pPr>
              <w:rPr>
                <w:rFonts w:cs="Arial"/>
                <w:b/>
                <w:sz w:val="20"/>
              </w:rPr>
            </w:pPr>
            <w:r>
              <w:rPr>
                <w:rFonts w:cs="Arial"/>
                <w:b/>
                <w:sz w:val="20"/>
              </w:rPr>
              <w:t>22.</w:t>
            </w:r>
          </w:p>
        </w:tc>
        <w:tc>
          <w:tcPr>
            <w:tcW w:w="7650" w:type="dxa"/>
          </w:tcPr>
          <w:p w14:paraId="73CC408C" w14:textId="77777777" w:rsidR="005E52F0" w:rsidRDefault="005E52F0" w:rsidP="000F4B6C">
            <w:pPr>
              <w:pStyle w:val="Heading3"/>
            </w:pPr>
            <w:r>
              <w:t>EXTERNAL BORROWING</w:t>
            </w:r>
          </w:p>
        </w:tc>
        <w:tc>
          <w:tcPr>
            <w:tcW w:w="990" w:type="dxa"/>
            <w:tcBorders>
              <w:right w:val="nil"/>
            </w:tcBorders>
          </w:tcPr>
          <w:p w14:paraId="7DD52EC5" w14:textId="6C80F6D9" w:rsidR="005E52F0" w:rsidRPr="00106251" w:rsidRDefault="00CD5264" w:rsidP="00403704">
            <w:pPr>
              <w:jc w:val="center"/>
              <w:rPr>
                <w:rFonts w:cs="Arial"/>
                <w:b/>
                <w:sz w:val="20"/>
              </w:rPr>
            </w:pPr>
            <w:r>
              <w:rPr>
                <w:rFonts w:cs="Arial"/>
                <w:b/>
                <w:sz w:val="20"/>
              </w:rPr>
              <w:t>109</w:t>
            </w:r>
          </w:p>
        </w:tc>
      </w:tr>
      <w:tr w:rsidR="00403704" w:rsidRPr="005E52F0" w14:paraId="4C0C0E96" w14:textId="77777777" w:rsidTr="00D0724B">
        <w:tc>
          <w:tcPr>
            <w:tcW w:w="1101" w:type="dxa"/>
            <w:tcBorders>
              <w:left w:val="nil"/>
            </w:tcBorders>
          </w:tcPr>
          <w:p w14:paraId="4AB1C650" w14:textId="77777777" w:rsidR="00403704" w:rsidRPr="005E52F0" w:rsidRDefault="00403704" w:rsidP="00403704">
            <w:pPr>
              <w:rPr>
                <w:rFonts w:cs="Arial"/>
                <w:sz w:val="20"/>
              </w:rPr>
            </w:pPr>
          </w:p>
          <w:p w14:paraId="2111CB7F" w14:textId="77777777" w:rsidR="005E52F0" w:rsidRDefault="005E52F0" w:rsidP="00403704">
            <w:pPr>
              <w:rPr>
                <w:rFonts w:cs="Arial"/>
                <w:sz w:val="20"/>
              </w:rPr>
            </w:pPr>
            <w:r w:rsidRPr="005E52F0">
              <w:rPr>
                <w:rFonts w:cs="Arial"/>
                <w:sz w:val="20"/>
              </w:rPr>
              <w:t>22.</w:t>
            </w:r>
            <w:r w:rsidR="009A0F19">
              <w:rPr>
                <w:rFonts w:cs="Arial"/>
                <w:sz w:val="20"/>
              </w:rPr>
              <w:t>1</w:t>
            </w:r>
          </w:p>
          <w:p w14:paraId="42B89836" w14:textId="77777777" w:rsidR="00DB7BB1" w:rsidRPr="005E52F0" w:rsidRDefault="00DB7BB1" w:rsidP="00403704">
            <w:pPr>
              <w:rPr>
                <w:rFonts w:cs="Arial"/>
                <w:sz w:val="20"/>
              </w:rPr>
            </w:pPr>
            <w:r>
              <w:rPr>
                <w:rFonts w:cs="Arial"/>
                <w:sz w:val="20"/>
              </w:rPr>
              <w:t>22.2</w:t>
            </w:r>
          </w:p>
        </w:tc>
        <w:tc>
          <w:tcPr>
            <w:tcW w:w="7650" w:type="dxa"/>
          </w:tcPr>
          <w:p w14:paraId="3EB417A0" w14:textId="77777777" w:rsidR="00403704" w:rsidRPr="005E52F0" w:rsidRDefault="00403704" w:rsidP="00403704">
            <w:pPr>
              <w:rPr>
                <w:rFonts w:cs="Arial"/>
                <w:sz w:val="20"/>
              </w:rPr>
            </w:pPr>
          </w:p>
          <w:p w14:paraId="1DFB1DF5" w14:textId="77777777" w:rsidR="00DB7BB1" w:rsidRDefault="00DB7BB1" w:rsidP="00403704">
            <w:pPr>
              <w:rPr>
                <w:rFonts w:cs="Arial"/>
                <w:sz w:val="20"/>
              </w:rPr>
            </w:pPr>
            <w:r>
              <w:rPr>
                <w:rFonts w:cs="Arial"/>
                <w:sz w:val="20"/>
              </w:rPr>
              <w:t xml:space="preserve">External </w:t>
            </w:r>
            <w:r w:rsidR="001C0B71">
              <w:rPr>
                <w:rFonts w:cs="Arial"/>
                <w:sz w:val="20"/>
              </w:rPr>
              <w:t>b</w:t>
            </w:r>
            <w:r>
              <w:rPr>
                <w:rFonts w:cs="Arial"/>
                <w:sz w:val="20"/>
              </w:rPr>
              <w:t>orrowing</w:t>
            </w:r>
          </w:p>
          <w:p w14:paraId="45B908C2" w14:textId="77777777" w:rsidR="005E52F0" w:rsidRPr="005E52F0" w:rsidRDefault="00BC6F4D" w:rsidP="00403704">
            <w:pPr>
              <w:rPr>
                <w:rFonts w:cs="Arial"/>
                <w:sz w:val="20"/>
              </w:rPr>
            </w:pPr>
            <w:r w:rsidRPr="005E52F0">
              <w:rPr>
                <w:rFonts w:cs="Arial"/>
                <w:sz w:val="20"/>
              </w:rPr>
              <w:t>Investments</w:t>
            </w:r>
          </w:p>
        </w:tc>
        <w:tc>
          <w:tcPr>
            <w:tcW w:w="990" w:type="dxa"/>
            <w:tcBorders>
              <w:right w:val="nil"/>
            </w:tcBorders>
          </w:tcPr>
          <w:p w14:paraId="6691E2A0" w14:textId="77777777" w:rsidR="00403704" w:rsidRPr="00106251" w:rsidRDefault="00403704" w:rsidP="00403704">
            <w:pPr>
              <w:jc w:val="center"/>
              <w:rPr>
                <w:rFonts w:cs="Arial"/>
                <w:sz w:val="20"/>
              </w:rPr>
            </w:pPr>
          </w:p>
          <w:p w14:paraId="05B00066" w14:textId="77777777" w:rsidR="005E52F0" w:rsidRPr="00106251" w:rsidRDefault="005E52F0" w:rsidP="00403704">
            <w:pPr>
              <w:jc w:val="center"/>
              <w:rPr>
                <w:rFonts w:cs="Arial"/>
                <w:sz w:val="20"/>
              </w:rPr>
            </w:pPr>
          </w:p>
        </w:tc>
      </w:tr>
      <w:tr w:rsidR="00403704" w14:paraId="7F9BA707" w14:textId="77777777" w:rsidTr="00D0724B">
        <w:tc>
          <w:tcPr>
            <w:tcW w:w="1101" w:type="dxa"/>
            <w:tcBorders>
              <w:left w:val="nil"/>
            </w:tcBorders>
          </w:tcPr>
          <w:p w14:paraId="05987FEA" w14:textId="77777777" w:rsidR="00403704" w:rsidRDefault="00403704" w:rsidP="00403704">
            <w:pPr>
              <w:rPr>
                <w:rFonts w:cs="Arial"/>
                <w:b/>
                <w:sz w:val="20"/>
              </w:rPr>
            </w:pPr>
          </w:p>
          <w:p w14:paraId="466FEB4E" w14:textId="77777777" w:rsidR="005E52F0" w:rsidRDefault="005E52F0" w:rsidP="00403704">
            <w:pPr>
              <w:rPr>
                <w:rFonts w:cs="Arial"/>
                <w:b/>
                <w:sz w:val="20"/>
              </w:rPr>
            </w:pPr>
            <w:r>
              <w:rPr>
                <w:rFonts w:cs="Arial"/>
                <w:b/>
                <w:sz w:val="20"/>
              </w:rPr>
              <w:t>23.</w:t>
            </w:r>
          </w:p>
        </w:tc>
        <w:tc>
          <w:tcPr>
            <w:tcW w:w="7650" w:type="dxa"/>
          </w:tcPr>
          <w:p w14:paraId="4EA2EB1F" w14:textId="77777777" w:rsidR="00403704" w:rsidRDefault="00403704" w:rsidP="00403704">
            <w:pPr>
              <w:rPr>
                <w:rFonts w:cs="Arial"/>
                <w:b/>
                <w:sz w:val="20"/>
              </w:rPr>
            </w:pPr>
          </w:p>
          <w:p w14:paraId="5B22F1A8" w14:textId="77777777" w:rsidR="005E52F0" w:rsidRDefault="005E52F0" w:rsidP="000F4B6C">
            <w:pPr>
              <w:pStyle w:val="Heading3"/>
            </w:pPr>
            <w:r>
              <w:t>FINANCIAL FRAMEWORK</w:t>
            </w:r>
          </w:p>
        </w:tc>
        <w:tc>
          <w:tcPr>
            <w:tcW w:w="990" w:type="dxa"/>
            <w:tcBorders>
              <w:right w:val="nil"/>
            </w:tcBorders>
          </w:tcPr>
          <w:p w14:paraId="669D9B5C" w14:textId="77777777" w:rsidR="00403704" w:rsidRPr="00106251" w:rsidRDefault="00403704" w:rsidP="00403704">
            <w:pPr>
              <w:jc w:val="center"/>
              <w:rPr>
                <w:rFonts w:cs="Arial"/>
                <w:b/>
                <w:sz w:val="20"/>
              </w:rPr>
            </w:pPr>
          </w:p>
          <w:p w14:paraId="475E16C0" w14:textId="5C3D7110" w:rsidR="005E52F0" w:rsidRPr="00106251" w:rsidRDefault="00993C22" w:rsidP="00403704">
            <w:pPr>
              <w:jc w:val="center"/>
              <w:rPr>
                <w:rFonts w:cs="Arial"/>
                <w:b/>
                <w:sz w:val="20"/>
              </w:rPr>
            </w:pPr>
            <w:r>
              <w:rPr>
                <w:rFonts w:cs="Arial"/>
                <w:b/>
                <w:sz w:val="20"/>
              </w:rPr>
              <w:t>109</w:t>
            </w:r>
          </w:p>
        </w:tc>
      </w:tr>
      <w:tr w:rsidR="00403704" w14:paraId="31D339FF" w14:textId="77777777" w:rsidTr="00D0724B">
        <w:tc>
          <w:tcPr>
            <w:tcW w:w="1101" w:type="dxa"/>
            <w:tcBorders>
              <w:left w:val="nil"/>
            </w:tcBorders>
          </w:tcPr>
          <w:p w14:paraId="1163AB3C" w14:textId="77777777" w:rsidR="00403704" w:rsidRDefault="00403704" w:rsidP="00403704">
            <w:pPr>
              <w:rPr>
                <w:rFonts w:cs="Arial"/>
                <w:b/>
                <w:sz w:val="20"/>
              </w:rPr>
            </w:pPr>
          </w:p>
          <w:p w14:paraId="37ACE1A8" w14:textId="77777777" w:rsidR="005E52F0" w:rsidRDefault="005E52F0" w:rsidP="00403704">
            <w:pPr>
              <w:rPr>
                <w:rFonts w:cs="Arial"/>
                <w:b/>
                <w:sz w:val="20"/>
              </w:rPr>
            </w:pPr>
            <w:r>
              <w:rPr>
                <w:rFonts w:cs="Arial"/>
                <w:b/>
                <w:sz w:val="20"/>
              </w:rPr>
              <w:t>24.</w:t>
            </w:r>
          </w:p>
        </w:tc>
        <w:tc>
          <w:tcPr>
            <w:tcW w:w="7650" w:type="dxa"/>
          </w:tcPr>
          <w:p w14:paraId="7E59C118" w14:textId="77777777" w:rsidR="00403704" w:rsidRDefault="00403704" w:rsidP="00403704">
            <w:pPr>
              <w:rPr>
                <w:rFonts w:cs="Arial"/>
                <w:b/>
                <w:sz w:val="20"/>
              </w:rPr>
            </w:pPr>
          </w:p>
          <w:p w14:paraId="5451B878" w14:textId="77777777" w:rsidR="005E52F0" w:rsidRDefault="005E52F0" w:rsidP="000F4B6C">
            <w:pPr>
              <w:pStyle w:val="Heading3"/>
            </w:pPr>
            <w:r>
              <w:t>CAPITAL INVESTMENT, PRIVATE FINANCING, FIXED ASSET REGISTERS AND SECURITY OF ASSETS</w:t>
            </w:r>
          </w:p>
        </w:tc>
        <w:tc>
          <w:tcPr>
            <w:tcW w:w="990" w:type="dxa"/>
            <w:tcBorders>
              <w:right w:val="nil"/>
            </w:tcBorders>
          </w:tcPr>
          <w:p w14:paraId="5E1EAC15" w14:textId="77777777" w:rsidR="00403704" w:rsidRPr="00106251" w:rsidRDefault="00403704" w:rsidP="00403704">
            <w:pPr>
              <w:jc w:val="center"/>
              <w:rPr>
                <w:rFonts w:cs="Arial"/>
                <w:b/>
                <w:sz w:val="20"/>
              </w:rPr>
            </w:pPr>
          </w:p>
          <w:p w14:paraId="59BC8F53" w14:textId="429CB5B3" w:rsidR="005E52F0" w:rsidRPr="00106251" w:rsidRDefault="00CD5264" w:rsidP="00403704">
            <w:pPr>
              <w:jc w:val="center"/>
              <w:rPr>
                <w:rFonts w:cs="Arial"/>
                <w:b/>
                <w:sz w:val="20"/>
              </w:rPr>
            </w:pPr>
            <w:r>
              <w:rPr>
                <w:rFonts w:cs="Arial"/>
                <w:b/>
                <w:sz w:val="20"/>
              </w:rPr>
              <w:t>110</w:t>
            </w:r>
          </w:p>
        </w:tc>
      </w:tr>
      <w:tr w:rsidR="00403704" w:rsidRPr="005E52F0" w14:paraId="2B48723A" w14:textId="77777777" w:rsidTr="00D0724B">
        <w:tc>
          <w:tcPr>
            <w:tcW w:w="1101" w:type="dxa"/>
            <w:tcBorders>
              <w:left w:val="nil"/>
            </w:tcBorders>
          </w:tcPr>
          <w:p w14:paraId="0F64B31F" w14:textId="77777777" w:rsidR="00403704" w:rsidRPr="005E52F0" w:rsidRDefault="00403704" w:rsidP="00403704">
            <w:pPr>
              <w:rPr>
                <w:rFonts w:cs="Arial"/>
                <w:sz w:val="20"/>
              </w:rPr>
            </w:pPr>
          </w:p>
          <w:p w14:paraId="25386AAE" w14:textId="77777777" w:rsidR="005E52F0" w:rsidRDefault="005E52F0" w:rsidP="00403704">
            <w:pPr>
              <w:rPr>
                <w:rFonts w:cs="Arial"/>
                <w:sz w:val="20"/>
              </w:rPr>
            </w:pPr>
            <w:r w:rsidRPr="005E52F0">
              <w:rPr>
                <w:rFonts w:cs="Arial"/>
                <w:sz w:val="20"/>
              </w:rPr>
              <w:lastRenderedPageBreak/>
              <w:t>24.1</w:t>
            </w:r>
          </w:p>
          <w:p w14:paraId="00615474" w14:textId="77777777" w:rsidR="005E52F0" w:rsidRDefault="005E52F0" w:rsidP="00403704">
            <w:pPr>
              <w:rPr>
                <w:rFonts w:cs="Arial"/>
                <w:sz w:val="20"/>
              </w:rPr>
            </w:pPr>
            <w:r>
              <w:rPr>
                <w:rFonts w:cs="Arial"/>
                <w:sz w:val="20"/>
              </w:rPr>
              <w:t>24.2</w:t>
            </w:r>
          </w:p>
          <w:p w14:paraId="30F1A54E" w14:textId="77777777" w:rsidR="005E52F0" w:rsidRDefault="005E52F0" w:rsidP="00403704">
            <w:pPr>
              <w:rPr>
                <w:rFonts w:cs="Arial"/>
                <w:sz w:val="20"/>
              </w:rPr>
            </w:pPr>
            <w:r>
              <w:rPr>
                <w:rFonts w:cs="Arial"/>
                <w:sz w:val="20"/>
              </w:rPr>
              <w:t>24.3</w:t>
            </w:r>
          </w:p>
          <w:p w14:paraId="415F7FE6" w14:textId="77777777" w:rsidR="005E52F0" w:rsidRPr="005E52F0" w:rsidRDefault="005E52F0" w:rsidP="00403704">
            <w:pPr>
              <w:rPr>
                <w:rFonts w:cs="Arial"/>
                <w:sz w:val="20"/>
              </w:rPr>
            </w:pPr>
            <w:r>
              <w:rPr>
                <w:rFonts w:cs="Arial"/>
                <w:sz w:val="20"/>
              </w:rPr>
              <w:t>24.4</w:t>
            </w:r>
          </w:p>
        </w:tc>
        <w:tc>
          <w:tcPr>
            <w:tcW w:w="7650" w:type="dxa"/>
          </w:tcPr>
          <w:p w14:paraId="07BA6543" w14:textId="77777777" w:rsidR="00403704" w:rsidRDefault="00403704" w:rsidP="00403704">
            <w:pPr>
              <w:rPr>
                <w:rFonts w:cs="Arial"/>
                <w:sz w:val="20"/>
              </w:rPr>
            </w:pPr>
          </w:p>
          <w:p w14:paraId="14CB727D" w14:textId="77777777" w:rsidR="005E52F0" w:rsidRDefault="005E52F0" w:rsidP="00403704">
            <w:pPr>
              <w:rPr>
                <w:rFonts w:cs="Arial"/>
                <w:sz w:val="20"/>
              </w:rPr>
            </w:pPr>
            <w:r>
              <w:rPr>
                <w:rFonts w:cs="Arial"/>
                <w:sz w:val="20"/>
              </w:rPr>
              <w:lastRenderedPageBreak/>
              <w:t xml:space="preserve">Capital </w:t>
            </w:r>
            <w:r w:rsidR="001C0B71">
              <w:rPr>
                <w:rFonts w:cs="Arial"/>
                <w:sz w:val="20"/>
              </w:rPr>
              <w:t>i</w:t>
            </w:r>
            <w:r>
              <w:rPr>
                <w:rFonts w:cs="Arial"/>
                <w:sz w:val="20"/>
              </w:rPr>
              <w:t>nvestment</w:t>
            </w:r>
          </w:p>
          <w:p w14:paraId="5BF3F342" w14:textId="77777777" w:rsidR="005E52F0" w:rsidRDefault="005E52F0" w:rsidP="00403704">
            <w:pPr>
              <w:rPr>
                <w:rFonts w:cs="Arial"/>
                <w:sz w:val="20"/>
              </w:rPr>
            </w:pPr>
            <w:r>
              <w:rPr>
                <w:rFonts w:cs="Arial"/>
                <w:sz w:val="20"/>
              </w:rPr>
              <w:t xml:space="preserve">Private </w:t>
            </w:r>
            <w:r w:rsidR="001C0B71">
              <w:rPr>
                <w:rFonts w:cs="Arial"/>
                <w:sz w:val="20"/>
              </w:rPr>
              <w:t>f</w:t>
            </w:r>
            <w:r>
              <w:rPr>
                <w:rFonts w:cs="Arial"/>
                <w:sz w:val="20"/>
              </w:rPr>
              <w:t xml:space="preserve">inance </w:t>
            </w:r>
          </w:p>
          <w:p w14:paraId="38C8209D" w14:textId="77777777" w:rsidR="005E52F0" w:rsidRDefault="001C0B71" w:rsidP="00403704">
            <w:pPr>
              <w:rPr>
                <w:rFonts w:cs="Arial"/>
                <w:sz w:val="20"/>
              </w:rPr>
            </w:pPr>
            <w:r>
              <w:rPr>
                <w:rFonts w:cs="Arial"/>
                <w:sz w:val="20"/>
              </w:rPr>
              <w:t>Asset r</w:t>
            </w:r>
            <w:r w:rsidR="005E52F0">
              <w:rPr>
                <w:rFonts w:cs="Arial"/>
                <w:sz w:val="20"/>
              </w:rPr>
              <w:t>egisters</w:t>
            </w:r>
          </w:p>
          <w:p w14:paraId="7098079D" w14:textId="77777777" w:rsidR="005E52F0" w:rsidRPr="005E52F0" w:rsidRDefault="005E52F0" w:rsidP="001C0B71">
            <w:pPr>
              <w:rPr>
                <w:rFonts w:cs="Arial"/>
                <w:sz w:val="20"/>
              </w:rPr>
            </w:pPr>
            <w:r>
              <w:rPr>
                <w:rFonts w:cs="Arial"/>
                <w:sz w:val="20"/>
              </w:rPr>
              <w:t xml:space="preserve">Security of </w:t>
            </w:r>
            <w:r w:rsidR="001C0B71">
              <w:rPr>
                <w:rFonts w:cs="Arial"/>
                <w:sz w:val="20"/>
              </w:rPr>
              <w:t>a</w:t>
            </w:r>
            <w:r>
              <w:rPr>
                <w:rFonts w:cs="Arial"/>
                <w:sz w:val="20"/>
              </w:rPr>
              <w:t>ssets</w:t>
            </w:r>
          </w:p>
        </w:tc>
        <w:tc>
          <w:tcPr>
            <w:tcW w:w="990" w:type="dxa"/>
            <w:tcBorders>
              <w:right w:val="nil"/>
            </w:tcBorders>
          </w:tcPr>
          <w:p w14:paraId="13691769" w14:textId="77777777" w:rsidR="00403704" w:rsidRPr="00106251" w:rsidRDefault="00403704" w:rsidP="00403704">
            <w:pPr>
              <w:jc w:val="center"/>
              <w:rPr>
                <w:rFonts w:cs="Arial"/>
                <w:sz w:val="20"/>
              </w:rPr>
            </w:pPr>
          </w:p>
          <w:p w14:paraId="41B3D6E9" w14:textId="77777777" w:rsidR="005E52F0" w:rsidRPr="00106251" w:rsidRDefault="005E52F0" w:rsidP="00403704">
            <w:pPr>
              <w:jc w:val="center"/>
              <w:rPr>
                <w:rFonts w:cs="Arial"/>
                <w:sz w:val="20"/>
              </w:rPr>
            </w:pPr>
          </w:p>
        </w:tc>
      </w:tr>
      <w:tr w:rsidR="00403704" w14:paraId="0F1AAA48" w14:textId="77777777" w:rsidTr="00D0724B">
        <w:tc>
          <w:tcPr>
            <w:tcW w:w="1101" w:type="dxa"/>
            <w:tcBorders>
              <w:left w:val="nil"/>
            </w:tcBorders>
          </w:tcPr>
          <w:p w14:paraId="1552DCC9" w14:textId="77777777" w:rsidR="002459B5" w:rsidRDefault="002459B5" w:rsidP="00403704">
            <w:pPr>
              <w:rPr>
                <w:rFonts w:cs="Arial"/>
                <w:b/>
                <w:sz w:val="20"/>
              </w:rPr>
            </w:pPr>
          </w:p>
          <w:p w14:paraId="26ECC9F6" w14:textId="77777777" w:rsidR="005E52F0" w:rsidRDefault="005E52F0" w:rsidP="00403704">
            <w:pPr>
              <w:rPr>
                <w:rFonts w:cs="Arial"/>
                <w:b/>
                <w:sz w:val="20"/>
              </w:rPr>
            </w:pPr>
            <w:r>
              <w:rPr>
                <w:rFonts w:cs="Arial"/>
                <w:b/>
                <w:sz w:val="20"/>
              </w:rPr>
              <w:t>25.</w:t>
            </w:r>
          </w:p>
          <w:p w14:paraId="650CAC05" w14:textId="77777777" w:rsidR="00AF58F9" w:rsidRDefault="00AF58F9" w:rsidP="00403704">
            <w:pPr>
              <w:rPr>
                <w:rFonts w:cs="Arial"/>
                <w:b/>
                <w:sz w:val="20"/>
              </w:rPr>
            </w:pPr>
          </w:p>
        </w:tc>
        <w:tc>
          <w:tcPr>
            <w:tcW w:w="7650" w:type="dxa"/>
          </w:tcPr>
          <w:p w14:paraId="32302ADC" w14:textId="77777777" w:rsidR="0085040C" w:rsidRDefault="0085040C" w:rsidP="00403704">
            <w:pPr>
              <w:rPr>
                <w:rFonts w:cs="Arial"/>
                <w:b/>
                <w:sz w:val="20"/>
              </w:rPr>
            </w:pPr>
          </w:p>
          <w:p w14:paraId="7CE91B1A" w14:textId="77777777" w:rsidR="005E52F0" w:rsidRDefault="005E52F0" w:rsidP="000F4B6C">
            <w:pPr>
              <w:pStyle w:val="Heading3"/>
            </w:pPr>
            <w:r>
              <w:t>STORES AND RECEIPT OF GOODS</w:t>
            </w:r>
          </w:p>
        </w:tc>
        <w:tc>
          <w:tcPr>
            <w:tcW w:w="990" w:type="dxa"/>
            <w:tcBorders>
              <w:right w:val="nil"/>
            </w:tcBorders>
          </w:tcPr>
          <w:p w14:paraId="15C1A4D7" w14:textId="18656F9F" w:rsidR="0085040C" w:rsidRPr="00106251" w:rsidRDefault="00815554" w:rsidP="00403704">
            <w:pPr>
              <w:jc w:val="center"/>
              <w:rPr>
                <w:rFonts w:cs="Arial"/>
                <w:b/>
                <w:sz w:val="20"/>
              </w:rPr>
            </w:pPr>
            <w:r w:rsidRPr="00106251">
              <w:rPr>
                <w:rFonts w:cs="Arial"/>
                <w:b/>
                <w:sz w:val="20"/>
              </w:rPr>
              <w:t>1</w:t>
            </w:r>
            <w:r w:rsidR="00993C22">
              <w:rPr>
                <w:rFonts w:cs="Arial"/>
                <w:b/>
                <w:sz w:val="20"/>
              </w:rPr>
              <w:t>12</w:t>
            </w:r>
          </w:p>
          <w:p w14:paraId="40DD9144" w14:textId="77777777" w:rsidR="005E52F0" w:rsidRPr="00106251" w:rsidRDefault="005E52F0" w:rsidP="00403704">
            <w:pPr>
              <w:jc w:val="center"/>
              <w:rPr>
                <w:rFonts w:cs="Arial"/>
                <w:b/>
                <w:sz w:val="20"/>
              </w:rPr>
            </w:pPr>
          </w:p>
        </w:tc>
      </w:tr>
      <w:tr w:rsidR="00403704" w:rsidRPr="005E52F0" w14:paraId="1E651B8D" w14:textId="77777777" w:rsidTr="00D0724B">
        <w:tc>
          <w:tcPr>
            <w:tcW w:w="1101" w:type="dxa"/>
            <w:tcBorders>
              <w:left w:val="nil"/>
            </w:tcBorders>
          </w:tcPr>
          <w:p w14:paraId="0D035810" w14:textId="77777777" w:rsidR="005E52F0" w:rsidRDefault="005E52F0" w:rsidP="00403704">
            <w:pPr>
              <w:rPr>
                <w:rFonts w:cs="Arial"/>
                <w:sz w:val="20"/>
              </w:rPr>
            </w:pPr>
            <w:r>
              <w:rPr>
                <w:rFonts w:cs="Arial"/>
                <w:sz w:val="20"/>
              </w:rPr>
              <w:t>25.1</w:t>
            </w:r>
          </w:p>
          <w:p w14:paraId="5456115D" w14:textId="77777777" w:rsidR="005E52F0" w:rsidRDefault="005E52F0" w:rsidP="00403704">
            <w:pPr>
              <w:rPr>
                <w:rFonts w:cs="Arial"/>
                <w:sz w:val="20"/>
              </w:rPr>
            </w:pPr>
            <w:r>
              <w:rPr>
                <w:rFonts w:cs="Arial"/>
                <w:sz w:val="20"/>
              </w:rPr>
              <w:t>25.2</w:t>
            </w:r>
          </w:p>
          <w:p w14:paraId="04E4F56E" w14:textId="77777777" w:rsidR="005E52F0" w:rsidRPr="005E52F0" w:rsidRDefault="005E52F0" w:rsidP="00403704">
            <w:pPr>
              <w:rPr>
                <w:rFonts w:cs="Arial"/>
                <w:sz w:val="20"/>
              </w:rPr>
            </w:pPr>
            <w:r>
              <w:rPr>
                <w:rFonts w:cs="Arial"/>
                <w:sz w:val="20"/>
              </w:rPr>
              <w:t>25.3</w:t>
            </w:r>
          </w:p>
        </w:tc>
        <w:tc>
          <w:tcPr>
            <w:tcW w:w="7650" w:type="dxa"/>
          </w:tcPr>
          <w:p w14:paraId="5EA82BDD" w14:textId="77777777" w:rsidR="005E52F0" w:rsidRDefault="005E52F0" w:rsidP="00403704">
            <w:pPr>
              <w:rPr>
                <w:rFonts w:cs="Arial"/>
                <w:sz w:val="20"/>
              </w:rPr>
            </w:pPr>
            <w:r>
              <w:rPr>
                <w:rFonts w:cs="Arial"/>
                <w:sz w:val="20"/>
              </w:rPr>
              <w:t>General position</w:t>
            </w:r>
          </w:p>
          <w:p w14:paraId="74A7B23F" w14:textId="77777777" w:rsidR="005E52F0" w:rsidRDefault="005E52F0" w:rsidP="00403704">
            <w:pPr>
              <w:rPr>
                <w:rFonts w:cs="Arial"/>
                <w:sz w:val="20"/>
              </w:rPr>
            </w:pPr>
            <w:r>
              <w:rPr>
                <w:rFonts w:cs="Arial"/>
                <w:sz w:val="20"/>
              </w:rPr>
              <w:t xml:space="preserve">Control of </w:t>
            </w:r>
            <w:r w:rsidR="001C0B71">
              <w:rPr>
                <w:rFonts w:cs="Arial"/>
                <w:sz w:val="20"/>
              </w:rPr>
              <w:t>s</w:t>
            </w:r>
            <w:r>
              <w:rPr>
                <w:rFonts w:cs="Arial"/>
                <w:sz w:val="20"/>
              </w:rPr>
              <w:t xml:space="preserve">tores, </w:t>
            </w:r>
            <w:r w:rsidR="001C0B71">
              <w:rPr>
                <w:rFonts w:cs="Arial"/>
                <w:sz w:val="20"/>
              </w:rPr>
              <w:t>s</w:t>
            </w:r>
            <w:r>
              <w:rPr>
                <w:rFonts w:cs="Arial"/>
                <w:sz w:val="20"/>
              </w:rPr>
              <w:t>tocktaking, condemnations and disposal</w:t>
            </w:r>
          </w:p>
          <w:p w14:paraId="606E097B" w14:textId="77777777" w:rsidR="005E52F0" w:rsidRPr="005E52F0" w:rsidRDefault="005E52F0" w:rsidP="00403704">
            <w:pPr>
              <w:rPr>
                <w:rFonts w:cs="Arial"/>
                <w:sz w:val="20"/>
              </w:rPr>
            </w:pPr>
            <w:r>
              <w:rPr>
                <w:rFonts w:cs="Arial"/>
                <w:sz w:val="20"/>
              </w:rPr>
              <w:t>Goods supplied by NHS Supply Chain</w:t>
            </w:r>
          </w:p>
        </w:tc>
        <w:tc>
          <w:tcPr>
            <w:tcW w:w="990" w:type="dxa"/>
            <w:tcBorders>
              <w:right w:val="nil"/>
            </w:tcBorders>
          </w:tcPr>
          <w:p w14:paraId="786E916A" w14:textId="77777777" w:rsidR="00403704" w:rsidRPr="00106251" w:rsidRDefault="00403704" w:rsidP="00403704">
            <w:pPr>
              <w:jc w:val="center"/>
              <w:rPr>
                <w:rFonts w:cs="Arial"/>
                <w:sz w:val="20"/>
              </w:rPr>
            </w:pPr>
          </w:p>
          <w:p w14:paraId="44CD98A0" w14:textId="77777777" w:rsidR="005E52F0" w:rsidRPr="00106251" w:rsidRDefault="005E52F0" w:rsidP="00403704">
            <w:pPr>
              <w:jc w:val="center"/>
              <w:rPr>
                <w:rFonts w:cs="Arial"/>
                <w:sz w:val="20"/>
              </w:rPr>
            </w:pPr>
          </w:p>
        </w:tc>
      </w:tr>
      <w:tr w:rsidR="00403704" w14:paraId="0C373C55" w14:textId="77777777" w:rsidTr="00D0724B">
        <w:tc>
          <w:tcPr>
            <w:tcW w:w="1101" w:type="dxa"/>
            <w:tcBorders>
              <w:left w:val="nil"/>
            </w:tcBorders>
          </w:tcPr>
          <w:p w14:paraId="27DEB981" w14:textId="77777777" w:rsidR="00403704" w:rsidRDefault="00403704" w:rsidP="00403704">
            <w:pPr>
              <w:rPr>
                <w:rFonts w:cs="Arial"/>
                <w:b/>
                <w:sz w:val="20"/>
              </w:rPr>
            </w:pPr>
          </w:p>
          <w:p w14:paraId="267F5611" w14:textId="77777777" w:rsidR="009B1756" w:rsidRDefault="009B1756" w:rsidP="00403704">
            <w:pPr>
              <w:rPr>
                <w:rFonts w:cs="Arial"/>
                <w:b/>
                <w:sz w:val="20"/>
              </w:rPr>
            </w:pPr>
          </w:p>
          <w:p w14:paraId="7E159999" w14:textId="77777777" w:rsidR="005E52F0" w:rsidRDefault="005E52F0" w:rsidP="00403704">
            <w:pPr>
              <w:rPr>
                <w:rFonts w:cs="Arial"/>
                <w:b/>
                <w:sz w:val="20"/>
              </w:rPr>
            </w:pPr>
            <w:r>
              <w:rPr>
                <w:rFonts w:cs="Arial"/>
                <w:b/>
                <w:sz w:val="20"/>
              </w:rPr>
              <w:t>26.</w:t>
            </w:r>
          </w:p>
        </w:tc>
        <w:tc>
          <w:tcPr>
            <w:tcW w:w="7650" w:type="dxa"/>
          </w:tcPr>
          <w:p w14:paraId="1DB2711B" w14:textId="77777777" w:rsidR="00D968CC" w:rsidRDefault="00D968CC" w:rsidP="00403704">
            <w:pPr>
              <w:rPr>
                <w:rFonts w:cs="Arial"/>
                <w:b/>
                <w:sz w:val="20"/>
              </w:rPr>
            </w:pPr>
          </w:p>
          <w:p w14:paraId="61A9C949" w14:textId="77777777" w:rsidR="009B1756" w:rsidRDefault="009B1756" w:rsidP="00403704">
            <w:pPr>
              <w:rPr>
                <w:rFonts w:cs="Arial"/>
                <w:b/>
                <w:sz w:val="20"/>
              </w:rPr>
            </w:pPr>
          </w:p>
          <w:p w14:paraId="499BE35D" w14:textId="77777777" w:rsidR="005E52F0" w:rsidRDefault="005E52F0" w:rsidP="000F4B6C">
            <w:pPr>
              <w:pStyle w:val="Heading3"/>
            </w:pPr>
            <w:r>
              <w:t>DISPOSALS AND CONDEMNATIONS, LOSSES AND SPECIAL PAYMENTS</w:t>
            </w:r>
          </w:p>
        </w:tc>
        <w:tc>
          <w:tcPr>
            <w:tcW w:w="990" w:type="dxa"/>
            <w:tcBorders>
              <w:right w:val="nil"/>
            </w:tcBorders>
          </w:tcPr>
          <w:p w14:paraId="7C6E4B8F" w14:textId="77777777" w:rsidR="00403704" w:rsidRPr="00106251" w:rsidRDefault="00403704" w:rsidP="00403704">
            <w:pPr>
              <w:jc w:val="center"/>
              <w:rPr>
                <w:rFonts w:cs="Arial"/>
                <w:b/>
                <w:sz w:val="20"/>
              </w:rPr>
            </w:pPr>
          </w:p>
          <w:p w14:paraId="2E55B8EB" w14:textId="77777777" w:rsidR="00D968CC" w:rsidRPr="00106251" w:rsidRDefault="00D968CC" w:rsidP="00403704">
            <w:pPr>
              <w:jc w:val="center"/>
              <w:rPr>
                <w:rFonts w:cs="Arial"/>
                <w:b/>
                <w:sz w:val="20"/>
              </w:rPr>
            </w:pPr>
          </w:p>
          <w:p w14:paraId="29A3CE8A" w14:textId="407796C3" w:rsidR="005E52F0" w:rsidRPr="00106251" w:rsidRDefault="00815554" w:rsidP="00403704">
            <w:pPr>
              <w:jc w:val="center"/>
              <w:rPr>
                <w:rFonts w:cs="Arial"/>
                <w:b/>
                <w:sz w:val="20"/>
              </w:rPr>
            </w:pPr>
            <w:r w:rsidRPr="00106251">
              <w:rPr>
                <w:rFonts w:cs="Arial"/>
                <w:b/>
                <w:sz w:val="20"/>
              </w:rPr>
              <w:t>11</w:t>
            </w:r>
            <w:r w:rsidR="00993C22">
              <w:rPr>
                <w:rFonts w:cs="Arial"/>
                <w:b/>
                <w:sz w:val="20"/>
              </w:rPr>
              <w:t>3</w:t>
            </w:r>
          </w:p>
        </w:tc>
      </w:tr>
      <w:tr w:rsidR="00403704" w:rsidRPr="005E52F0" w14:paraId="5DF9788C" w14:textId="77777777" w:rsidTr="00D0724B">
        <w:tc>
          <w:tcPr>
            <w:tcW w:w="1101" w:type="dxa"/>
            <w:tcBorders>
              <w:left w:val="nil"/>
            </w:tcBorders>
          </w:tcPr>
          <w:p w14:paraId="3E124532" w14:textId="77777777" w:rsidR="00403704" w:rsidRPr="005E52F0" w:rsidRDefault="00403704" w:rsidP="00403704">
            <w:pPr>
              <w:rPr>
                <w:rFonts w:cs="Arial"/>
                <w:sz w:val="20"/>
              </w:rPr>
            </w:pPr>
          </w:p>
          <w:p w14:paraId="5DF57178" w14:textId="77777777" w:rsidR="0096574C" w:rsidRDefault="005E52F0" w:rsidP="00403704">
            <w:pPr>
              <w:rPr>
                <w:rFonts w:cs="Arial"/>
                <w:sz w:val="20"/>
              </w:rPr>
            </w:pPr>
            <w:r w:rsidRPr="005E52F0">
              <w:rPr>
                <w:rFonts w:cs="Arial"/>
                <w:sz w:val="20"/>
              </w:rPr>
              <w:t>26.1</w:t>
            </w:r>
          </w:p>
          <w:p w14:paraId="2C0EEE6C" w14:textId="77777777" w:rsidR="0096574C" w:rsidRDefault="0096574C" w:rsidP="00403704">
            <w:pPr>
              <w:rPr>
                <w:rFonts w:cs="Arial"/>
                <w:sz w:val="20"/>
              </w:rPr>
            </w:pPr>
            <w:r>
              <w:rPr>
                <w:rFonts w:cs="Arial"/>
                <w:sz w:val="20"/>
              </w:rPr>
              <w:t>26.1.1</w:t>
            </w:r>
          </w:p>
          <w:p w14:paraId="53DD794E" w14:textId="77777777" w:rsidR="0096574C" w:rsidRDefault="0096574C" w:rsidP="00403704">
            <w:pPr>
              <w:rPr>
                <w:rFonts w:cs="Arial"/>
                <w:sz w:val="20"/>
              </w:rPr>
            </w:pPr>
            <w:r>
              <w:rPr>
                <w:rFonts w:cs="Arial"/>
                <w:sz w:val="20"/>
              </w:rPr>
              <w:t>26.2</w:t>
            </w:r>
          </w:p>
          <w:p w14:paraId="72837788" w14:textId="77777777" w:rsidR="0096574C" w:rsidRPr="005E52F0" w:rsidRDefault="0096574C" w:rsidP="00403704">
            <w:pPr>
              <w:rPr>
                <w:rFonts w:cs="Arial"/>
                <w:sz w:val="20"/>
              </w:rPr>
            </w:pPr>
            <w:r>
              <w:rPr>
                <w:rFonts w:cs="Arial"/>
                <w:sz w:val="20"/>
              </w:rPr>
              <w:t>26.2.1</w:t>
            </w:r>
          </w:p>
        </w:tc>
        <w:tc>
          <w:tcPr>
            <w:tcW w:w="7650" w:type="dxa"/>
          </w:tcPr>
          <w:p w14:paraId="388D8036" w14:textId="77777777" w:rsidR="00403704" w:rsidRDefault="00403704" w:rsidP="00403704">
            <w:pPr>
              <w:rPr>
                <w:rFonts w:cs="Arial"/>
                <w:sz w:val="20"/>
              </w:rPr>
            </w:pPr>
          </w:p>
          <w:p w14:paraId="277C6F5C" w14:textId="77777777" w:rsidR="0096574C" w:rsidRDefault="001C0B71" w:rsidP="00403704">
            <w:pPr>
              <w:rPr>
                <w:rFonts w:cs="Arial"/>
                <w:sz w:val="20"/>
              </w:rPr>
            </w:pPr>
            <w:r>
              <w:rPr>
                <w:rFonts w:cs="Arial"/>
                <w:sz w:val="20"/>
              </w:rPr>
              <w:t>Disposals and c</w:t>
            </w:r>
            <w:r w:rsidR="0096574C">
              <w:rPr>
                <w:rFonts w:cs="Arial"/>
                <w:sz w:val="20"/>
              </w:rPr>
              <w:t>ondemnations</w:t>
            </w:r>
          </w:p>
          <w:p w14:paraId="6BC8EACB" w14:textId="77777777" w:rsidR="0096574C" w:rsidRDefault="0096574C" w:rsidP="00403704">
            <w:pPr>
              <w:rPr>
                <w:rFonts w:cs="Arial"/>
                <w:sz w:val="20"/>
              </w:rPr>
            </w:pPr>
            <w:r>
              <w:rPr>
                <w:rFonts w:cs="Arial"/>
                <w:sz w:val="20"/>
              </w:rPr>
              <w:t>Procedures</w:t>
            </w:r>
          </w:p>
          <w:p w14:paraId="15E46DCD" w14:textId="77777777" w:rsidR="0096574C" w:rsidRDefault="001C0B71" w:rsidP="00403704">
            <w:pPr>
              <w:rPr>
                <w:rFonts w:cs="Arial"/>
                <w:sz w:val="20"/>
              </w:rPr>
            </w:pPr>
            <w:r>
              <w:rPr>
                <w:rFonts w:cs="Arial"/>
                <w:sz w:val="20"/>
              </w:rPr>
              <w:t>Losses and s</w:t>
            </w:r>
            <w:r w:rsidR="0096574C">
              <w:rPr>
                <w:rFonts w:cs="Arial"/>
                <w:sz w:val="20"/>
              </w:rPr>
              <w:t xml:space="preserve">pecial </w:t>
            </w:r>
            <w:r>
              <w:rPr>
                <w:rFonts w:cs="Arial"/>
                <w:sz w:val="20"/>
              </w:rPr>
              <w:t>p</w:t>
            </w:r>
            <w:r w:rsidR="0096574C">
              <w:rPr>
                <w:rFonts w:cs="Arial"/>
                <w:sz w:val="20"/>
              </w:rPr>
              <w:t>ayments</w:t>
            </w:r>
          </w:p>
          <w:p w14:paraId="77551548" w14:textId="77777777" w:rsidR="0096574C" w:rsidRPr="005E52F0" w:rsidRDefault="0096574C" w:rsidP="00403704">
            <w:pPr>
              <w:rPr>
                <w:rFonts w:cs="Arial"/>
                <w:sz w:val="20"/>
              </w:rPr>
            </w:pPr>
            <w:r>
              <w:rPr>
                <w:rFonts w:cs="Arial"/>
                <w:sz w:val="20"/>
              </w:rPr>
              <w:t>Procedures</w:t>
            </w:r>
          </w:p>
        </w:tc>
        <w:tc>
          <w:tcPr>
            <w:tcW w:w="990" w:type="dxa"/>
            <w:tcBorders>
              <w:right w:val="nil"/>
            </w:tcBorders>
          </w:tcPr>
          <w:p w14:paraId="161E53C2" w14:textId="77777777" w:rsidR="00403704" w:rsidRPr="00106251" w:rsidRDefault="00403704" w:rsidP="00403704">
            <w:pPr>
              <w:jc w:val="center"/>
              <w:rPr>
                <w:rFonts w:cs="Arial"/>
                <w:sz w:val="20"/>
              </w:rPr>
            </w:pPr>
          </w:p>
          <w:p w14:paraId="248002D5" w14:textId="77777777" w:rsidR="0096574C" w:rsidRPr="00106251" w:rsidRDefault="0096574C" w:rsidP="00403704">
            <w:pPr>
              <w:jc w:val="center"/>
              <w:rPr>
                <w:rFonts w:cs="Arial"/>
                <w:sz w:val="20"/>
              </w:rPr>
            </w:pPr>
          </w:p>
        </w:tc>
      </w:tr>
      <w:tr w:rsidR="00403704" w14:paraId="7AC980EF" w14:textId="77777777" w:rsidTr="00D0724B">
        <w:tc>
          <w:tcPr>
            <w:tcW w:w="1101" w:type="dxa"/>
            <w:tcBorders>
              <w:left w:val="nil"/>
            </w:tcBorders>
          </w:tcPr>
          <w:p w14:paraId="46928487" w14:textId="77777777" w:rsidR="00403704" w:rsidRDefault="00403704" w:rsidP="00403704">
            <w:pPr>
              <w:rPr>
                <w:rFonts w:cs="Arial"/>
                <w:b/>
                <w:sz w:val="20"/>
              </w:rPr>
            </w:pPr>
          </w:p>
          <w:p w14:paraId="7DF2F792" w14:textId="77777777" w:rsidR="0096574C" w:rsidRDefault="0096574C" w:rsidP="00403704">
            <w:pPr>
              <w:rPr>
                <w:rFonts w:cs="Arial"/>
                <w:b/>
                <w:sz w:val="20"/>
              </w:rPr>
            </w:pPr>
            <w:r>
              <w:rPr>
                <w:rFonts w:cs="Arial"/>
                <w:b/>
                <w:sz w:val="20"/>
              </w:rPr>
              <w:t>27.</w:t>
            </w:r>
          </w:p>
        </w:tc>
        <w:tc>
          <w:tcPr>
            <w:tcW w:w="7650" w:type="dxa"/>
          </w:tcPr>
          <w:p w14:paraId="6D1095A5" w14:textId="77777777" w:rsidR="00403704" w:rsidRDefault="00403704" w:rsidP="00403704">
            <w:pPr>
              <w:rPr>
                <w:rFonts w:cs="Arial"/>
                <w:b/>
                <w:sz w:val="20"/>
              </w:rPr>
            </w:pPr>
          </w:p>
          <w:p w14:paraId="3049D3A7" w14:textId="77777777" w:rsidR="0096574C" w:rsidRDefault="0096574C" w:rsidP="000F4B6C">
            <w:pPr>
              <w:pStyle w:val="Heading3"/>
            </w:pPr>
            <w:r>
              <w:t>INFORMATION TECHNOLOGY</w:t>
            </w:r>
          </w:p>
        </w:tc>
        <w:tc>
          <w:tcPr>
            <w:tcW w:w="990" w:type="dxa"/>
            <w:tcBorders>
              <w:right w:val="nil"/>
            </w:tcBorders>
          </w:tcPr>
          <w:p w14:paraId="1B497920" w14:textId="77777777" w:rsidR="00403704" w:rsidRPr="00106251" w:rsidRDefault="00403704" w:rsidP="00403704">
            <w:pPr>
              <w:jc w:val="center"/>
              <w:rPr>
                <w:rFonts w:cs="Arial"/>
                <w:b/>
                <w:sz w:val="20"/>
              </w:rPr>
            </w:pPr>
          </w:p>
          <w:p w14:paraId="6CB870BA" w14:textId="295715A1" w:rsidR="0096574C" w:rsidRPr="00106251" w:rsidRDefault="00CD5264" w:rsidP="00403704">
            <w:pPr>
              <w:jc w:val="center"/>
              <w:rPr>
                <w:rFonts w:cs="Arial"/>
                <w:b/>
                <w:sz w:val="20"/>
              </w:rPr>
            </w:pPr>
            <w:r>
              <w:rPr>
                <w:rFonts w:cs="Arial"/>
                <w:b/>
                <w:sz w:val="20"/>
              </w:rPr>
              <w:t>115</w:t>
            </w:r>
          </w:p>
        </w:tc>
      </w:tr>
      <w:tr w:rsidR="00403704" w:rsidRPr="0096574C" w14:paraId="5A1D7D5C" w14:textId="77777777" w:rsidTr="00D0724B">
        <w:tc>
          <w:tcPr>
            <w:tcW w:w="1101" w:type="dxa"/>
            <w:tcBorders>
              <w:left w:val="nil"/>
            </w:tcBorders>
          </w:tcPr>
          <w:p w14:paraId="1F644A49" w14:textId="77777777" w:rsidR="00403704" w:rsidRPr="0096574C" w:rsidRDefault="00403704" w:rsidP="00403704">
            <w:pPr>
              <w:rPr>
                <w:rFonts w:cs="Arial"/>
                <w:sz w:val="20"/>
              </w:rPr>
            </w:pPr>
          </w:p>
          <w:p w14:paraId="658296ED" w14:textId="77777777" w:rsidR="0096574C" w:rsidRDefault="0096574C" w:rsidP="00403704">
            <w:pPr>
              <w:rPr>
                <w:rFonts w:cs="Arial"/>
                <w:sz w:val="20"/>
              </w:rPr>
            </w:pPr>
            <w:r>
              <w:rPr>
                <w:rFonts w:cs="Arial"/>
                <w:sz w:val="20"/>
              </w:rPr>
              <w:t>27.1</w:t>
            </w:r>
          </w:p>
          <w:p w14:paraId="5DE4FC14" w14:textId="77777777" w:rsidR="0096574C" w:rsidRDefault="0096574C" w:rsidP="00403704">
            <w:pPr>
              <w:rPr>
                <w:rFonts w:cs="Arial"/>
                <w:sz w:val="20"/>
              </w:rPr>
            </w:pPr>
            <w:r>
              <w:rPr>
                <w:rFonts w:cs="Arial"/>
                <w:sz w:val="20"/>
              </w:rPr>
              <w:t>27.2</w:t>
            </w:r>
          </w:p>
          <w:p w14:paraId="34A78061" w14:textId="77777777" w:rsidR="0096574C" w:rsidRDefault="0096574C" w:rsidP="00403704">
            <w:pPr>
              <w:rPr>
                <w:rFonts w:cs="Arial"/>
                <w:sz w:val="20"/>
              </w:rPr>
            </w:pPr>
          </w:p>
          <w:p w14:paraId="18F4DF69" w14:textId="77777777" w:rsidR="0096574C" w:rsidRDefault="0096574C" w:rsidP="00403704">
            <w:pPr>
              <w:rPr>
                <w:rFonts w:cs="Arial"/>
                <w:sz w:val="20"/>
              </w:rPr>
            </w:pPr>
            <w:r>
              <w:rPr>
                <w:rFonts w:cs="Arial"/>
                <w:sz w:val="20"/>
              </w:rPr>
              <w:t>27.3</w:t>
            </w:r>
          </w:p>
          <w:p w14:paraId="052B6E47" w14:textId="77777777" w:rsidR="0096574C" w:rsidRDefault="0096574C" w:rsidP="00403704">
            <w:pPr>
              <w:rPr>
                <w:rFonts w:cs="Arial"/>
                <w:sz w:val="20"/>
              </w:rPr>
            </w:pPr>
            <w:r>
              <w:rPr>
                <w:rFonts w:cs="Arial"/>
                <w:sz w:val="20"/>
              </w:rPr>
              <w:t>27.4</w:t>
            </w:r>
          </w:p>
          <w:p w14:paraId="6E3256EF" w14:textId="77777777" w:rsidR="0096574C" w:rsidRPr="0096574C" w:rsidRDefault="0096574C" w:rsidP="00403704">
            <w:pPr>
              <w:rPr>
                <w:rFonts w:cs="Arial"/>
                <w:sz w:val="20"/>
              </w:rPr>
            </w:pPr>
            <w:r>
              <w:rPr>
                <w:rFonts w:cs="Arial"/>
                <w:sz w:val="20"/>
              </w:rPr>
              <w:t>27.5</w:t>
            </w:r>
          </w:p>
        </w:tc>
        <w:tc>
          <w:tcPr>
            <w:tcW w:w="7650" w:type="dxa"/>
          </w:tcPr>
          <w:p w14:paraId="1C3DF10F" w14:textId="77777777" w:rsidR="00403704" w:rsidRDefault="00403704" w:rsidP="00403704">
            <w:pPr>
              <w:rPr>
                <w:rFonts w:cs="Arial"/>
                <w:sz w:val="20"/>
              </w:rPr>
            </w:pPr>
          </w:p>
          <w:p w14:paraId="0F558506" w14:textId="77777777" w:rsidR="0096574C" w:rsidRDefault="0096574C" w:rsidP="00403704">
            <w:pPr>
              <w:rPr>
                <w:rFonts w:cs="Arial"/>
                <w:sz w:val="20"/>
              </w:rPr>
            </w:pPr>
            <w:r>
              <w:rPr>
                <w:rFonts w:cs="Arial"/>
                <w:sz w:val="20"/>
              </w:rPr>
              <w:t>Responsibilities and duties of the Director of Finance</w:t>
            </w:r>
          </w:p>
          <w:p w14:paraId="5EDCEFF9" w14:textId="77777777" w:rsidR="0096574C" w:rsidRDefault="0096574C" w:rsidP="00403704">
            <w:pPr>
              <w:rPr>
                <w:rFonts w:cs="Arial"/>
                <w:sz w:val="20"/>
              </w:rPr>
            </w:pPr>
            <w:r>
              <w:rPr>
                <w:rFonts w:cs="Arial"/>
                <w:sz w:val="20"/>
              </w:rPr>
              <w:t xml:space="preserve">Responsibilities and duties of other </w:t>
            </w:r>
            <w:r w:rsidR="001C0B71">
              <w:rPr>
                <w:rFonts w:cs="Arial"/>
                <w:sz w:val="20"/>
              </w:rPr>
              <w:t>directors and o</w:t>
            </w:r>
            <w:r>
              <w:rPr>
                <w:rFonts w:cs="Arial"/>
                <w:sz w:val="20"/>
              </w:rPr>
              <w:t>fficers in relation to computer systems of a general application</w:t>
            </w:r>
          </w:p>
          <w:p w14:paraId="5CEF1785" w14:textId="77777777" w:rsidR="0096574C" w:rsidRDefault="001C0B71" w:rsidP="00403704">
            <w:pPr>
              <w:rPr>
                <w:rFonts w:cs="Arial"/>
                <w:sz w:val="20"/>
              </w:rPr>
            </w:pPr>
            <w:r>
              <w:rPr>
                <w:rFonts w:cs="Arial"/>
                <w:sz w:val="20"/>
              </w:rPr>
              <w:t>Contracts for c</w:t>
            </w:r>
            <w:r w:rsidR="0096574C">
              <w:rPr>
                <w:rFonts w:cs="Arial"/>
                <w:sz w:val="20"/>
              </w:rPr>
              <w:t xml:space="preserve">omputer </w:t>
            </w:r>
            <w:r>
              <w:rPr>
                <w:rFonts w:cs="Arial"/>
                <w:sz w:val="20"/>
              </w:rPr>
              <w:t>s</w:t>
            </w:r>
            <w:r w:rsidR="0096574C">
              <w:rPr>
                <w:rFonts w:cs="Arial"/>
                <w:sz w:val="20"/>
              </w:rPr>
              <w:t>ervices with other health bodies or outside agencies</w:t>
            </w:r>
          </w:p>
          <w:p w14:paraId="5B663104" w14:textId="77777777" w:rsidR="0096574C" w:rsidRDefault="001C0B71" w:rsidP="00403704">
            <w:pPr>
              <w:rPr>
                <w:rFonts w:cs="Arial"/>
                <w:sz w:val="20"/>
              </w:rPr>
            </w:pPr>
            <w:r>
              <w:rPr>
                <w:rFonts w:cs="Arial"/>
                <w:sz w:val="20"/>
              </w:rPr>
              <w:t>Risk a</w:t>
            </w:r>
            <w:r w:rsidR="0096574C">
              <w:rPr>
                <w:rFonts w:cs="Arial"/>
                <w:sz w:val="20"/>
              </w:rPr>
              <w:t>ssessment</w:t>
            </w:r>
          </w:p>
          <w:p w14:paraId="7A734F46" w14:textId="77777777" w:rsidR="0096574C" w:rsidRPr="0096574C" w:rsidRDefault="0096574C" w:rsidP="00403704">
            <w:pPr>
              <w:rPr>
                <w:rFonts w:cs="Arial"/>
                <w:sz w:val="20"/>
              </w:rPr>
            </w:pPr>
            <w:r>
              <w:rPr>
                <w:rFonts w:cs="Arial"/>
                <w:sz w:val="20"/>
              </w:rPr>
              <w:t>Requirement</w:t>
            </w:r>
            <w:r w:rsidR="001C0B71">
              <w:rPr>
                <w:rFonts w:cs="Arial"/>
                <w:sz w:val="20"/>
              </w:rPr>
              <w:t>s for c</w:t>
            </w:r>
            <w:r>
              <w:rPr>
                <w:rFonts w:cs="Arial"/>
                <w:sz w:val="20"/>
              </w:rPr>
              <w:t>omputer systems which have an impact on corporate financial systems</w:t>
            </w:r>
          </w:p>
        </w:tc>
        <w:tc>
          <w:tcPr>
            <w:tcW w:w="990" w:type="dxa"/>
            <w:tcBorders>
              <w:right w:val="nil"/>
            </w:tcBorders>
          </w:tcPr>
          <w:p w14:paraId="34B5350E" w14:textId="77777777" w:rsidR="00403704" w:rsidRPr="00106251" w:rsidRDefault="00403704" w:rsidP="00403704">
            <w:pPr>
              <w:jc w:val="center"/>
              <w:rPr>
                <w:rFonts w:cs="Arial"/>
                <w:sz w:val="20"/>
              </w:rPr>
            </w:pPr>
          </w:p>
          <w:p w14:paraId="26C1210B" w14:textId="77777777" w:rsidR="0096574C" w:rsidRPr="00106251" w:rsidRDefault="0096574C" w:rsidP="00403704">
            <w:pPr>
              <w:jc w:val="center"/>
              <w:rPr>
                <w:rFonts w:cs="Arial"/>
                <w:sz w:val="20"/>
              </w:rPr>
            </w:pPr>
          </w:p>
        </w:tc>
      </w:tr>
      <w:tr w:rsidR="00403704" w14:paraId="164F2F6D" w14:textId="77777777" w:rsidTr="00D0724B">
        <w:tc>
          <w:tcPr>
            <w:tcW w:w="1101" w:type="dxa"/>
            <w:tcBorders>
              <w:left w:val="nil"/>
            </w:tcBorders>
          </w:tcPr>
          <w:p w14:paraId="385F0E82" w14:textId="77777777" w:rsidR="00403704" w:rsidRDefault="00403704" w:rsidP="00403704">
            <w:pPr>
              <w:rPr>
                <w:rFonts w:cs="Arial"/>
                <w:b/>
                <w:sz w:val="20"/>
              </w:rPr>
            </w:pPr>
          </w:p>
          <w:p w14:paraId="31BC7422" w14:textId="77777777" w:rsidR="0096574C" w:rsidRDefault="0096574C" w:rsidP="00403704">
            <w:pPr>
              <w:rPr>
                <w:rFonts w:cs="Arial"/>
                <w:b/>
                <w:sz w:val="20"/>
              </w:rPr>
            </w:pPr>
            <w:r>
              <w:rPr>
                <w:rFonts w:cs="Arial"/>
                <w:b/>
                <w:sz w:val="20"/>
              </w:rPr>
              <w:t>28.</w:t>
            </w:r>
          </w:p>
        </w:tc>
        <w:tc>
          <w:tcPr>
            <w:tcW w:w="7650" w:type="dxa"/>
          </w:tcPr>
          <w:p w14:paraId="25C00D33" w14:textId="77777777" w:rsidR="00403704" w:rsidRDefault="00403704" w:rsidP="00403704">
            <w:pPr>
              <w:rPr>
                <w:rFonts w:cs="Arial"/>
                <w:b/>
                <w:sz w:val="20"/>
              </w:rPr>
            </w:pPr>
          </w:p>
          <w:p w14:paraId="53C736FE" w14:textId="77777777" w:rsidR="0096574C" w:rsidRDefault="0096574C" w:rsidP="000F4B6C">
            <w:pPr>
              <w:pStyle w:val="Heading3"/>
            </w:pPr>
            <w:r>
              <w:t>PATIENTS’ PROPERTY</w:t>
            </w:r>
          </w:p>
        </w:tc>
        <w:tc>
          <w:tcPr>
            <w:tcW w:w="990" w:type="dxa"/>
            <w:tcBorders>
              <w:right w:val="nil"/>
            </w:tcBorders>
          </w:tcPr>
          <w:p w14:paraId="1C958378" w14:textId="77777777" w:rsidR="00403704" w:rsidRPr="00106251" w:rsidRDefault="00403704" w:rsidP="00403704">
            <w:pPr>
              <w:jc w:val="center"/>
              <w:rPr>
                <w:rFonts w:cs="Arial"/>
                <w:b/>
                <w:sz w:val="20"/>
              </w:rPr>
            </w:pPr>
          </w:p>
          <w:p w14:paraId="2EE15A3A" w14:textId="20EC8B4B" w:rsidR="0096574C" w:rsidRPr="00106251" w:rsidRDefault="00CA1DDF" w:rsidP="00403704">
            <w:pPr>
              <w:jc w:val="center"/>
              <w:rPr>
                <w:rFonts w:cs="Arial"/>
                <w:b/>
                <w:sz w:val="20"/>
              </w:rPr>
            </w:pPr>
            <w:r w:rsidRPr="00106251">
              <w:rPr>
                <w:rFonts w:cs="Arial"/>
                <w:b/>
                <w:sz w:val="20"/>
              </w:rPr>
              <w:t>1</w:t>
            </w:r>
            <w:r w:rsidR="00993C22">
              <w:rPr>
                <w:rFonts w:cs="Arial"/>
                <w:b/>
                <w:sz w:val="20"/>
              </w:rPr>
              <w:t>16</w:t>
            </w:r>
          </w:p>
        </w:tc>
      </w:tr>
      <w:tr w:rsidR="00403704" w14:paraId="275A349A" w14:textId="77777777" w:rsidTr="00D0724B">
        <w:tc>
          <w:tcPr>
            <w:tcW w:w="1101" w:type="dxa"/>
            <w:tcBorders>
              <w:left w:val="nil"/>
            </w:tcBorders>
          </w:tcPr>
          <w:p w14:paraId="76DB1F98" w14:textId="77777777" w:rsidR="00403704" w:rsidRDefault="00403704" w:rsidP="00403704">
            <w:pPr>
              <w:rPr>
                <w:rFonts w:cs="Arial"/>
                <w:b/>
                <w:sz w:val="20"/>
              </w:rPr>
            </w:pPr>
          </w:p>
          <w:p w14:paraId="4F57F07F" w14:textId="77777777" w:rsidR="0096574C" w:rsidRDefault="0096574C" w:rsidP="00403704">
            <w:pPr>
              <w:rPr>
                <w:rFonts w:cs="Arial"/>
                <w:b/>
                <w:sz w:val="20"/>
              </w:rPr>
            </w:pPr>
            <w:r>
              <w:rPr>
                <w:rFonts w:cs="Arial"/>
                <w:b/>
                <w:sz w:val="20"/>
              </w:rPr>
              <w:t>29.</w:t>
            </w:r>
          </w:p>
        </w:tc>
        <w:tc>
          <w:tcPr>
            <w:tcW w:w="7650" w:type="dxa"/>
          </w:tcPr>
          <w:p w14:paraId="7BB20FB9" w14:textId="77777777" w:rsidR="00403704" w:rsidRDefault="00403704" w:rsidP="00403704">
            <w:pPr>
              <w:rPr>
                <w:rFonts w:cs="Arial"/>
                <w:b/>
                <w:sz w:val="20"/>
              </w:rPr>
            </w:pPr>
          </w:p>
          <w:p w14:paraId="7912395E" w14:textId="77777777" w:rsidR="0096574C" w:rsidRDefault="0096574C" w:rsidP="000F4B6C">
            <w:pPr>
              <w:pStyle w:val="Heading3"/>
            </w:pPr>
            <w:r>
              <w:t>FUNDS HELD ON TRUST</w:t>
            </w:r>
          </w:p>
        </w:tc>
        <w:tc>
          <w:tcPr>
            <w:tcW w:w="990" w:type="dxa"/>
            <w:tcBorders>
              <w:right w:val="nil"/>
            </w:tcBorders>
          </w:tcPr>
          <w:p w14:paraId="4B2FD371" w14:textId="77777777" w:rsidR="00403704" w:rsidRPr="00106251" w:rsidRDefault="00403704" w:rsidP="00403704">
            <w:pPr>
              <w:jc w:val="center"/>
              <w:rPr>
                <w:rFonts w:cs="Arial"/>
                <w:b/>
                <w:sz w:val="20"/>
              </w:rPr>
            </w:pPr>
          </w:p>
          <w:p w14:paraId="04CF7F7B" w14:textId="46944CFA" w:rsidR="0096574C" w:rsidRPr="00106251" w:rsidRDefault="00CA1DDF" w:rsidP="00403704">
            <w:pPr>
              <w:jc w:val="center"/>
              <w:rPr>
                <w:rFonts w:cs="Arial"/>
                <w:b/>
                <w:sz w:val="20"/>
              </w:rPr>
            </w:pPr>
            <w:r w:rsidRPr="00106251">
              <w:rPr>
                <w:rFonts w:cs="Arial"/>
                <w:b/>
                <w:sz w:val="20"/>
              </w:rPr>
              <w:t>1</w:t>
            </w:r>
            <w:r w:rsidR="00993C22">
              <w:rPr>
                <w:rFonts w:cs="Arial"/>
                <w:b/>
                <w:sz w:val="20"/>
              </w:rPr>
              <w:t>16</w:t>
            </w:r>
          </w:p>
        </w:tc>
      </w:tr>
      <w:tr w:rsidR="00403704" w:rsidRPr="0096574C" w14:paraId="395D6923" w14:textId="77777777" w:rsidTr="00D0724B">
        <w:trPr>
          <w:trHeight w:val="80"/>
        </w:trPr>
        <w:tc>
          <w:tcPr>
            <w:tcW w:w="1101" w:type="dxa"/>
            <w:tcBorders>
              <w:left w:val="nil"/>
            </w:tcBorders>
          </w:tcPr>
          <w:p w14:paraId="4AA0C426" w14:textId="77777777" w:rsidR="00403704" w:rsidRPr="0096574C" w:rsidRDefault="00403704" w:rsidP="00403704">
            <w:pPr>
              <w:rPr>
                <w:rFonts w:cs="Arial"/>
                <w:sz w:val="20"/>
              </w:rPr>
            </w:pPr>
          </w:p>
          <w:p w14:paraId="1491B53B" w14:textId="77777777" w:rsidR="0096574C" w:rsidRDefault="0096574C" w:rsidP="00403704">
            <w:pPr>
              <w:rPr>
                <w:rFonts w:cs="Arial"/>
                <w:sz w:val="20"/>
              </w:rPr>
            </w:pPr>
            <w:r>
              <w:rPr>
                <w:rFonts w:cs="Arial"/>
                <w:sz w:val="20"/>
              </w:rPr>
              <w:t>29.1</w:t>
            </w:r>
          </w:p>
          <w:p w14:paraId="34E26097" w14:textId="77777777" w:rsidR="0096574C" w:rsidRDefault="0096574C" w:rsidP="00403704">
            <w:pPr>
              <w:rPr>
                <w:rFonts w:cs="Arial"/>
                <w:sz w:val="20"/>
              </w:rPr>
            </w:pPr>
            <w:r>
              <w:rPr>
                <w:rFonts w:cs="Arial"/>
                <w:sz w:val="20"/>
              </w:rPr>
              <w:t>29.2</w:t>
            </w:r>
          </w:p>
          <w:p w14:paraId="6BA0579F" w14:textId="77777777" w:rsidR="0096574C" w:rsidRPr="0096574C" w:rsidRDefault="0096574C" w:rsidP="00403704">
            <w:pPr>
              <w:rPr>
                <w:rFonts w:cs="Arial"/>
                <w:sz w:val="20"/>
              </w:rPr>
            </w:pPr>
            <w:r>
              <w:rPr>
                <w:rFonts w:cs="Arial"/>
                <w:sz w:val="20"/>
              </w:rPr>
              <w:t>29.3</w:t>
            </w:r>
          </w:p>
        </w:tc>
        <w:tc>
          <w:tcPr>
            <w:tcW w:w="7650" w:type="dxa"/>
          </w:tcPr>
          <w:p w14:paraId="014E55A4" w14:textId="77777777" w:rsidR="00403704" w:rsidRDefault="00403704" w:rsidP="00403704">
            <w:pPr>
              <w:rPr>
                <w:rFonts w:cs="Arial"/>
                <w:sz w:val="20"/>
              </w:rPr>
            </w:pPr>
          </w:p>
          <w:p w14:paraId="35383731" w14:textId="77777777" w:rsidR="0096574C" w:rsidRDefault="001C0B71" w:rsidP="00403704">
            <w:pPr>
              <w:rPr>
                <w:rFonts w:cs="Arial"/>
                <w:sz w:val="20"/>
              </w:rPr>
            </w:pPr>
            <w:r>
              <w:rPr>
                <w:rFonts w:cs="Arial"/>
                <w:sz w:val="20"/>
              </w:rPr>
              <w:t>Corporate t</w:t>
            </w:r>
            <w:r w:rsidR="0096574C">
              <w:rPr>
                <w:rFonts w:cs="Arial"/>
                <w:sz w:val="20"/>
              </w:rPr>
              <w:t>rustee</w:t>
            </w:r>
          </w:p>
          <w:p w14:paraId="48AA18A3" w14:textId="77777777" w:rsidR="0096574C" w:rsidRDefault="0096574C" w:rsidP="00403704">
            <w:pPr>
              <w:rPr>
                <w:rFonts w:cs="Arial"/>
                <w:sz w:val="20"/>
              </w:rPr>
            </w:pPr>
            <w:r>
              <w:rPr>
                <w:rFonts w:cs="Arial"/>
                <w:sz w:val="20"/>
              </w:rPr>
              <w:t>Accountability to Charity Commission and Secretary of State for Health</w:t>
            </w:r>
          </w:p>
          <w:p w14:paraId="407FEF48" w14:textId="77777777" w:rsidR="0096574C" w:rsidRPr="0096574C" w:rsidRDefault="0096574C" w:rsidP="001C0B71">
            <w:pPr>
              <w:rPr>
                <w:rFonts w:cs="Arial"/>
                <w:sz w:val="20"/>
              </w:rPr>
            </w:pPr>
            <w:r>
              <w:rPr>
                <w:rFonts w:cs="Arial"/>
                <w:sz w:val="20"/>
              </w:rPr>
              <w:t xml:space="preserve">Applicability of Standing Financial Instructions to funds held on </w:t>
            </w:r>
            <w:r w:rsidR="001C0B71">
              <w:rPr>
                <w:rFonts w:cs="Arial"/>
                <w:sz w:val="20"/>
              </w:rPr>
              <w:t>t</w:t>
            </w:r>
            <w:r>
              <w:rPr>
                <w:rFonts w:cs="Arial"/>
                <w:sz w:val="20"/>
              </w:rPr>
              <w:t>rust</w:t>
            </w:r>
          </w:p>
        </w:tc>
        <w:tc>
          <w:tcPr>
            <w:tcW w:w="990" w:type="dxa"/>
            <w:tcBorders>
              <w:right w:val="nil"/>
            </w:tcBorders>
          </w:tcPr>
          <w:p w14:paraId="070B7906" w14:textId="77777777" w:rsidR="00403704" w:rsidRPr="00815554" w:rsidRDefault="00403704" w:rsidP="00403704">
            <w:pPr>
              <w:jc w:val="center"/>
              <w:rPr>
                <w:rFonts w:cs="Arial"/>
                <w:color w:val="00B050"/>
                <w:sz w:val="20"/>
              </w:rPr>
            </w:pPr>
          </w:p>
          <w:p w14:paraId="5E2E82D1" w14:textId="77777777" w:rsidR="0096574C" w:rsidRPr="00815554" w:rsidRDefault="0096574C" w:rsidP="0096574C">
            <w:pPr>
              <w:jc w:val="center"/>
              <w:rPr>
                <w:rFonts w:cs="Arial"/>
                <w:color w:val="00B050"/>
                <w:sz w:val="20"/>
              </w:rPr>
            </w:pPr>
          </w:p>
        </w:tc>
      </w:tr>
      <w:tr w:rsidR="0096574C" w:rsidRPr="0096574C" w14:paraId="5C0EB83A" w14:textId="77777777" w:rsidTr="00D0724B">
        <w:trPr>
          <w:trHeight w:val="80"/>
        </w:trPr>
        <w:tc>
          <w:tcPr>
            <w:tcW w:w="1101" w:type="dxa"/>
            <w:tcBorders>
              <w:left w:val="nil"/>
            </w:tcBorders>
          </w:tcPr>
          <w:p w14:paraId="4F973C0E" w14:textId="77777777" w:rsidR="0096574C" w:rsidRPr="0096574C" w:rsidRDefault="0096574C" w:rsidP="00403704">
            <w:pPr>
              <w:rPr>
                <w:rFonts w:cs="Arial"/>
                <w:b/>
                <w:sz w:val="20"/>
              </w:rPr>
            </w:pPr>
          </w:p>
          <w:p w14:paraId="77E7C4D7" w14:textId="77777777" w:rsidR="0096574C" w:rsidRPr="0096574C" w:rsidRDefault="0096574C" w:rsidP="00403704">
            <w:pPr>
              <w:rPr>
                <w:rFonts w:cs="Arial"/>
                <w:b/>
                <w:sz w:val="20"/>
              </w:rPr>
            </w:pPr>
            <w:r w:rsidRPr="0096574C">
              <w:rPr>
                <w:rFonts w:cs="Arial"/>
                <w:b/>
                <w:sz w:val="20"/>
              </w:rPr>
              <w:t>30.</w:t>
            </w:r>
          </w:p>
        </w:tc>
        <w:tc>
          <w:tcPr>
            <w:tcW w:w="7650" w:type="dxa"/>
          </w:tcPr>
          <w:p w14:paraId="1177718E" w14:textId="77777777" w:rsidR="0096574C" w:rsidRPr="0096574C" w:rsidRDefault="0096574C" w:rsidP="00403704">
            <w:pPr>
              <w:rPr>
                <w:rFonts w:cs="Arial"/>
                <w:b/>
                <w:sz w:val="20"/>
              </w:rPr>
            </w:pPr>
          </w:p>
          <w:p w14:paraId="2E4C1B65" w14:textId="77777777" w:rsidR="0096574C" w:rsidRPr="0096574C" w:rsidRDefault="0096574C" w:rsidP="000F4B6C">
            <w:pPr>
              <w:pStyle w:val="Heading3"/>
            </w:pPr>
            <w:r w:rsidRPr="0096574C">
              <w:t xml:space="preserve">ACCEPTANCE OF GIFTS BY STAFF AND LINK TO STANDARDS OF BUSINESS CONDUCT </w:t>
            </w:r>
          </w:p>
        </w:tc>
        <w:tc>
          <w:tcPr>
            <w:tcW w:w="990" w:type="dxa"/>
            <w:tcBorders>
              <w:right w:val="nil"/>
            </w:tcBorders>
          </w:tcPr>
          <w:p w14:paraId="38C3BE1E" w14:textId="77777777" w:rsidR="0096574C" w:rsidRPr="00106251" w:rsidRDefault="0096574C" w:rsidP="00403704">
            <w:pPr>
              <w:jc w:val="center"/>
              <w:rPr>
                <w:rFonts w:cs="Arial"/>
                <w:b/>
                <w:sz w:val="20"/>
              </w:rPr>
            </w:pPr>
          </w:p>
          <w:p w14:paraId="4861693A" w14:textId="69DC55B3" w:rsidR="0096574C" w:rsidRPr="00106251" w:rsidRDefault="00CA1DDF" w:rsidP="00403704">
            <w:pPr>
              <w:jc w:val="center"/>
              <w:rPr>
                <w:rFonts w:cs="Arial"/>
                <w:b/>
                <w:sz w:val="20"/>
              </w:rPr>
            </w:pPr>
            <w:r w:rsidRPr="00106251">
              <w:rPr>
                <w:rFonts w:cs="Arial"/>
                <w:b/>
                <w:sz w:val="20"/>
              </w:rPr>
              <w:t>1</w:t>
            </w:r>
            <w:r w:rsidR="00993C22">
              <w:rPr>
                <w:rFonts w:cs="Arial"/>
                <w:b/>
                <w:sz w:val="20"/>
              </w:rPr>
              <w:t>17</w:t>
            </w:r>
          </w:p>
        </w:tc>
      </w:tr>
      <w:tr w:rsidR="008F2320" w:rsidRPr="0096574C" w14:paraId="2D9B01AB" w14:textId="77777777" w:rsidTr="00D0724B">
        <w:trPr>
          <w:trHeight w:val="80"/>
        </w:trPr>
        <w:tc>
          <w:tcPr>
            <w:tcW w:w="1101" w:type="dxa"/>
            <w:tcBorders>
              <w:left w:val="nil"/>
            </w:tcBorders>
          </w:tcPr>
          <w:p w14:paraId="3BBE60F6" w14:textId="77777777" w:rsidR="008F2320" w:rsidRDefault="008F2320" w:rsidP="00403704">
            <w:pPr>
              <w:rPr>
                <w:rFonts w:cs="Arial"/>
                <w:b/>
                <w:sz w:val="20"/>
              </w:rPr>
            </w:pPr>
          </w:p>
          <w:p w14:paraId="119A99AF" w14:textId="77777777" w:rsidR="008F2320" w:rsidRPr="0096574C" w:rsidRDefault="008F2320" w:rsidP="00403704">
            <w:pPr>
              <w:rPr>
                <w:rFonts w:cs="Arial"/>
                <w:b/>
                <w:sz w:val="20"/>
              </w:rPr>
            </w:pPr>
            <w:r>
              <w:rPr>
                <w:rFonts w:cs="Arial"/>
                <w:b/>
                <w:sz w:val="20"/>
              </w:rPr>
              <w:t>31.</w:t>
            </w:r>
          </w:p>
        </w:tc>
        <w:tc>
          <w:tcPr>
            <w:tcW w:w="7650" w:type="dxa"/>
          </w:tcPr>
          <w:p w14:paraId="730679A8" w14:textId="77777777" w:rsidR="008F2320" w:rsidRDefault="008F2320" w:rsidP="000F4B6C">
            <w:pPr>
              <w:pStyle w:val="Heading3"/>
            </w:pPr>
          </w:p>
          <w:p w14:paraId="5A760CE1" w14:textId="77777777" w:rsidR="008F2320" w:rsidRPr="0096574C" w:rsidRDefault="008F2320" w:rsidP="000F4B6C">
            <w:pPr>
              <w:pStyle w:val="Heading3"/>
            </w:pPr>
            <w:r>
              <w:t>PAYMENTS TO INDEPENDENT CONTRACTORS</w:t>
            </w:r>
          </w:p>
        </w:tc>
        <w:tc>
          <w:tcPr>
            <w:tcW w:w="990" w:type="dxa"/>
            <w:tcBorders>
              <w:right w:val="nil"/>
            </w:tcBorders>
          </w:tcPr>
          <w:p w14:paraId="7DD8EE79" w14:textId="77777777" w:rsidR="008F2320" w:rsidRPr="00106251" w:rsidRDefault="008F2320" w:rsidP="00403704">
            <w:pPr>
              <w:jc w:val="center"/>
              <w:rPr>
                <w:rFonts w:cs="Arial"/>
                <w:b/>
                <w:sz w:val="20"/>
              </w:rPr>
            </w:pPr>
          </w:p>
          <w:p w14:paraId="064196E4" w14:textId="41BB28C3" w:rsidR="008F2320" w:rsidRPr="00106251" w:rsidRDefault="00CA1DDF" w:rsidP="00403704">
            <w:pPr>
              <w:jc w:val="center"/>
              <w:rPr>
                <w:rFonts w:cs="Arial"/>
                <w:b/>
                <w:sz w:val="20"/>
              </w:rPr>
            </w:pPr>
            <w:r w:rsidRPr="00106251">
              <w:rPr>
                <w:rFonts w:cs="Arial"/>
                <w:b/>
                <w:sz w:val="20"/>
              </w:rPr>
              <w:t>1</w:t>
            </w:r>
            <w:r w:rsidR="00993C22">
              <w:rPr>
                <w:rFonts w:cs="Arial"/>
                <w:b/>
                <w:sz w:val="20"/>
              </w:rPr>
              <w:t>17</w:t>
            </w:r>
          </w:p>
          <w:p w14:paraId="1D4650EB" w14:textId="77777777" w:rsidR="00CA1DDF" w:rsidRPr="00106251" w:rsidRDefault="00CA1DDF" w:rsidP="00403704">
            <w:pPr>
              <w:jc w:val="center"/>
              <w:rPr>
                <w:rFonts w:cs="Arial"/>
                <w:b/>
                <w:sz w:val="20"/>
              </w:rPr>
            </w:pPr>
          </w:p>
        </w:tc>
      </w:tr>
      <w:tr w:rsidR="008F2320" w:rsidRPr="0096574C" w14:paraId="3194F770" w14:textId="77777777" w:rsidTr="00CA1DDF">
        <w:trPr>
          <w:trHeight w:val="551"/>
        </w:trPr>
        <w:tc>
          <w:tcPr>
            <w:tcW w:w="1101" w:type="dxa"/>
            <w:tcBorders>
              <w:left w:val="nil"/>
            </w:tcBorders>
          </w:tcPr>
          <w:p w14:paraId="2E9BBCBD" w14:textId="77777777" w:rsidR="008F2320" w:rsidRDefault="00CA1DDF" w:rsidP="00403704">
            <w:pPr>
              <w:rPr>
                <w:rFonts w:cs="Arial"/>
                <w:b/>
                <w:sz w:val="20"/>
              </w:rPr>
            </w:pPr>
            <w:r>
              <w:rPr>
                <w:rFonts w:cs="Arial"/>
                <w:b/>
                <w:sz w:val="20"/>
              </w:rPr>
              <w:t>3</w:t>
            </w:r>
            <w:r w:rsidR="008F2320">
              <w:rPr>
                <w:rFonts w:cs="Arial"/>
                <w:b/>
                <w:sz w:val="20"/>
              </w:rPr>
              <w:t>2.</w:t>
            </w:r>
          </w:p>
        </w:tc>
        <w:tc>
          <w:tcPr>
            <w:tcW w:w="7650" w:type="dxa"/>
          </w:tcPr>
          <w:p w14:paraId="27A45A4E" w14:textId="77777777" w:rsidR="008F2320" w:rsidRDefault="008F2320" w:rsidP="000F4B6C">
            <w:pPr>
              <w:pStyle w:val="Heading3"/>
            </w:pPr>
            <w:r>
              <w:t>RETENTION OF RECORDS</w:t>
            </w:r>
          </w:p>
        </w:tc>
        <w:tc>
          <w:tcPr>
            <w:tcW w:w="990" w:type="dxa"/>
            <w:tcBorders>
              <w:right w:val="nil"/>
            </w:tcBorders>
          </w:tcPr>
          <w:p w14:paraId="67292C4A" w14:textId="65D52D56" w:rsidR="008F2320" w:rsidRPr="00106251" w:rsidRDefault="00CA1DDF" w:rsidP="00CA1DDF">
            <w:pPr>
              <w:jc w:val="center"/>
              <w:rPr>
                <w:rFonts w:cs="Arial"/>
                <w:b/>
                <w:sz w:val="20"/>
              </w:rPr>
            </w:pPr>
            <w:r w:rsidRPr="00106251">
              <w:rPr>
                <w:rFonts w:cs="Arial"/>
                <w:b/>
                <w:sz w:val="20"/>
              </w:rPr>
              <w:t>1</w:t>
            </w:r>
            <w:r w:rsidR="00993C22">
              <w:rPr>
                <w:rFonts w:cs="Arial"/>
                <w:b/>
                <w:sz w:val="20"/>
              </w:rPr>
              <w:t>17</w:t>
            </w:r>
          </w:p>
        </w:tc>
      </w:tr>
      <w:tr w:rsidR="008F2320" w:rsidRPr="0096574C" w14:paraId="05A04E81" w14:textId="77777777" w:rsidTr="00D0724B">
        <w:trPr>
          <w:trHeight w:val="80"/>
        </w:trPr>
        <w:tc>
          <w:tcPr>
            <w:tcW w:w="1101" w:type="dxa"/>
            <w:tcBorders>
              <w:left w:val="nil"/>
            </w:tcBorders>
          </w:tcPr>
          <w:p w14:paraId="3AE55463" w14:textId="77777777" w:rsidR="008F2320" w:rsidRDefault="008F2320" w:rsidP="00403704">
            <w:pPr>
              <w:rPr>
                <w:rFonts w:cs="Arial"/>
                <w:b/>
                <w:sz w:val="20"/>
              </w:rPr>
            </w:pPr>
            <w:r>
              <w:rPr>
                <w:rFonts w:cs="Arial"/>
                <w:b/>
                <w:sz w:val="20"/>
              </w:rPr>
              <w:t>33.</w:t>
            </w:r>
          </w:p>
        </w:tc>
        <w:tc>
          <w:tcPr>
            <w:tcW w:w="7650" w:type="dxa"/>
          </w:tcPr>
          <w:p w14:paraId="0AE3257F" w14:textId="77777777" w:rsidR="008F2320" w:rsidRDefault="008F2320" w:rsidP="000F4B6C">
            <w:pPr>
              <w:pStyle w:val="Heading3"/>
            </w:pPr>
            <w:r>
              <w:t>RISK MANAGEMENT AND INSURANCE</w:t>
            </w:r>
          </w:p>
        </w:tc>
        <w:tc>
          <w:tcPr>
            <w:tcW w:w="990" w:type="dxa"/>
            <w:tcBorders>
              <w:right w:val="nil"/>
            </w:tcBorders>
          </w:tcPr>
          <w:p w14:paraId="47223035" w14:textId="11EF3AC3" w:rsidR="008F2320" w:rsidRPr="00106251" w:rsidRDefault="00993C22" w:rsidP="00403704">
            <w:pPr>
              <w:jc w:val="center"/>
              <w:rPr>
                <w:rFonts w:cs="Arial"/>
                <w:b/>
                <w:sz w:val="20"/>
              </w:rPr>
            </w:pPr>
            <w:r>
              <w:rPr>
                <w:rFonts w:cs="Arial"/>
                <w:b/>
                <w:sz w:val="20"/>
              </w:rPr>
              <w:t>118</w:t>
            </w:r>
          </w:p>
        </w:tc>
      </w:tr>
      <w:tr w:rsidR="008F2320" w:rsidRPr="008F2320" w14:paraId="154768A0" w14:textId="77777777" w:rsidTr="00D0724B">
        <w:trPr>
          <w:trHeight w:val="80"/>
        </w:trPr>
        <w:tc>
          <w:tcPr>
            <w:tcW w:w="1101" w:type="dxa"/>
            <w:tcBorders>
              <w:left w:val="nil"/>
            </w:tcBorders>
          </w:tcPr>
          <w:p w14:paraId="71F057E4" w14:textId="77777777" w:rsidR="008F2320" w:rsidRPr="008F2320" w:rsidRDefault="008F2320" w:rsidP="00403704">
            <w:pPr>
              <w:rPr>
                <w:rFonts w:cs="Arial"/>
                <w:sz w:val="20"/>
              </w:rPr>
            </w:pPr>
          </w:p>
          <w:p w14:paraId="2C68CC67" w14:textId="77777777" w:rsidR="008F2320" w:rsidRDefault="008F2320" w:rsidP="00403704">
            <w:pPr>
              <w:rPr>
                <w:rFonts w:cs="Arial"/>
                <w:sz w:val="20"/>
              </w:rPr>
            </w:pPr>
            <w:r w:rsidRPr="008F2320">
              <w:rPr>
                <w:rFonts w:cs="Arial"/>
                <w:sz w:val="20"/>
              </w:rPr>
              <w:t>33.1</w:t>
            </w:r>
          </w:p>
          <w:p w14:paraId="4B764796" w14:textId="77777777" w:rsidR="008F2320" w:rsidRDefault="008F2320" w:rsidP="00403704">
            <w:pPr>
              <w:rPr>
                <w:rFonts w:cs="Arial"/>
                <w:sz w:val="20"/>
              </w:rPr>
            </w:pPr>
            <w:r>
              <w:rPr>
                <w:rFonts w:cs="Arial"/>
                <w:sz w:val="20"/>
              </w:rPr>
              <w:t>33.2</w:t>
            </w:r>
          </w:p>
          <w:p w14:paraId="13A519DD" w14:textId="77777777" w:rsidR="008F2320" w:rsidRDefault="008F2320" w:rsidP="00403704">
            <w:pPr>
              <w:rPr>
                <w:rFonts w:cs="Arial"/>
                <w:sz w:val="20"/>
              </w:rPr>
            </w:pPr>
            <w:r>
              <w:rPr>
                <w:rFonts w:cs="Arial"/>
                <w:sz w:val="20"/>
              </w:rPr>
              <w:t>33.3</w:t>
            </w:r>
          </w:p>
          <w:p w14:paraId="3FDDFAFE" w14:textId="77777777" w:rsidR="008F2320" w:rsidRDefault="008F2320" w:rsidP="00403704">
            <w:pPr>
              <w:rPr>
                <w:rFonts w:cs="Arial"/>
                <w:sz w:val="20"/>
              </w:rPr>
            </w:pPr>
            <w:r>
              <w:rPr>
                <w:rFonts w:cs="Arial"/>
                <w:sz w:val="20"/>
              </w:rPr>
              <w:t>33.4</w:t>
            </w:r>
          </w:p>
          <w:p w14:paraId="41F2B598" w14:textId="77777777" w:rsidR="00302A3D" w:rsidRDefault="00302A3D" w:rsidP="00403704">
            <w:pPr>
              <w:rPr>
                <w:rFonts w:cs="Arial"/>
                <w:sz w:val="20"/>
              </w:rPr>
            </w:pPr>
          </w:p>
          <w:p w14:paraId="172D6176" w14:textId="77777777" w:rsidR="00302A3D" w:rsidRPr="00BC6F4D" w:rsidRDefault="00302A3D" w:rsidP="00403704">
            <w:pPr>
              <w:rPr>
                <w:rFonts w:cs="Arial"/>
                <w:b/>
                <w:sz w:val="20"/>
              </w:rPr>
            </w:pPr>
            <w:r w:rsidRPr="00BC6F4D">
              <w:rPr>
                <w:rFonts w:cs="Arial"/>
                <w:b/>
                <w:sz w:val="20"/>
              </w:rPr>
              <w:t>34.</w:t>
            </w:r>
          </w:p>
          <w:p w14:paraId="4300AC28" w14:textId="77777777" w:rsidR="00302A3D" w:rsidRDefault="00302A3D" w:rsidP="00403704">
            <w:pPr>
              <w:rPr>
                <w:rFonts w:cs="Arial"/>
                <w:sz w:val="20"/>
              </w:rPr>
            </w:pPr>
          </w:p>
          <w:p w14:paraId="0BD94E88" w14:textId="77777777" w:rsidR="00302A3D" w:rsidRDefault="00302A3D" w:rsidP="00403704">
            <w:pPr>
              <w:rPr>
                <w:rFonts w:cs="Arial"/>
                <w:sz w:val="20"/>
              </w:rPr>
            </w:pPr>
            <w:r>
              <w:rPr>
                <w:rFonts w:cs="Arial"/>
                <w:sz w:val="20"/>
              </w:rPr>
              <w:t>34.1</w:t>
            </w:r>
          </w:p>
          <w:p w14:paraId="2AA65C46" w14:textId="77777777" w:rsidR="00302A3D" w:rsidRPr="008F2320" w:rsidRDefault="00302A3D" w:rsidP="00403704">
            <w:pPr>
              <w:rPr>
                <w:rFonts w:cs="Arial"/>
                <w:sz w:val="20"/>
              </w:rPr>
            </w:pPr>
            <w:r>
              <w:rPr>
                <w:rFonts w:cs="Arial"/>
                <w:sz w:val="20"/>
              </w:rPr>
              <w:t>34.2</w:t>
            </w:r>
          </w:p>
        </w:tc>
        <w:tc>
          <w:tcPr>
            <w:tcW w:w="7650" w:type="dxa"/>
          </w:tcPr>
          <w:p w14:paraId="4B2EAAFE" w14:textId="77777777" w:rsidR="008F2320" w:rsidRDefault="008F2320" w:rsidP="00403704">
            <w:pPr>
              <w:rPr>
                <w:rFonts w:cs="Arial"/>
                <w:sz w:val="20"/>
              </w:rPr>
            </w:pPr>
          </w:p>
          <w:p w14:paraId="5862A9A3" w14:textId="77777777" w:rsidR="008F2320" w:rsidRDefault="001C0B71" w:rsidP="00403704">
            <w:pPr>
              <w:rPr>
                <w:rFonts w:cs="Arial"/>
                <w:sz w:val="20"/>
              </w:rPr>
            </w:pPr>
            <w:r>
              <w:rPr>
                <w:rFonts w:cs="Arial"/>
                <w:sz w:val="20"/>
              </w:rPr>
              <w:t>Programme of risk m</w:t>
            </w:r>
            <w:r w:rsidR="008F2320">
              <w:rPr>
                <w:rFonts w:cs="Arial"/>
                <w:sz w:val="20"/>
              </w:rPr>
              <w:t>anagement</w:t>
            </w:r>
          </w:p>
          <w:p w14:paraId="5C12CA79" w14:textId="77777777" w:rsidR="008F2320" w:rsidRDefault="001C0B71" w:rsidP="00403704">
            <w:pPr>
              <w:rPr>
                <w:rFonts w:cs="Arial"/>
                <w:sz w:val="20"/>
              </w:rPr>
            </w:pPr>
            <w:r>
              <w:rPr>
                <w:rFonts w:cs="Arial"/>
                <w:sz w:val="20"/>
              </w:rPr>
              <w:t>Insurance: risk pooling s</w:t>
            </w:r>
            <w:r w:rsidR="008F2320">
              <w:rPr>
                <w:rFonts w:cs="Arial"/>
                <w:sz w:val="20"/>
              </w:rPr>
              <w:t xml:space="preserve">chemes administered </w:t>
            </w:r>
            <w:r w:rsidR="008F2320" w:rsidRPr="00A46AFD">
              <w:rPr>
                <w:rFonts w:cs="Arial"/>
                <w:sz w:val="20"/>
              </w:rPr>
              <w:t>by NHS</w:t>
            </w:r>
            <w:r w:rsidR="00BF782A" w:rsidRPr="00A46AFD">
              <w:rPr>
                <w:rFonts w:cs="Arial"/>
                <w:sz w:val="20"/>
              </w:rPr>
              <w:t xml:space="preserve"> Resolution</w:t>
            </w:r>
          </w:p>
          <w:p w14:paraId="57EE7240" w14:textId="77777777" w:rsidR="008F2320" w:rsidRDefault="008F2320" w:rsidP="00403704">
            <w:pPr>
              <w:rPr>
                <w:rFonts w:cs="Arial"/>
                <w:sz w:val="20"/>
              </w:rPr>
            </w:pPr>
            <w:r>
              <w:rPr>
                <w:rFonts w:cs="Arial"/>
                <w:sz w:val="20"/>
              </w:rPr>
              <w:t>Insurance arrangements with commercial insurers</w:t>
            </w:r>
          </w:p>
          <w:p w14:paraId="71A1E979" w14:textId="77777777" w:rsidR="008F2320" w:rsidRDefault="008F2320" w:rsidP="00403704">
            <w:pPr>
              <w:rPr>
                <w:rFonts w:cs="Arial"/>
                <w:sz w:val="20"/>
              </w:rPr>
            </w:pPr>
            <w:r>
              <w:rPr>
                <w:rFonts w:cs="Arial"/>
                <w:sz w:val="20"/>
              </w:rPr>
              <w:t>Arrangements to be fol</w:t>
            </w:r>
            <w:r w:rsidR="001C0B71">
              <w:rPr>
                <w:rFonts w:cs="Arial"/>
                <w:sz w:val="20"/>
              </w:rPr>
              <w:t>lowed by the Board in agreeing i</w:t>
            </w:r>
            <w:r>
              <w:rPr>
                <w:rFonts w:cs="Arial"/>
                <w:sz w:val="20"/>
              </w:rPr>
              <w:t>nsurance cover</w:t>
            </w:r>
          </w:p>
          <w:p w14:paraId="6B86BA32" w14:textId="77777777" w:rsidR="00302A3D" w:rsidRDefault="00302A3D" w:rsidP="000F4B6C">
            <w:pPr>
              <w:pStyle w:val="Heading3"/>
            </w:pPr>
          </w:p>
          <w:p w14:paraId="2AA1F817" w14:textId="77777777" w:rsidR="00302A3D" w:rsidRPr="00302A3D" w:rsidRDefault="00302A3D" w:rsidP="000F4B6C">
            <w:pPr>
              <w:pStyle w:val="Heading3"/>
            </w:pPr>
            <w:r>
              <w:t>QUALITY AND SAFETY OF CARE</w:t>
            </w:r>
          </w:p>
          <w:p w14:paraId="22B761CD" w14:textId="77777777" w:rsidR="00302A3D" w:rsidRDefault="00302A3D" w:rsidP="00403704">
            <w:pPr>
              <w:rPr>
                <w:rFonts w:cs="Arial"/>
                <w:sz w:val="20"/>
              </w:rPr>
            </w:pPr>
          </w:p>
          <w:p w14:paraId="702FA7F9" w14:textId="77777777" w:rsidR="008B0CF7" w:rsidRDefault="00302A3D" w:rsidP="00403704">
            <w:pPr>
              <w:rPr>
                <w:rFonts w:cs="Arial"/>
                <w:sz w:val="20"/>
              </w:rPr>
            </w:pPr>
            <w:r>
              <w:rPr>
                <w:rFonts w:cs="Arial"/>
                <w:sz w:val="20"/>
              </w:rPr>
              <w:t xml:space="preserve">Infection </w:t>
            </w:r>
            <w:r w:rsidR="001C0B71">
              <w:rPr>
                <w:rFonts w:cs="Arial"/>
                <w:sz w:val="20"/>
              </w:rPr>
              <w:t>p</w:t>
            </w:r>
            <w:r>
              <w:rPr>
                <w:rFonts w:cs="Arial"/>
                <w:sz w:val="20"/>
              </w:rPr>
              <w:t xml:space="preserve">revention and </w:t>
            </w:r>
            <w:r w:rsidR="001C0B71">
              <w:rPr>
                <w:rFonts w:cs="Arial"/>
                <w:sz w:val="20"/>
              </w:rPr>
              <w:t>c</w:t>
            </w:r>
            <w:r>
              <w:rPr>
                <w:rFonts w:cs="Arial"/>
                <w:sz w:val="20"/>
              </w:rPr>
              <w:t>ontrol</w:t>
            </w:r>
          </w:p>
          <w:p w14:paraId="6F4BE5A1" w14:textId="77777777" w:rsidR="00302A3D" w:rsidRPr="008B0CF7" w:rsidRDefault="001C0B71" w:rsidP="008B0CF7">
            <w:pPr>
              <w:rPr>
                <w:rFonts w:cs="Arial"/>
                <w:sz w:val="20"/>
              </w:rPr>
            </w:pPr>
            <w:r>
              <w:rPr>
                <w:rFonts w:cs="Arial"/>
                <w:sz w:val="20"/>
              </w:rPr>
              <w:t>Quality and s</w:t>
            </w:r>
            <w:r w:rsidR="008B0CF7">
              <w:rPr>
                <w:rFonts w:cs="Arial"/>
                <w:sz w:val="20"/>
              </w:rPr>
              <w:t>afety</w:t>
            </w:r>
          </w:p>
        </w:tc>
        <w:tc>
          <w:tcPr>
            <w:tcW w:w="990" w:type="dxa"/>
            <w:tcBorders>
              <w:right w:val="nil"/>
            </w:tcBorders>
          </w:tcPr>
          <w:p w14:paraId="4DB53A2A" w14:textId="77777777" w:rsidR="008F2320" w:rsidRPr="00106251" w:rsidRDefault="008F2320" w:rsidP="00403704">
            <w:pPr>
              <w:jc w:val="center"/>
              <w:rPr>
                <w:rFonts w:cs="Arial"/>
                <w:sz w:val="20"/>
              </w:rPr>
            </w:pPr>
          </w:p>
          <w:p w14:paraId="3C852DA8" w14:textId="77777777" w:rsidR="008F2320" w:rsidRPr="00106251" w:rsidRDefault="008F2320" w:rsidP="00403704">
            <w:pPr>
              <w:jc w:val="center"/>
              <w:rPr>
                <w:rFonts w:cs="Arial"/>
                <w:sz w:val="20"/>
              </w:rPr>
            </w:pPr>
          </w:p>
          <w:p w14:paraId="5C355C0C" w14:textId="77777777" w:rsidR="00302A3D" w:rsidRPr="00106251" w:rsidRDefault="00302A3D" w:rsidP="00557C0C">
            <w:pPr>
              <w:rPr>
                <w:rFonts w:cs="Arial"/>
                <w:sz w:val="20"/>
              </w:rPr>
            </w:pPr>
          </w:p>
          <w:p w14:paraId="06192648" w14:textId="77777777" w:rsidR="00782E62" w:rsidRPr="00106251" w:rsidRDefault="00782E62" w:rsidP="00403704">
            <w:pPr>
              <w:jc w:val="center"/>
              <w:rPr>
                <w:rFonts w:cs="Arial"/>
                <w:b/>
                <w:sz w:val="20"/>
              </w:rPr>
            </w:pPr>
          </w:p>
          <w:p w14:paraId="0DDE5D8B" w14:textId="77777777" w:rsidR="00782E62" w:rsidRPr="00106251" w:rsidRDefault="00782E62" w:rsidP="00403704">
            <w:pPr>
              <w:jc w:val="center"/>
              <w:rPr>
                <w:rFonts w:cs="Arial"/>
                <w:b/>
                <w:sz w:val="20"/>
              </w:rPr>
            </w:pPr>
          </w:p>
          <w:p w14:paraId="26B7589E" w14:textId="77777777" w:rsidR="00782E62" w:rsidRPr="00106251" w:rsidRDefault="00782E62" w:rsidP="00403704">
            <w:pPr>
              <w:jc w:val="center"/>
              <w:rPr>
                <w:rFonts w:cs="Arial"/>
                <w:b/>
                <w:sz w:val="20"/>
              </w:rPr>
            </w:pPr>
          </w:p>
          <w:p w14:paraId="62CF64F0" w14:textId="2E0CFA8F" w:rsidR="00302A3D" w:rsidRPr="00106251" w:rsidRDefault="00CA1DDF" w:rsidP="00403704">
            <w:pPr>
              <w:jc w:val="center"/>
              <w:rPr>
                <w:rFonts w:cs="Arial"/>
                <w:b/>
                <w:sz w:val="20"/>
              </w:rPr>
            </w:pPr>
            <w:r w:rsidRPr="00106251">
              <w:rPr>
                <w:rFonts w:cs="Arial"/>
                <w:b/>
                <w:sz w:val="20"/>
              </w:rPr>
              <w:t>1</w:t>
            </w:r>
            <w:r w:rsidR="00993C22">
              <w:rPr>
                <w:rFonts w:cs="Arial"/>
                <w:b/>
                <w:sz w:val="20"/>
              </w:rPr>
              <w:t>20</w:t>
            </w:r>
          </w:p>
          <w:p w14:paraId="4960263A" w14:textId="77777777" w:rsidR="00302A3D" w:rsidRPr="00106251" w:rsidRDefault="00302A3D" w:rsidP="00403704">
            <w:pPr>
              <w:jc w:val="center"/>
              <w:rPr>
                <w:rFonts w:cs="Arial"/>
                <w:sz w:val="20"/>
              </w:rPr>
            </w:pPr>
          </w:p>
          <w:p w14:paraId="08A74D26" w14:textId="77777777" w:rsidR="00302A3D" w:rsidRPr="00106251" w:rsidRDefault="00302A3D" w:rsidP="00403704">
            <w:pPr>
              <w:jc w:val="center"/>
              <w:rPr>
                <w:rFonts w:cs="Arial"/>
                <w:sz w:val="20"/>
              </w:rPr>
            </w:pPr>
          </w:p>
        </w:tc>
      </w:tr>
      <w:tr w:rsidR="008F2320" w:rsidRPr="007B703D" w14:paraId="4C047883" w14:textId="77777777" w:rsidTr="00D0724B">
        <w:trPr>
          <w:trHeight w:val="80"/>
        </w:trPr>
        <w:tc>
          <w:tcPr>
            <w:tcW w:w="1101" w:type="dxa"/>
            <w:tcBorders>
              <w:left w:val="nil"/>
            </w:tcBorders>
          </w:tcPr>
          <w:p w14:paraId="6F856FFB" w14:textId="77777777" w:rsidR="008F2320" w:rsidRPr="00F36543" w:rsidRDefault="008F2320" w:rsidP="00F36543">
            <w:pPr>
              <w:rPr>
                <w:rFonts w:cs="Arial"/>
                <w:b/>
                <w:sz w:val="18"/>
                <w:szCs w:val="18"/>
              </w:rPr>
            </w:pPr>
          </w:p>
        </w:tc>
        <w:tc>
          <w:tcPr>
            <w:tcW w:w="7650" w:type="dxa"/>
          </w:tcPr>
          <w:p w14:paraId="6D25D050" w14:textId="77777777" w:rsidR="007B703D" w:rsidRPr="007B703D" w:rsidRDefault="007B703D" w:rsidP="00403704">
            <w:pPr>
              <w:rPr>
                <w:rFonts w:cs="Arial"/>
                <w:b/>
                <w:sz w:val="20"/>
              </w:rPr>
            </w:pPr>
          </w:p>
        </w:tc>
        <w:tc>
          <w:tcPr>
            <w:tcW w:w="990" w:type="dxa"/>
            <w:tcBorders>
              <w:right w:val="nil"/>
            </w:tcBorders>
          </w:tcPr>
          <w:p w14:paraId="763E3858" w14:textId="77777777" w:rsidR="007B703D" w:rsidRPr="007B703D" w:rsidRDefault="007B703D" w:rsidP="00403704">
            <w:pPr>
              <w:jc w:val="center"/>
              <w:rPr>
                <w:rFonts w:cs="Arial"/>
                <w:b/>
                <w:sz w:val="20"/>
              </w:rPr>
            </w:pPr>
          </w:p>
        </w:tc>
      </w:tr>
    </w:tbl>
    <w:p w14:paraId="3D3B6508" w14:textId="77777777" w:rsidR="00403704" w:rsidRPr="00C4772F" w:rsidRDefault="00403704" w:rsidP="00C4772F">
      <w:pPr>
        <w:pStyle w:val="Heading1"/>
      </w:pPr>
      <w:r>
        <w:br w:type="page"/>
      </w:r>
      <w:r w:rsidRPr="00C4772F">
        <w:lastRenderedPageBreak/>
        <w:t>SECTION A</w:t>
      </w:r>
    </w:p>
    <w:p w14:paraId="2A9FBA13" w14:textId="77777777" w:rsidR="00403704" w:rsidRDefault="00403704" w:rsidP="00403704">
      <w:pPr>
        <w:pStyle w:val="BodyTextIndent"/>
        <w:tabs>
          <w:tab w:val="clear" w:pos="540"/>
          <w:tab w:val="left" w:pos="720"/>
          <w:tab w:val="left" w:pos="864"/>
          <w:tab w:val="left" w:pos="900"/>
        </w:tabs>
        <w:ind w:left="900" w:hanging="900"/>
        <w:rPr>
          <w:rFonts w:ascii="Arial" w:hAnsi="Arial" w:cs="Arial"/>
          <w:sz w:val="24"/>
        </w:rPr>
      </w:pPr>
    </w:p>
    <w:p w14:paraId="4CB24065" w14:textId="77777777" w:rsidR="00403704" w:rsidRDefault="00403704" w:rsidP="00403704">
      <w:pPr>
        <w:pStyle w:val="BodyTextIndent"/>
        <w:tabs>
          <w:tab w:val="clear" w:pos="540"/>
          <w:tab w:val="left" w:pos="720"/>
          <w:tab w:val="left" w:pos="864"/>
          <w:tab w:val="left" w:pos="900"/>
        </w:tabs>
        <w:ind w:left="900" w:hanging="900"/>
        <w:rPr>
          <w:rFonts w:ascii="Arial" w:hAnsi="Arial" w:cs="Arial"/>
        </w:rPr>
      </w:pPr>
      <w:r>
        <w:rPr>
          <w:rFonts w:ascii="Arial" w:hAnsi="Arial" w:cs="Arial"/>
          <w:sz w:val="24"/>
        </w:rPr>
        <w:t>1.</w:t>
      </w:r>
      <w:r>
        <w:rPr>
          <w:rFonts w:ascii="Arial" w:hAnsi="Arial" w:cs="Arial"/>
          <w:sz w:val="24"/>
        </w:rPr>
        <w:tab/>
      </w:r>
      <w:r>
        <w:rPr>
          <w:rFonts w:ascii="Arial" w:hAnsi="Arial" w:cs="Arial"/>
          <w:sz w:val="24"/>
        </w:rPr>
        <w:tab/>
        <w:t>INTERPRETATION AND DEFINITIONS FOR STANDING ORDERS AND STANDING FINANCIAL INSTRUCTIONS</w:t>
      </w:r>
    </w:p>
    <w:p w14:paraId="6D5D4632" w14:textId="77777777" w:rsidR="00403704" w:rsidRDefault="00403704" w:rsidP="00403704">
      <w:pPr>
        <w:pStyle w:val="BodyTextIndent"/>
        <w:tabs>
          <w:tab w:val="clear" w:pos="540"/>
          <w:tab w:val="left" w:pos="720"/>
          <w:tab w:val="left" w:pos="864"/>
          <w:tab w:val="left" w:pos="900"/>
        </w:tabs>
        <w:ind w:left="900" w:hanging="900"/>
        <w:rPr>
          <w:rFonts w:ascii="Arial" w:hAnsi="Arial" w:cs="Arial"/>
        </w:rPr>
      </w:pPr>
    </w:p>
    <w:p w14:paraId="2E5ACE65" w14:textId="77777777" w:rsidR="00403704" w:rsidRDefault="00403704" w:rsidP="00403704">
      <w:pPr>
        <w:pStyle w:val="BodyTextIndent2"/>
        <w:tabs>
          <w:tab w:val="clear" w:pos="540"/>
          <w:tab w:val="left" w:pos="720"/>
          <w:tab w:val="left" w:pos="864"/>
          <w:tab w:val="left" w:pos="900"/>
        </w:tabs>
        <w:ind w:left="900" w:hanging="900"/>
        <w:rPr>
          <w:rFonts w:ascii="Arial" w:hAnsi="Arial" w:cs="Arial"/>
        </w:rPr>
      </w:pPr>
      <w:r>
        <w:rPr>
          <w:rFonts w:ascii="Arial" w:hAnsi="Arial" w:cs="Arial"/>
        </w:rPr>
        <w:t>1.1</w:t>
      </w:r>
      <w:r>
        <w:rPr>
          <w:rFonts w:ascii="Arial" w:hAnsi="Arial" w:cs="Arial"/>
        </w:rPr>
        <w:tab/>
      </w:r>
      <w:r>
        <w:rPr>
          <w:rFonts w:ascii="Arial" w:hAnsi="Arial" w:cs="Arial"/>
        </w:rPr>
        <w:tab/>
        <w:t xml:space="preserve">Save as otherwise permitted by law, at any meeting the </w:t>
      </w:r>
      <w:r w:rsidR="00A84658">
        <w:rPr>
          <w:rFonts w:ascii="Arial" w:hAnsi="Arial" w:cs="Arial"/>
        </w:rPr>
        <w:t>Chair</w:t>
      </w:r>
      <w:r>
        <w:rPr>
          <w:rFonts w:ascii="Arial" w:hAnsi="Arial" w:cs="Arial"/>
        </w:rPr>
        <w:t xml:space="preserve"> of the Trust shall be the final authority on the interpretation of Standing Orders (on which they should be advised by the Chief Executive or Secretary to the Board).</w:t>
      </w:r>
    </w:p>
    <w:p w14:paraId="6CACD7A0" w14:textId="77777777" w:rsidR="00403704" w:rsidRDefault="00403704" w:rsidP="00403704">
      <w:pPr>
        <w:tabs>
          <w:tab w:val="left" w:pos="720"/>
          <w:tab w:val="left" w:pos="864"/>
        </w:tabs>
        <w:ind w:left="720" w:hanging="720"/>
        <w:jc w:val="both"/>
        <w:rPr>
          <w:rFonts w:cs="Arial"/>
          <w:color w:val="000000"/>
          <w:sz w:val="20"/>
        </w:rPr>
      </w:pPr>
    </w:p>
    <w:p w14:paraId="3DD8F449" w14:textId="77777777" w:rsidR="00403704" w:rsidRDefault="00403704" w:rsidP="00951E93">
      <w:pPr>
        <w:pStyle w:val="BodyTextIndent2"/>
        <w:tabs>
          <w:tab w:val="clear" w:pos="540"/>
          <w:tab w:val="left" w:pos="720"/>
          <w:tab w:val="left" w:pos="864"/>
          <w:tab w:val="left" w:pos="900"/>
        </w:tabs>
        <w:ind w:left="900" w:hanging="900"/>
        <w:rPr>
          <w:rFonts w:ascii="Arial" w:hAnsi="Arial" w:cs="Arial"/>
        </w:rPr>
      </w:pPr>
      <w:r>
        <w:rPr>
          <w:rFonts w:ascii="Arial" w:hAnsi="Arial" w:cs="Arial"/>
        </w:rPr>
        <w:t>1.2</w:t>
      </w:r>
      <w:r>
        <w:rPr>
          <w:rFonts w:ascii="Arial" w:hAnsi="Arial" w:cs="Arial"/>
        </w:rPr>
        <w:tab/>
      </w:r>
      <w:r>
        <w:rPr>
          <w:rFonts w:ascii="Arial" w:hAnsi="Arial" w:cs="Arial"/>
        </w:rPr>
        <w:tab/>
        <w:t xml:space="preserve">Any expression to which a meaning is given in  </w:t>
      </w:r>
      <w:r w:rsidR="00951E93">
        <w:rPr>
          <w:rFonts w:ascii="Arial" w:hAnsi="Arial" w:cs="Arial"/>
        </w:rPr>
        <w:t xml:space="preserve">the National Health Service Act </w:t>
      </w:r>
      <w:r>
        <w:rPr>
          <w:rFonts w:ascii="Arial" w:hAnsi="Arial" w:cs="Arial"/>
        </w:rPr>
        <w:t>1977, National Health Service and Community Care Act 1990 and other Acts relating to the National Health Service or in the Financial Regulations made under the Acts shall have the same meaning in these Standing Orders and Standing Financial Instructions and in addition:</w:t>
      </w:r>
    </w:p>
    <w:p w14:paraId="4720625F" w14:textId="77777777" w:rsidR="00403704" w:rsidRDefault="00403704" w:rsidP="00403704">
      <w:pPr>
        <w:tabs>
          <w:tab w:val="left" w:pos="720"/>
          <w:tab w:val="left" w:pos="864"/>
        </w:tabs>
        <w:ind w:left="720" w:hanging="720"/>
        <w:jc w:val="both"/>
        <w:rPr>
          <w:rFonts w:cs="Arial"/>
          <w:color w:val="000000"/>
          <w:sz w:val="20"/>
        </w:rPr>
      </w:pPr>
    </w:p>
    <w:p w14:paraId="406AA5C9" w14:textId="77777777" w:rsidR="00403704" w:rsidRDefault="00403704" w:rsidP="00403704">
      <w:pPr>
        <w:tabs>
          <w:tab w:val="left" w:pos="720"/>
          <w:tab w:val="left" w:pos="864"/>
          <w:tab w:val="left" w:pos="900"/>
        </w:tabs>
        <w:ind w:left="900" w:hanging="900"/>
        <w:jc w:val="both"/>
        <w:rPr>
          <w:rFonts w:cs="Arial"/>
          <w:color w:val="000000"/>
          <w:sz w:val="20"/>
        </w:rPr>
      </w:pPr>
      <w:r>
        <w:rPr>
          <w:rFonts w:cs="Arial"/>
          <w:color w:val="000000"/>
          <w:sz w:val="20"/>
        </w:rPr>
        <w:t xml:space="preserve">1.2.1 </w:t>
      </w:r>
      <w:r>
        <w:rPr>
          <w:rFonts w:cs="Arial"/>
          <w:color w:val="000000"/>
          <w:sz w:val="20"/>
        </w:rPr>
        <w:tab/>
      </w:r>
      <w:r>
        <w:rPr>
          <w:rFonts w:cs="Arial"/>
          <w:color w:val="000000"/>
          <w:sz w:val="20"/>
        </w:rPr>
        <w:tab/>
      </w:r>
      <w:r>
        <w:rPr>
          <w:rFonts w:cs="Arial"/>
          <w:b/>
          <w:color w:val="000000"/>
          <w:sz w:val="20"/>
        </w:rPr>
        <w:t>"Accountable Officer</w:t>
      </w:r>
      <w:r>
        <w:rPr>
          <w:rFonts w:cs="Arial"/>
          <w:b/>
          <w:sz w:val="20"/>
        </w:rPr>
        <w:t>"</w:t>
      </w:r>
      <w:r>
        <w:rPr>
          <w:rFonts w:cs="Arial"/>
          <w:sz w:val="20"/>
        </w:rPr>
        <w:t xml:space="preserve"> means</w:t>
      </w:r>
      <w:r>
        <w:rPr>
          <w:rFonts w:cs="Arial"/>
          <w:color w:val="800000"/>
          <w:sz w:val="20"/>
        </w:rPr>
        <w:t xml:space="preserve"> </w:t>
      </w:r>
      <w:r>
        <w:rPr>
          <w:rFonts w:cs="Arial"/>
          <w:color w:val="000000"/>
          <w:sz w:val="20"/>
        </w:rPr>
        <w:t>the NHS Officer responsible and accountable for funds entrusted to the Trust.  The officer shall be responsible for ensuring the proper stewardship of public funds and assets.  For this Trust it shall be the Chief Executive.</w:t>
      </w:r>
    </w:p>
    <w:p w14:paraId="5666F09A" w14:textId="77777777" w:rsidR="00403704" w:rsidRDefault="00403704" w:rsidP="00403704">
      <w:pPr>
        <w:tabs>
          <w:tab w:val="left" w:pos="864"/>
        </w:tabs>
        <w:ind w:left="720" w:hanging="720"/>
        <w:jc w:val="both"/>
        <w:rPr>
          <w:rFonts w:cs="Arial"/>
          <w:color w:val="000000"/>
          <w:sz w:val="20"/>
        </w:rPr>
      </w:pPr>
    </w:p>
    <w:p w14:paraId="462922F4" w14:textId="77777777" w:rsidR="00403704" w:rsidRDefault="00403704" w:rsidP="00403704">
      <w:pPr>
        <w:tabs>
          <w:tab w:val="left" w:pos="720"/>
          <w:tab w:val="left" w:pos="864"/>
          <w:tab w:val="left" w:pos="900"/>
        </w:tabs>
        <w:ind w:left="900" w:hanging="900"/>
        <w:jc w:val="both"/>
        <w:rPr>
          <w:rFonts w:cs="Arial"/>
          <w:color w:val="000000"/>
          <w:sz w:val="20"/>
        </w:rPr>
      </w:pPr>
      <w:r>
        <w:rPr>
          <w:rFonts w:cs="Arial"/>
          <w:color w:val="000000"/>
          <w:sz w:val="20"/>
        </w:rPr>
        <w:t>1.2.2</w:t>
      </w:r>
      <w:r>
        <w:rPr>
          <w:rFonts w:cs="Arial"/>
          <w:color w:val="000000"/>
          <w:sz w:val="20"/>
        </w:rPr>
        <w:tab/>
      </w:r>
      <w:r>
        <w:rPr>
          <w:rFonts w:cs="Arial"/>
          <w:color w:val="000000"/>
          <w:sz w:val="20"/>
        </w:rPr>
        <w:tab/>
      </w:r>
      <w:r>
        <w:rPr>
          <w:rFonts w:cs="Arial"/>
          <w:b/>
          <w:color w:val="000000"/>
          <w:sz w:val="20"/>
        </w:rPr>
        <w:t>"Trust"</w:t>
      </w:r>
      <w:r>
        <w:rPr>
          <w:rFonts w:cs="Arial"/>
          <w:color w:val="000000"/>
          <w:sz w:val="20"/>
        </w:rPr>
        <w:t xml:space="preserve"> means the </w:t>
      </w:r>
      <w:r w:rsidR="00F7486C">
        <w:rPr>
          <w:rFonts w:cs="Arial"/>
          <w:color w:val="000000"/>
          <w:sz w:val="20"/>
        </w:rPr>
        <w:t xml:space="preserve">Leeds Community Healthcare NHS </w:t>
      </w:r>
      <w:r>
        <w:rPr>
          <w:rFonts w:cs="Arial"/>
          <w:color w:val="000000"/>
          <w:sz w:val="20"/>
        </w:rPr>
        <w:t>Trust.</w:t>
      </w:r>
    </w:p>
    <w:p w14:paraId="332ED0C5" w14:textId="77777777" w:rsidR="00403704" w:rsidRDefault="00403704" w:rsidP="00403704">
      <w:pPr>
        <w:tabs>
          <w:tab w:val="left" w:pos="864"/>
        </w:tabs>
        <w:ind w:left="720" w:hanging="720"/>
        <w:jc w:val="both"/>
        <w:rPr>
          <w:rFonts w:cs="Arial"/>
          <w:color w:val="000000"/>
          <w:sz w:val="20"/>
        </w:rPr>
      </w:pPr>
    </w:p>
    <w:p w14:paraId="260BDF26" w14:textId="77777777" w:rsidR="00403704" w:rsidRDefault="00403704" w:rsidP="00403704">
      <w:pPr>
        <w:tabs>
          <w:tab w:val="left" w:pos="720"/>
          <w:tab w:val="left" w:pos="864"/>
          <w:tab w:val="left" w:pos="900"/>
        </w:tabs>
        <w:ind w:left="900" w:hanging="900"/>
        <w:jc w:val="both"/>
        <w:rPr>
          <w:rFonts w:cs="Arial"/>
          <w:sz w:val="20"/>
        </w:rPr>
      </w:pPr>
      <w:r>
        <w:rPr>
          <w:rFonts w:cs="Arial"/>
          <w:color w:val="000000"/>
          <w:sz w:val="20"/>
        </w:rPr>
        <w:t>1.2.3</w:t>
      </w:r>
      <w:r>
        <w:rPr>
          <w:rFonts w:cs="Arial"/>
          <w:color w:val="000000"/>
          <w:sz w:val="20"/>
        </w:rPr>
        <w:tab/>
      </w:r>
      <w:r>
        <w:rPr>
          <w:rFonts w:cs="Arial"/>
          <w:color w:val="000000"/>
          <w:sz w:val="20"/>
        </w:rPr>
        <w:tab/>
      </w:r>
      <w:r>
        <w:rPr>
          <w:rFonts w:cs="Arial"/>
          <w:b/>
          <w:color w:val="000000"/>
          <w:sz w:val="20"/>
        </w:rPr>
        <w:t>"Board"</w:t>
      </w:r>
      <w:r>
        <w:rPr>
          <w:rFonts w:cs="Arial"/>
          <w:color w:val="000000"/>
          <w:sz w:val="20"/>
        </w:rPr>
        <w:t xml:space="preserve"> </w:t>
      </w:r>
      <w:r>
        <w:rPr>
          <w:rFonts w:cs="Arial"/>
          <w:sz w:val="20"/>
        </w:rPr>
        <w:t>means the</w:t>
      </w:r>
      <w:r>
        <w:rPr>
          <w:rFonts w:cs="Arial"/>
          <w:color w:val="000000"/>
          <w:sz w:val="20"/>
        </w:rPr>
        <w:t xml:space="preserve"> </w:t>
      </w:r>
      <w:r w:rsidR="00A84658">
        <w:rPr>
          <w:rFonts w:cs="Arial"/>
          <w:color w:val="000000"/>
          <w:sz w:val="20"/>
        </w:rPr>
        <w:t>Chair</w:t>
      </w:r>
      <w:r>
        <w:rPr>
          <w:rFonts w:cs="Arial"/>
          <w:color w:val="000000"/>
          <w:sz w:val="20"/>
        </w:rPr>
        <w:t>, officer and non-officer members of the Trust collectively as a body.</w:t>
      </w:r>
    </w:p>
    <w:p w14:paraId="307C7685" w14:textId="77777777" w:rsidR="00403704" w:rsidRDefault="00403704" w:rsidP="00403704">
      <w:pPr>
        <w:tabs>
          <w:tab w:val="left" w:pos="864"/>
        </w:tabs>
        <w:ind w:left="720" w:hanging="720"/>
        <w:jc w:val="both"/>
        <w:rPr>
          <w:rFonts w:cs="Arial"/>
          <w:color w:val="000000"/>
          <w:sz w:val="20"/>
        </w:rPr>
      </w:pPr>
    </w:p>
    <w:p w14:paraId="31DB8B42" w14:textId="77777777" w:rsidR="00403704" w:rsidRDefault="00403704" w:rsidP="00403704">
      <w:pPr>
        <w:tabs>
          <w:tab w:val="left" w:pos="720"/>
          <w:tab w:val="left" w:pos="864"/>
          <w:tab w:val="left" w:pos="900"/>
        </w:tabs>
        <w:ind w:left="900" w:hanging="900"/>
        <w:jc w:val="both"/>
        <w:rPr>
          <w:rFonts w:cs="Arial"/>
          <w:color w:val="000000"/>
          <w:sz w:val="20"/>
        </w:rPr>
      </w:pPr>
      <w:r>
        <w:rPr>
          <w:rFonts w:cs="Arial"/>
          <w:color w:val="000000"/>
          <w:sz w:val="20"/>
        </w:rPr>
        <w:t>1.2.4</w:t>
      </w:r>
      <w:r>
        <w:rPr>
          <w:rFonts w:cs="Arial"/>
          <w:color w:val="000000"/>
          <w:sz w:val="20"/>
        </w:rPr>
        <w:tab/>
      </w:r>
      <w:r>
        <w:rPr>
          <w:rFonts w:cs="Arial"/>
          <w:color w:val="000000"/>
          <w:sz w:val="20"/>
        </w:rPr>
        <w:tab/>
      </w:r>
      <w:r>
        <w:rPr>
          <w:rFonts w:cs="Arial"/>
          <w:b/>
          <w:color w:val="000000"/>
          <w:sz w:val="20"/>
        </w:rPr>
        <w:t>"Budget"</w:t>
      </w:r>
      <w:r>
        <w:rPr>
          <w:rFonts w:cs="Arial"/>
          <w:color w:val="000000"/>
          <w:sz w:val="20"/>
        </w:rPr>
        <w:t xml:space="preserve"> means a resource, expressed in financial terms, proposed by the Board for the purpose of carrying out, for a specific period, any or all of the functions of the Trust.</w:t>
      </w:r>
    </w:p>
    <w:p w14:paraId="4E7A2CA1" w14:textId="77777777" w:rsidR="00403704" w:rsidRDefault="00403704" w:rsidP="00403704">
      <w:pPr>
        <w:tabs>
          <w:tab w:val="left" w:pos="864"/>
        </w:tabs>
        <w:ind w:left="720" w:hanging="720"/>
        <w:jc w:val="both"/>
        <w:rPr>
          <w:rFonts w:cs="Arial"/>
          <w:color w:val="000000"/>
          <w:sz w:val="20"/>
        </w:rPr>
      </w:pPr>
    </w:p>
    <w:p w14:paraId="400F0B88" w14:textId="77777777" w:rsidR="00403704" w:rsidRDefault="00403704" w:rsidP="00403704">
      <w:pPr>
        <w:tabs>
          <w:tab w:val="left" w:pos="864"/>
          <w:tab w:val="left" w:pos="900"/>
        </w:tabs>
        <w:ind w:left="900" w:hanging="900"/>
        <w:jc w:val="both"/>
        <w:rPr>
          <w:rFonts w:cs="Arial"/>
          <w:b/>
          <w:color w:val="000000"/>
          <w:sz w:val="20"/>
        </w:rPr>
      </w:pPr>
      <w:r>
        <w:rPr>
          <w:rFonts w:cs="Arial"/>
          <w:color w:val="000000"/>
          <w:sz w:val="20"/>
        </w:rPr>
        <w:t>1.2.5</w:t>
      </w:r>
      <w:r>
        <w:rPr>
          <w:rFonts w:cs="Arial"/>
          <w:color w:val="000000"/>
          <w:sz w:val="20"/>
        </w:rPr>
        <w:tab/>
      </w:r>
      <w:r>
        <w:rPr>
          <w:rFonts w:cs="Arial"/>
          <w:b/>
          <w:color w:val="000000"/>
          <w:sz w:val="20"/>
        </w:rPr>
        <w:t>“Budget holder”</w:t>
      </w:r>
      <w:r>
        <w:rPr>
          <w:rFonts w:cs="Arial"/>
          <w:color w:val="000000"/>
          <w:sz w:val="20"/>
        </w:rPr>
        <w:t xml:space="preserve"> means the director of employee with delegated</w:t>
      </w:r>
      <w:r w:rsidR="00CC0A47">
        <w:rPr>
          <w:rFonts w:cs="Arial"/>
          <w:color w:val="000000"/>
          <w:sz w:val="20"/>
        </w:rPr>
        <w:t xml:space="preserve"> authority to manage finances (income and e</w:t>
      </w:r>
      <w:r>
        <w:rPr>
          <w:rFonts w:cs="Arial"/>
          <w:color w:val="000000"/>
          <w:sz w:val="20"/>
        </w:rPr>
        <w:t>xpenditure) for a specific area of the organisation.</w:t>
      </w:r>
    </w:p>
    <w:p w14:paraId="1C3A4197" w14:textId="77777777" w:rsidR="00403704" w:rsidRDefault="00403704" w:rsidP="00403704">
      <w:pPr>
        <w:tabs>
          <w:tab w:val="left" w:pos="864"/>
        </w:tabs>
        <w:ind w:left="900" w:hanging="900"/>
        <w:jc w:val="both"/>
        <w:rPr>
          <w:rFonts w:cs="Arial"/>
          <w:b/>
          <w:color w:val="000000"/>
          <w:sz w:val="20"/>
        </w:rPr>
      </w:pPr>
    </w:p>
    <w:p w14:paraId="01F307E4" w14:textId="77777777" w:rsidR="00403704" w:rsidRDefault="00403704" w:rsidP="00403704">
      <w:pPr>
        <w:tabs>
          <w:tab w:val="left" w:pos="720"/>
          <w:tab w:val="left" w:pos="864"/>
        </w:tabs>
        <w:ind w:left="900" w:hanging="900"/>
        <w:jc w:val="both"/>
        <w:rPr>
          <w:rFonts w:cs="Arial"/>
          <w:b/>
          <w:color w:val="000000"/>
          <w:sz w:val="20"/>
        </w:rPr>
      </w:pPr>
      <w:r>
        <w:rPr>
          <w:rFonts w:cs="Arial"/>
          <w:color w:val="000000"/>
          <w:sz w:val="20"/>
        </w:rPr>
        <w:t>1.2.6</w:t>
      </w:r>
      <w:r>
        <w:rPr>
          <w:rFonts w:cs="Arial"/>
          <w:b/>
          <w:color w:val="000000"/>
          <w:sz w:val="20"/>
        </w:rPr>
        <w:tab/>
      </w:r>
      <w:r>
        <w:rPr>
          <w:rFonts w:cs="Arial"/>
          <w:b/>
          <w:color w:val="000000"/>
          <w:sz w:val="20"/>
        </w:rPr>
        <w:tab/>
        <w:t>"</w:t>
      </w:r>
      <w:r w:rsidR="00A84658">
        <w:rPr>
          <w:rFonts w:cs="Arial"/>
          <w:b/>
          <w:color w:val="000000"/>
          <w:sz w:val="20"/>
        </w:rPr>
        <w:t>Chair</w:t>
      </w:r>
      <w:r>
        <w:rPr>
          <w:rFonts w:cs="Arial"/>
          <w:b/>
          <w:color w:val="000000"/>
          <w:sz w:val="20"/>
        </w:rPr>
        <w:t xml:space="preserve"> of the Board (or Trust)" </w:t>
      </w:r>
      <w:r>
        <w:rPr>
          <w:rFonts w:cs="Arial"/>
          <w:color w:val="000000"/>
          <w:sz w:val="20"/>
        </w:rPr>
        <w:t xml:space="preserve">is the person appointed by the Secretary of State for Health to lead the Board and to ensure that it successfully discharges its overall responsibility for the Trust as a whole. The expression “the </w:t>
      </w:r>
      <w:r w:rsidR="00A84658">
        <w:rPr>
          <w:rFonts w:cs="Arial"/>
          <w:color w:val="000000"/>
          <w:sz w:val="20"/>
        </w:rPr>
        <w:t>Chair</w:t>
      </w:r>
      <w:r>
        <w:rPr>
          <w:rFonts w:cs="Arial"/>
          <w:color w:val="000000"/>
          <w:sz w:val="20"/>
        </w:rPr>
        <w:t xml:space="preserve"> of the Trust” shall be deemed to include the Vice-</w:t>
      </w:r>
      <w:r w:rsidR="00A84658">
        <w:rPr>
          <w:rFonts w:cs="Arial"/>
          <w:color w:val="000000"/>
          <w:sz w:val="20"/>
        </w:rPr>
        <w:t>Chair</w:t>
      </w:r>
      <w:r>
        <w:rPr>
          <w:rFonts w:cs="Arial"/>
          <w:color w:val="000000"/>
          <w:sz w:val="20"/>
        </w:rPr>
        <w:t xml:space="preserve"> of the Trust if the </w:t>
      </w:r>
      <w:r w:rsidR="00A84658">
        <w:rPr>
          <w:rFonts w:cs="Arial"/>
          <w:color w:val="000000"/>
          <w:sz w:val="20"/>
        </w:rPr>
        <w:t>Chair</w:t>
      </w:r>
      <w:r>
        <w:rPr>
          <w:rFonts w:cs="Arial"/>
          <w:color w:val="000000"/>
          <w:sz w:val="20"/>
        </w:rPr>
        <w:t xml:space="preserve"> is absent from the meeting or is otherwise unavailable.</w:t>
      </w:r>
      <w:r>
        <w:rPr>
          <w:rFonts w:cs="Arial"/>
          <w:b/>
          <w:color w:val="000000"/>
          <w:sz w:val="20"/>
        </w:rPr>
        <w:t xml:space="preserve"> </w:t>
      </w:r>
    </w:p>
    <w:p w14:paraId="6382549F" w14:textId="77777777" w:rsidR="00403704" w:rsidRDefault="00403704" w:rsidP="00403704">
      <w:pPr>
        <w:tabs>
          <w:tab w:val="left" w:pos="864"/>
        </w:tabs>
        <w:ind w:left="900" w:hanging="900"/>
        <w:jc w:val="both"/>
        <w:rPr>
          <w:rFonts w:cs="Arial"/>
          <w:color w:val="000000"/>
          <w:sz w:val="20"/>
        </w:rPr>
      </w:pPr>
    </w:p>
    <w:p w14:paraId="19F54AB5" w14:textId="77777777" w:rsidR="00403704" w:rsidRDefault="00403704" w:rsidP="00403704">
      <w:pPr>
        <w:tabs>
          <w:tab w:val="left" w:pos="720"/>
          <w:tab w:val="left" w:pos="864"/>
        </w:tabs>
        <w:ind w:left="900" w:hanging="900"/>
        <w:jc w:val="both"/>
        <w:rPr>
          <w:rFonts w:cs="Arial"/>
          <w:color w:val="000000"/>
          <w:sz w:val="20"/>
        </w:rPr>
      </w:pPr>
      <w:r>
        <w:rPr>
          <w:rFonts w:cs="Arial"/>
          <w:color w:val="000000"/>
          <w:sz w:val="20"/>
        </w:rPr>
        <w:t>1.2.7</w:t>
      </w:r>
      <w:r>
        <w:rPr>
          <w:rFonts w:cs="Arial"/>
          <w:color w:val="000000"/>
          <w:sz w:val="20"/>
        </w:rPr>
        <w:tab/>
      </w:r>
      <w:r>
        <w:rPr>
          <w:rFonts w:cs="Arial"/>
          <w:color w:val="000000"/>
          <w:sz w:val="20"/>
        </w:rPr>
        <w:tab/>
      </w:r>
      <w:r>
        <w:rPr>
          <w:rFonts w:cs="Arial"/>
          <w:b/>
          <w:color w:val="000000"/>
          <w:sz w:val="20"/>
        </w:rPr>
        <w:t>"Chief Executive"</w:t>
      </w:r>
      <w:r>
        <w:rPr>
          <w:rFonts w:cs="Arial"/>
          <w:color w:val="000000"/>
          <w:sz w:val="20"/>
        </w:rPr>
        <w:t xml:space="preserve"> means the chief officer of the Trust.</w:t>
      </w:r>
    </w:p>
    <w:p w14:paraId="723FBE4B" w14:textId="77777777" w:rsidR="00403704" w:rsidRDefault="00403704" w:rsidP="00403704">
      <w:pPr>
        <w:tabs>
          <w:tab w:val="left" w:pos="864"/>
        </w:tabs>
        <w:ind w:left="900" w:hanging="900"/>
        <w:jc w:val="both"/>
        <w:rPr>
          <w:rFonts w:cs="Arial"/>
          <w:sz w:val="20"/>
        </w:rPr>
      </w:pPr>
    </w:p>
    <w:p w14:paraId="12743A76" w14:textId="77777777" w:rsidR="00403704" w:rsidRDefault="00403704" w:rsidP="00403704">
      <w:pPr>
        <w:tabs>
          <w:tab w:val="left" w:pos="864"/>
          <w:tab w:val="left" w:pos="900"/>
        </w:tabs>
        <w:ind w:left="900" w:hanging="900"/>
        <w:jc w:val="both"/>
        <w:rPr>
          <w:rFonts w:cs="Arial"/>
          <w:sz w:val="20"/>
        </w:rPr>
      </w:pPr>
      <w:r>
        <w:rPr>
          <w:rFonts w:cs="Arial"/>
          <w:sz w:val="20"/>
        </w:rPr>
        <w:t>1.2.</w:t>
      </w:r>
      <w:r w:rsidR="0067105D">
        <w:rPr>
          <w:rFonts w:cs="Arial"/>
          <w:sz w:val="20"/>
        </w:rPr>
        <w:t>8</w:t>
      </w:r>
      <w:r>
        <w:rPr>
          <w:rFonts w:cs="Arial"/>
          <w:sz w:val="20"/>
        </w:rPr>
        <w:tab/>
      </w:r>
      <w:r>
        <w:rPr>
          <w:rFonts w:cs="Arial"/>
          <w:b/>
          <w:color w:val="000000"/>
          <w:sz w:val="20"/>
        </w:rPr>
        <w:t>"Committee"</w:t>
      </w:r>
      <w:r>
        <w:rPr>
          <w:rFonts w:cs="Arial"/>
          <w:color w:val="000000"/>
          <w:sz w:val="20"/>
        </w:rPr>
        <w:t xml:space="preserve"> </w:t>
      </w:r>
      <w:r>
        <w:rPr>
          <w:rFonts w:cs="Arial"/>
          <w:sz w:val="20"/>
        </w:rPr>
        <w:t>means a committee or sub-committee created and appointed by the Trust.</w:t>
      </w:r>
    </w:p>
    <w:p w14:paraId="0FF3740C" w14:textId="77777777" w:rsidR="0061382C" w:rsidRDefault="0061382C" w:rsidP="00403704">
      <w:pPr>
        <w:tabs>
          <w:tab w:val="left" w:pos="864"/>
          <w:tab w:val="left" w:pos="900"/>
        </w:tabs>
        <w:ind w:left="900" w:hanging="900"/>
        <w:jc w:val="both"/>
        <w:rPr>
          <w:rFonts w:cs="Arial"/>
          <w:sz w:val="20"/>
        </w:rPr>
      </w:pPr>
    </w:p>
    <w:p w14:paraId="09B7A629" w14:textId="77777777" w:rsidR="0061382C" w:rsidRPr="00BD7C73" w:rsidRDefault="007670F0" w:rsidP="00A660CF">
      <w:pPr>
        <w:autoSpaceDE w:val="0"/>
        <w:autoSpaceDN w:val="0"/>
        <w:adjustRightInd w:val="0"/>
        <w:ind w:left="890" w:hanging="890"/>
        <w:rPr>
          <w:rFonts w:cs="Arial"/>
          <w:sz w:val="20"/>
        </w:rPr>
      </w:pPr>
      <w:r w:rsidRPr="00BD7C73">
        <w:rPr>
          <w:rFonts w:cs="Arial"/>
          <w:sz w:val="20"/>
        </w:rPr>
        <w:t xml:space="preserve">1.2.9 </w:t>
      </w:r>
      <w:r w:rsidRPr="00BD7C73">
        <w:rPr>
          <w:rFonts w:cs="Arial"/>
          <w:sz w:val="20"/>
        </w:rPr>
        <w:tab/>
      </w:r>
      <w:r w:rsidR="0061382C" w:rsidRPr="00BD7C73">
        <w:rPr>
          <w:rFonts w:cs="Arial"/>
          <w:sz w:val="20"/>
        </w:rPr>
        <w:t>“</w:t>
      </w:r>
      <w:r w:rsidR="00DB69A7" w:rsidRPr="00BD7C73">
        <w:rPr>
          <w:rFonts w:cs="Arial"/>
          <w:sz w:val="20"/>
        </w:rPr>
        <w:t>Committees in Common</w:t>
      </w:r>
      <w:r w:rsidR="0061382C" w:rsidRPr="00BD7C73">
        <w:rPr>
          <w:rFonts w:cs="Arial"/>
          <w:sz w:val="20"/>
        </w:rPr>
        <w:t xml:space="preserve">” means </w:t>
      </w:r>
      <w:r w:rsidR="00A660CF" w:rsidRPr="00BD7C73">
        <w:rPr>
          <w:rFonts w:cs="Arial"/>
          <w:sz w:val="20"/>
        </w:rPr>
        <w:t>two or more organisations meeting in the same place at the same time with a shared agenda but individual organisations remain distinct and will make their own decisions</w:t>
      </w:r>
      <w:r w:rsidR="00955C1D" w:rsidRPr="00BD7C73">
        <w:rPr>
          <w:rFonts w:cs="Arial"/>
          <w:sz w:val="20"/>
        </w:rPr>
        <w:t xml:space="preserve"> (if delegated this responsibility)</w:t>
      </w:r>
      <w:r w:rsidR="00A660CF" w:rsidRPr="00BD7C73">
        <w:rPr>
          <w:rFonts w:cs="Arial"/>
          <w:sz w:val="20"/>
        </w:rPr>
        <w:t xml:space="preserve"> </w:t>
      </w:r>
      <w:r w:rsidR="00955C1D" w:rsidRPr="00BD7C73">
        <w:rPr>
          <w:rFonts w:cs="Arial"/>
          <w:sz w:val="20"/>
        </w:rPr>
        <w:t>or</w:t>
      </w:r>
      <w:r w:rsidR="00A660CF" w:rsidRPr="00BD7C73">
        <w:rPr>
          <w:rFonts w:cs="Arial"/>
          <w:sz w:val="20"/>
        </w:rPr>
        <w:t xml:space="preserve"> make</w:t>
      </w:r>
      <w:r w:rsidR="00563E11" w:rsidRPr="00BD7C73">
        <w:rPr>
          <w:rFonts w:cs="Arial"/>
          <w:sz w:val="20"/>
        </w:rPr>
        <w:t xml:space="preserve"> </w:t>
      </w:r>
      <w:r w:rsidR="00A660CF" w:rsidRPr="00BD7C73">
        <w:rPr>
          <w:rFonts w:cs="Arial"/>
          <w:sz w:val="20"/>
        </w:rPr>
        <w:t>their own recommendations to their respective board.</w:t>
      </w:r>
    </w:p>
    <w:p w14:paraId="656E3667" w14:textId="77777777" w:rsidR="00403704" w:rsidRDefault="00403704" w:rsidP="00403704">
      <w:pPr>
        <w:tabs>
          <w:tab w:val="left" w:pos="864"/>
        </w:tabs>
        <w:ind w:left="900" w:hanging="900"/>
        <w:jc w:val="both"/>
        <w:rPr>
          <w:rFonts w:cs="Arial"/>
          <w:color w:val="000000"/>
          <w:sz w:val="20"/>
        </w:rPr>
      </w:pPr>
    </w:p>
    <w:p w14:paraId="502A0082" w14:textId="77777777" w:rsidR="00403704" w:rsidRDefault="00403704" w:rsidP="00403704">
      <w:pPr>
        <w:tabs>
          <w:tab w:val="left" w:pos="864"/>
          <w:tab w:val="left" w:pos="900"/>
        </w:tabs>
        <w:ind w:left="900" w:hanging="900"/>
        <w:jc w:val="both"/>
        <w:rPr>
          <w:rFonts w:cs="Arial"/>
          <w:color w:val="000000"/>
          <w:sz w:val="20"/>
        </w:rPr>
      </w:pPr>
      <w:r>
        <w:rPr>
          <w:rFonts w:cs="Arial"/>
          <w:color w:val="000000"/>
          <w:sz w:val="20"/>
        </w:rPr>
        <w:t>1.2.</w:t>
      </w:r>
      <w:r w:rsidR="007670F0">
        <w:rPr>
          <w:rFonts w:cs="Arial"/>
          <w:color w:val="000000"/>
          <w:sz w:val="20"/>
        </w:rPr>
        <w:t>10</w:t>
      </w:r>
      <w:r>
        <w:rPr>
          <w:rFonts w:cs="Arial"/>
          <w:color w:val="000000"/>
          <w:sz w:val="20"/>
        </w:rPr>
        <w:tab/>
      </w:r>
      <w:r>
        <w:rPr>
          <w:rFonts w:cs="Arial"/>
          <w:b/>
          <w:sz w:val="20"/>
        </w:rPr>
        <w:t xml:space="preserve">"Committee members" </w:t>
      </w:r>
      <w:r>
        <w:rPr>
          <w:rFonts w:cs="Arial"/>
          <w:sz w:val="20"/>
        </w:rPr>
        <w:t>means</w:t>
      </w:r>
      <w:r>
        <w:rPr>
          <w:rFonts w:cs="Arial"/>
          <w:color w:val="800000"/>
          <w:sz w:val="20"/>
        </w:rPr>
        <w:t xml:space="preserve"> </w:t>
      </w:r>
      <w:r>
        <w:rPr>
          <w:rFonts w:cs="Arial"/>
          <w:color w:val="000000"/>
          <w:sz w:val="20"/>
        </w:rPr>
        <w:t>persons formally appointed by the Board to sit on or to chair specific committees.</w:t>
      </w:r>
      <w:r w:rsidR="00883DD5">
        <w:rPr>
          <w:rFonts w:cs="Arial"/>
          <w:color w:val="000000"/>
          <w:sz w:val="20"/>
        </w:rPr>
        <w:t xml:space="preserve">    </w:t>
      </w:r>
    </w:p>
    <w:p w14:paraId="76625510" w14:textId="77777777" w:rsidR="00403704" w:rsidRDefault="00403704" w:rsidP="00403704">
      <w:pPr>
        <w:tabs>
          <w:tab w:val="left" w:pos="864"/>
        </w:tabs>
        <w:ind w:left="900" w:hanging="900"/>
        <w:jc w:val="both"/>
        <w:rPr>
          <w:rFonts w:cs="Arial"/>
          <w:color w:val="000000"/>
          <w:sz w:val="20"/>
        </w:rPr>
      </w:pPr>
    </w:p>
    <w:p w14:paraId="35663ED9" w14:textId="77777777" w:rsidR="00403704" w:rsidRDefault="00403704" w:rsidP="00403704">
      <w:pPr>
        <w:tabs>
          <w:tab w:val="left" w:pos="864"/>
        </w:tabs>
        <w:ind w:left="900" w:hanging="900"/>
        <w:jc w:val="both"/>
        <w:rPr>
          <w:rFonts w:cs="Arial"/>
          <w:color w:val="000000"/>
          <w:sz w:val="20"/>
        </w:rPr>
      </w:pPr>
      <w:r>
        <w:rPr>
          <w:rFonts w:cs="Arial"/>
          <w:color w:val="000000"/>
          <w:sz w:val="20"/>
        </w:rPr>
        <w:t>1.2.</w:t>
      </w:r>
      <w:r w:rsidR="007670F0">
        <w:rPr>
          <w:rFonts w:cs="Arial"/>
          <w:color w:val="000000"/>
          <w:sz w:val="20"/>
        </w:rPr>
        <w:t>11</w:t>
      </w:r>
      <w:r>
        <w:rPr>
          <w:rFonts w:cs="Arial"/>
          <w:color w:val="000000"/>
          <w:sz w:val="20"/>
        </w:rPr>
        <w:tab/>
      </w:r>
      <w:r>
        <w:rPr>
          <w:rFonts w:cs="Arial"/>
          <w:b/>
          <w:color w:val="000000"/>
          <w:sz w:val="20"/>
        </w:rPr>
        <w:t>"Contracting and procuring"</w:t>
      </w:r>
      <w:r>
        <w:rPr>
          <w:rFonts w:cs="Arial"/>
          <w:color w:val="000000"/>
          <w:sz w:val="20"/>
        </w:rPr>
        <w:t xml:space="preserve"> means the systems for obtaining the supply of goods, materials, manufactured items, services, building and engineering services, works of construction and maintenance and for disposal of surplus and obsolete assets.</w:t>
      </w:r>
    </w:p>
    <w:p w14:paraId="2E85E45F" w14:textId="77777777" w:rsidR="00403704" w:rsidRDefault="00403704" w:rsidP="00403704">
      <w:pPr>
        <w:tabs>
          <w:tab w:val="left" w:pos="864"/>
        </w:tabs>
        <w:ind w:left="900" w:hanging="900"/>
        <w:jc w:val="both"/>
        <w:rPr>
          <w:rFonts w:cs="Arial"/>
          <w:dstrike/>
          <w:sz w:val="20"/>
        </w:rPr>
      </w:pPr>
    </w:p>
    <w:p w14:paraId="6196ECAC" w14:textId="77777777" w:rsidR="00403704" w:rsidRDefault="00403704" w:rsidP="00403704">
      <w:pPr>
        <w:tabs>
          <w:tab w:val="left" w:pos="864"/>
        </w:tabs>
        <w:jc w:val="both"/>
        <w:rPr>
          <w:rFonts w:cs="Arial"/>
          <w:b/>
          <w:color w:val="000000"/>
          <w:sz w:val="20"/>
        </w:rPr>
      </w:pPr>
      <w:r>
        <w:rPr>
          <w:rFonts w:cs="Arial"/>
          <w:color w:val="000000"/>
          <w:sz w:val="20"/>
        </w:rPr>
        <w:t>1.2.</w:t>
      </w:r>
      <w:r w:rsidR="007670F0">
        <w:rPr>
          <w:rFonts w:cs="Arial"/>
          <w:color w:val="000000"/>
          <w:sz w:val="20"/>
        </w:rPr>
        <w:t>12</w:t>
      </w:r>
      <w:r>
        <w:rPr>
          <w:rFonts w:cs="Arial"/>
          <w:color w:val="000000"/>
          <w:sz w:val="20"/>
        </w:rPr>
        <w:tab/>
      </w:r>
      <w:r>
        <w:rPr>
          <w:rFonts w:cs="Arial"/>
          <w:b/>
          <w:color w:val="000000"/>
          <w:sz w:val="20"/>
        </w:rPr>
        <w:t>"Director of Finance"</w:t>
      </w:r>
      <w:r>
        <w:rPr>
          <w:rFonts w:cs="Arial"/>
          <w:color w:val="000000"/>
          <w:sz w:val="20"/>
        </w:rPr>
        <w:t xml:space="preserve"> means the Chief Financial Officer of the Trust.</w:t>
      </w:r>
      <w:r>
        <w:rPr>
          <w:rFonts w:cs="Arial"/>
          <w:b/>
          <w:color w:val="000000"/>
          <w:sz w:val="20"/>
        </w:rPr>
        <w:t xml:space="preserve"> </w:t>
      </w:r>
    </w:p>
    <w:p w14:paraId="76026C5B" w14:textId="77777777" w:rsidR="00403704" w:rsidRDefault="00403704" w:rsidP="00403704">
      <w:pPr>
        <w:tabs>
          <w:tab w:val="left" w:pos="864"/>
        </w:tabs>
        <w:jc w:val="both"/>
        <w:rPr>
          <w:rFonts w:cs="Arial"/>
          <w:b/>
          <w:sz w:val="20"/>
        </w:rPr>
      </w:pPr>
    </w:p>
    <w:p w14:paraId="5603D226" w14:textId="77777777" w:rsidR="00403704" w:rsidRDefault="00403704" w:rsidP="00403704">
      <w:pPr>
        <w:tabs>
          <w:tab w:val="left" w:pos="864"/>
        </w:tabs>
        <w:ind w:left="864" w:hanging="864"/>
        <w:jc w:val="both"/>
        <w:rPr>
          <w:rFonts w:cs="Arial"/>
          <w:color w:val="000000"/>
          <w:sz w:val="20"/>
        </w:rPr>
      </w:pPr>
      <w:r>
        <w:rPr>
          <w:rFonts w:cs="Arial"/>
          <w:sz w:val="20"/>
        </w:rPr>
        <w:t>1.2.</w:t>
      </w:r>
      <w:r w:rsidR="007670F0">
        <w:rPr>
          <w:rFonts w:cs="Arial"/>
          <w:sz w:val="20"/>
        </w:rPr>
        <w:t>13</w:t>
      </w:r>
      <w:r>
        <w:rPr>
          <w:rFonts w:cs="Arial"/>
          <w:sz w:val="20"/>
        </w:rPr>
        <w:tab/>
      </w:r>
      <w:r>
        <w:rPr>
          <w:rFonts w:cs="Arial"/>
          <w:b/>
          <w:sz w:val="20"/>
        </w:rPr>
        <w:t>“Funds held on trust”</w:t>
      </w:r>
      <w:r>
        <w:rPr>
          <w:rFonts w:cs="Arial"/>
          <w:sz w:val="20"/>
        </w:rPr>
        <w:t xml:space="preserve"> shall mean those funds which the Trust holds on date of incorporation, receives on distribution by statutory instrument or chooses </w:t>
      </w:r>
      <w:r>
        <w:rPr>
          <w:rFonts w:cs="Arial"/>
          <w:sz w:val="20"/>
        </w:rPr>
        <w:lastRenderedPageBreak/>
        <w:t xml:space="preserve">subsequently to accept under powers derived under S.90 of the NHS Act 1977, as amended. Such funds may or may not be charitable. </w:t>
      </w:r>
    </w:p>
    <w:p w14:paraId="6BA1D5A4" w14:textId="77777777" w:rsidR="00403704" w:rsidRDefault="00403704" w:rsidP="00403704">
      <w:pPr>
        <w:tabs>
          <w:tab w:val="left" w:pos="864"/>
        </w:tabs>
        <w:ind w:left="864" w:hanging="864"/>
        <w:jc w:val="both"/>
        <w:rPr>
          <w:rFonts w:cs="Arial"/>
          <w:color w:val="000000"/>
          <w:sz w:val="20"/>
        </w:rPr>
      </w:pPr>
    </w:p>
    <w:p w14:paraId="3A8DEC9D" w14:textId="77777777" w:rsidR="00403704" w:rsidRDefault="00403704" w:rsidP="00403704">
      <w:pPr>
        <w:tabs>
          <w:tab w:val="left" w:pos="864"/>
        </w:tabs>
        <w:ind w:left="864" w:hanging="864"/>
        <w:jc w:val="both"/>
        <w:rPr>
          <w:rFonts w:cs="Arial"/>
          <w:sz w:val="20"/>
        </w:rPr>
      </w:pPr>
      <w:r>
        <w:rPr>
          <w:rFonts w:cs="Arial"/>
          <w:color w:val="000000"/>
          <w:sz w:val="20"/>
        </w:rPr>
        <w:t>1.2.</w:t>
      </w:r>
      <w:r w:rsidR="007670F0">
        <w:rPr>
          <w:rFonts w:cs="Arial"/>
          <w:color w:val="000000"/>
          <w:sz w:val="20"/>
        </w:rPr>
        <w:t>14</w:t>
      </w:r>
      <w:r>
        <w:rPr>
          <w:rFonts w:cs="Arial"/>
          <w:color w:val="000000"/>
          <w:sz w:val="20"/>
        </w:rPr>
        <w:tab/>
      </w:r>
      <w:r>
        <w:rPr>
          <w:rFonts w:cs="Arial"/>
          <w:b/>
          <w:color w:val="000000"/>
          <w:sz w:val="20"/>
        </w:rPr>
        <w:t>"</w:t>
      </w:r>
      <w:r>
        <w:rPr>
          <w:rFonts w:cs="Arial"/>
          <w:b/>
          <w:sz w:val="20"/>
        </w:rPr>
        <w:t>Member"</w:t>
      </w:r>
      <w:r>
        <w:rPr>
          <w:rFonts w:cs="Arial"/>
          <w:sz w:val="20"/>
        </w:rPr>
        <w:t xml:space="preserve"> means officer or non-officer member of the Board as the context permits.  Member in relation to the Board does not include its </w:t>
      </w:r>
      <w:r w:rsidR="00A84658">
        <w:rPr>
          <w:rFonts w:cs="Arial"/>
          <w:sz w:val="20"/>
        </w:rPr>
        <w:t>Chair</w:t>
      </w:r>
      <w:r>
        <w:rPr>
          <w:rFonts w:cs="Arial"/>
          <w:sz w:val="20"/>
        </w:rPr>
        <w:t>.</w:t>
      </w:r>
      <w:r>
        <w:rPr>
          <w:rFonts w:cs="Arial"/>
          <w:color w:val="FF0000"/>
          <w:sz w:val="20"/>
        </w:rPr>
        <w:t xml:space="preserve"> </w:t>
      </w:r>
    </w:p>
    <w:p w14:paraId="71BB1C92" w14:textId="77777777" w:rsidR="00403704" w:rsidRDefault="00403704" w:rsidP="00403704">
      <w:pPr>
        <w:tabs>
          <w:tab w:val="left" w:pos="864"/>
        </w:tabs>
        <w:ind w:left="864" w:hanging="864"/>
        <w:jc w:val="both"/>
        <w:rPr>
          <w:rFonts w:cs="Arial"/>
          <w:sz w:val="20"/>
        </w:rPr>
      </w:pPr>
    </w:p>
    <w:p w14:paraId="32440F91" w14:textId="77777777" w:rsidR="00403704" w:rsidRDefault="00403704" w:rsidP="00403704">
      <w:pPr>
        <w:tabs>
          <w:tab w:val="left" w:pos="864"/>
        </w:tabs>
        <w:jc w:val="both"/>
        <w:rPr>
          <w:rFonts w:cs="Arial"/>
          <w:sz w:val="20"/>
        </w:rPr>
      </w:pPr>
      <w:r>
        <w:rPr>
          <w:rFonts w:cs="Arial"/>
          <w:sz w:val="20"/>
        </w:rPr>
        <w:t>1.2.</w:t>
      </w:r>
      <w:r w:rsidR="0067105D">
        <w:rPr>
          <w:rFonts w:cs="Arial"/>
          <w:sz w:val="20"/>
        </w:rPr>
        <w:t>1</w:t>
      </w:r>
      <w:r w:rsidR="007670F0">
        <w:rPr>
          <w:rFonts w:cs="Arial"/>
          <w:sz w:val="20"/>
        </w:rPr>
        <w:t>5</w:t>
      </w:r>
      <w:r>
        <w:rPr>
          <w:rFonts w:cs="Arial"/>
          <w:b/>
          <w:sz w:val="20"/>
        </w:rPr>
        <w:tab/>
        <w:t xml:space="preserve">“Associate Member” </w:t>
      </w:r>
      <w:r>
        <w:rPr>
          <w:rFonts w:cs="Arial"/>
          <w:sz w:val="20"/>
        </w:rPr>
        <w:t xml:space="preserve">means a person appointed to perform specific statutory and </w:t>
      </w:r>
      <w:r>
        <w:rPr>
          <w:rFonts w:cs="Arial"/>
          <w:sz w:val="20"/>
        </w:rPr>
        <w:tab/>
        <w:t xml:space="preserve">non-statutory duties which have been delegated by the Trust Board for them to </w:t>
      </w:r>
      <w:r>
        <w:rPr>
          <w:rFonts w:cs="Arial"/>
          <w:sz w:val="20"/>
        </w:rPr>
        <w:tab/>
        <w:t xml:space="preserve">perform and these duties have been recorded in an appropriate Trust Board minute </w:t>
      </w:r>
      <w:r>
        <w:rPr>
          <w:rFonts w:cs="Arial"/>
          <w:sz w:val="20"/>
        </w:rPr>
        <w:tab/>
        <w:t xml:space="preserve">or other suitable record. </w:t>
      </w:r>
    </w:p>
    <w:p w14:paraId="7815F155" w14:textId="77777777" w:rsidR="00403704" w:rsidRDefault="00403704" w:rsidP="00403704">
      <w:pPr>
        <w:tabs>
          <w:tab w:val="left" w:pos="864"/>
        </w:tabs>
        <w:ind w:left="864" w:hanging="864"/>
        <w:jc w:val="both"/>
        <w:rPr>
          <w:rFonts w:cs="Arial"/>
          <w:sz w:val="20"/>
        </w:rPr>
      </w:pPr>
    </w:p>
    <w:p w14:paraId="7CD84AE7" w14:textId="77777777" w:rsidR="00403704" w:rsidRDefault="00403704" w:rsidP="00403704">
      <w:pPr>
        <w:tabs>
          <w:tab w:val="left" w:pos="864"/>
        </w:tabs>
        <w:jc w:val="both"/>
        <w:rPr>
          <w:rFonts w:cs="Arial"/>
          <w:sz w:val="20"/>
        </w:rPr>
      </w:pPr>
      <w:r>
        <w:rPr>
          <w:rFonts w:cs="Arial"/>
          <w:sz w:val="20"/>
        </w:rPr>
        <w:t>1.2.</w:t>
      </w:r>
      <w:r w:rsidR="0067105D">
        <w:rPr>
          <w:rFonts w:cs="Arial"/>
          <w:sz w:val="20"/>
        </w:rPr>
        <w:t>1</w:t>
      </w:r>
      <w:r w:rsidR="007670F0">
        <w:rPr>
          <w:rFonts w:cs="Arial"/>
          <w:sz w:val="20"/>
        </w:rPr>
        <w:t>6</w:t>
      </w:r>
      <w:r>
        <w:rPr>
          <w:rFonts w:cs="Arial"/>
          <w:b/>
          <w:sz w:val="20"/>
        </w:rPr>
        <w:tab/>
        <w:t xml:space="preserve">"Membership, Procedure and Administration </w:t>
      </w:r>
      <w:r w:rsidR="00691BDE">
        <w:rPr>
          <w:rFonts w:cs="Arial"/>
          <w:b/>
          <w:sz w:val="20"/>
        </w:rPr>
        <w:t>Arrangements Regulations</w:t>
      </w:r>
      <w:r>
        <w:rPr>
          <w:rFonts w:cs="Arial"/>
          <w:b/>
          <w:sz w:val="20"/>
        </w:rPr>
        <w:t xml:space="preserve">" </w:t>
      </w:r>
      <w:r>
        <w:rPr>
          <w:rFonts w:cs="Arial"/>
          <w:b/>
          <w:sz w:val="20"/>
        </w:rPr>
        <w:tab/>
      </w:r>
      <w:r>
        <w:rPr>
          <w:rFonts w:cs="Arial"/>
          <w:sz w:val="20"/>
        </w:rPr>
        <w:t xml:space="preserve">means NHS Membership and Procedure Regulations (SI 1990/2024) and </w:t>
      </w:r>
      <w:r>
        <w:rPr>
          <w:rFonts w:cs="Arial"/>
          <w:sz w:val="20"/>
        </w:rPr>
        <w:tab/>
        <w:t>subsequent amendments.</w:t>
      </w:r>
    </w:p>
    <w:p w14:paraId="10BE7808" w14:textId="77777777" w:rsidR="00403704" w:rsidRDefault="00403704" w:rsidP="00403704">
      <w:pPr>
        <w:tabs>
          <w:tab w:val="left" w:pos="864"/>
        </w:tabs>
        <w:ind w:left="864" w:hanging="864"/>
        <w:jc w:val="both"/>
        <w:rPr>
          <w:rFonts w:cs="Arial"/>
          <w:color w:val="000000"/>
          <w:sz w:val="20"/>
        </w:rPr>
      </w:pPr>
    </w:p>
    <w:p w14:paraId="760F84F9" w14:textId="77777777" w:rsidR="0061382C" w:rsidRPr="00BD7C73" w:rsidRDefault="007670F0" w:rsidP="00891D68">
      <w:pPr>
        <w:autoSpaceDE w:val="0"/>
        <w:autoSpaceDN w:val="0"/>
        <w:adjustRightInd w:val="0"/>
        <w:ind w:left="830" w:hanging="830"/>
        <w:rPr>
          <w:rFonts w:cs="Arial"/>
          <w:sz w:val="20"/>
        </w:rPr>
      </w:pPr>
      <w:r w:rsidRPr="00BD7C73">
        <w:rPr>
          <w:rFonts w:cs="Arial"/>
          <w:sz w:val="19"/>
          <w:szCs w:val="19"/>
        </w:rPr>
        <w:t xml:space="preserve">1.2.17 </w:t>
      </w:r>
      <w:r w:rsidRPr="00BD7C73">
        <w:rPr>
          <w:rFonts w:cs="Arial"/>
          <w:sz w:val="19"/>
          <w:szCs w:val="19"/>
        </w:rPr>
        <w:tab/>
      </w:r>
      <w:r w:rsidR="0061382C" w:rsidRPr="00BD7C73">
        <w:rPr>
          <w:rFonts w:cs="Arial"/>
          <w:sz w:val="20"/>
        </w:rPr>
        <w:t>“</w:t>
      </w:r>
      <w:r w:rsidRPr="00BD7C73">
        <w:rPr>
          <w:rFonts w:cs="Arial"/>
          <w:b/>
          <w:sz w:val="20"/>
        </w:rPr>
        <w:t>M</w:t>
      </w:r>
      <w:r w:rsidR="00DB69A7" w:rsidRPr="00BD7C73">
        <w:rPr>
          <w:rFonts w:cs="Arial"/>
          <w:b/>
          <w:sz w:val="20"/>
        </w:rPr>
        <w:t>emorandum of U</w:t>
      </w:r>
      <w:r w:rsidRPr="00BD7C73">
        <w:rPr>
          <w:rFonts w:cs="Arial"/>
          <w:b/>
          <w:sz w:val="20"/>
        </w:rPr>
        <w:t xml:space="preserve">nderstanding </w:t>
      </w:r>
      <w:r w:rsidR="0061382C" w:rsidRPr="00BD7C73">
        <w:rPr>
          <w:rFonts w:cs="Arial"/>
          <w:b/>
          <w:sz w:val="20"/>
        </w:rPr>
        <w:t>(MOU)”</w:t>
      </w:r>
      <w:r w:rsidR="0061382C" w:rsidRPr="00BD7C73">
        <w:rPr>
          <w:rFonts w:cs="Arial"/>
          <w:sz w:val="20"/>
        </w:rPr>
        <w:t xml:space="preserve"> is a signed agreement between</w:t>
      </w:r>
      <w:r w:rsidR="00891D68" w:rsidRPr="00BD7C73">
        <w:rPr>
          <w:rFonts w:cs="Arial"/>
          <w:sz w:val="20"/>
        </w:rPr>
        <w:t xml:space="preserve"> </w:t>
      </w:r>
      <w:r w:rsidR="0061382C" w:rsidRPr="00BD7C73">
        <w:rPr>
          <w:rFonts w:cs="Arial"/>
          <w:sz w:val="20"/>
        </w:rPr>
        <w:t xml:space="preserve">two or more parties. Companies and organisations can use </w:t>
      </w:r>
      <w:r w:rsidRPr="00BD7C73">
        <w:rPr>
          <w:rFonts w:cs="Arial"/>
          <w:sz w:val="20"/>
        </w:rPr>
        <w:t xml:space="preserve">an </w:t>
      </w:r>
      <w:r w:rsidR="0061382C" w:rsidRPr="00BD7C73">
        <w:rPr>
          <w:rFonts w:cs="Arial"/>
          <w:sz w:val="20"/>
        </w:rPr>
        <w:t>MOU to establish</w:t>
      </w:r>
      <w:r w:rsidRPr="00BD7C73">
        <w:rPr>
          <w:rFonts w:cs="Arial"/>
          <w:sz w:val="20"/>
        </w:rPr>
        <w:t xml:space="preserve"> </w:t>
      </w:r>
      <w:r w:rsidR="0061382C" w:rsidRPr="00BD7C73">
        <w:rPr>
          <w:rFonts w:cs="Arial"/>
          <w:sz w:val="20"/>
        </w:rPr>
        <w:t>informal partnerships and shared ways of working. MOUs a</w:t>
      </w:r>
      <w:r w:rsidRPr="00BD7C73">
        <w:rPr>
          <w:rFonts w:cs="Arial"/>
          <w:sz w:val="20"/>
        </w:rPr>
        <w:t xml:space="preserve">re not legally binding but they </w:t>
      </w:r>
      <w:r w:rsidR="0061382C" w:rsidRPr="00BD7C73">
        <w:rPr>
          <w:rFonts w:cs="Arial"/>
          <w:sz w:val="20"/>
        </w:rPr>
        <w:t xml:space="preserve">carry a degree of </w:t>
      </w:r>
      <w:r w:rsidRPr="00BD7C73">
        <w:rPr>
          <w:rFonts w:cs="Arial"/>
          <w:sz w:val="20"/>
        </w:rPr>
        <w:t>commitment</w:t>
      </w:r>
      <w:r w:rsidR="0061382C" w:rsidRPr="00BD7C73">
        <w:rPr>
          <w:rFonts w:cs="Arial"/>
          <w:sz w:val="20"/>
        </w:rPr>
        <w:t xml:space="preserve"> and mutual respect.</w:t>
      </w:r>
    </w:p>
    <w:p w14:paraId="4C6D3BE4" w14:textId="77777777" w:rsidR="0061382C" w:rsidRPr="007670F0" w:rsidRDefault="0061382C" w:rsidP="00403704">
      <w:pPr>
        <w:tabs>
          <w:tab w:val="left" w:pos="864"/>
        </w:tabs>
        <w:ind w:left="864" w:hanging="864"/>
        <w:jc w:val="both"/>
        <w:rPr>
          <w:rFonts w:cs="Arial"/>
          <w:color w:val="FF0000"/>
          <w:sz w:val="20"/>
        </w:rPr>
      </w:pPr>
    </w:p>
    <w:p w14:paraId="159F885A" w14:textId="77777777" w:rsidR="00403704" w:rsidRDefault="00403704" w:rsidP="00403704">
      <w:pPr>
        <w:tabs>
          <w:tab w:val="left" w:pos="864"/>
        </w:tabs>
        <w:ind w:left="864" w:hanging="864"/>
        <w:jc w:val="both"/>
        <w:rPr>
          <w:rFonts w:cs="Arial"/>
          <w:color w:val="000000"/>
          <w:sz w:val="20"/>
        </w:rPr>
      </w:pPr>
      <w:r>
        <w:rPr>
          <w:rFonts w:cs="Arial"/>
          <w:color w:val="000000"/>
          <w:sz w:val="20"/>
        </w:rPr>
        <w:t>1.2.1</w:t>
      </w:r>
      <w:r w:rsidR="007670F0">
        <w:rPr>
          <w:rFonts w:cs="Arial"/>
          <w:color w:val="000000"/>
          <w:sz w:val="20"/>
        </w:rPr>
        <w:t>8</w:t>
      </w:r>
      <w:r>
        <w:rPr>
          <w:rFonts w:cs="Arial"/>
          <w:color w:val="000000"/>
          <w:sz w:val="20"/>
        </w:rPr>
        <w:tab/>
      </w:r>
      <w:r>
        <w:rPr>
          <w:rFonts w:cs="Arial"/>
          <w:b/>
          <w:color w:val="000000"/>
          <w:sz w:val="20"/>
        </w:rPr>
        <w:t>"Nominated officer"</w:t>
      </w:r>
      <w:r>
        <w:rPr>
          <w:rFonts w:cs="Arial"/>
          <w:color w:val="000000"/>
          <w:sz w:val="20"/>
        </w:rPr>
        <w:t xml:space="preserve"> means an officer charged with the responsibility for discharging specific tasks within Standing Orders and Standing Financial Instructions.</w:t>
      </w:r>
    </w:p>
    <w:p w14:paraId="243E951A" w14:textId="77777777" w:rsidR="00403704" w:rsidRDefault="00403704" w:rsidP="00403704">
      <w:pPr>
        <w:tabs>
          <w:tab w:val="left" w:pos="864"/>
        </w:tabs>
        <w:ind w:left="864" w:hanging="864"/>
        <w:jc w:val="both"/>
        <w:rPr>
          <w:rFonts w:cs="Arial"/>
          <w:color w:val="000000"/>
          <w:sz w:val="20"/>
        </w:rPr>
      </w:pPr>
    </w:p>
    <w:p w14:paraId="0FEAC6F6" w14:textId="77777777" w:rsidR="00403704" w:rsidRDefault="00403704" w:rsidP="00403704">
      <w:pPr>
        <w:tabs>
          <w:tab w:val="left" w:pos="864"/>
        </w:tabs>
        <w:ind w:left="864" w:hanging="864"/>
        <w:jc w:val="both"/>
        <w:rPr>
          <w:rFonts w:cs="Arial"/>
          <w:sz w:val="20"/>
        </w:rPr>
      </w:pPr>
      <w:r>
        <w:rPr>
          <w:rFonts w:cs="Arial"/>
          <w:color w:val="000000"/>
          <w:sz w:val="20"/>
        </w:rPr>
        <w:t>1.2.1</w:t>
      </w:r>
      <w:r w:rsidR="007670F0">
        <w:rPr>
          <w:rFonts w:cs="Arial"/>
          <w:color w:val="000000"/>
          <w:sz w:val="20"/>
        </w:rPr>
        <w:t>9</w:t>
      </w:r>
      <w:r>
        <w:rPr>
          <w:rFonts w:cs="Arial"/>
          <w:color w:val="000000"/>
          <w:sz w:val="20"/>
        </w:rPr>
        <w:tab/>
      </w:r>
      <w:r>
        <w:rPr>
          <w:rFonts w:cs="Arial"/>
          <w:b/>
          <w:color w:val="000000"/>
          <w:sz w:val="20"/>
        </w:rPr>
        <w:t>"Non-officer member"</w:t>
      </w:r>
      <w:r>
        <w:rPr>
          <w:rFonts w:cs="Arial"/>
          <w:color w:val="000000"/>
          <w:sz w:val="20"/>
        </w:rPr>
        <w:t xml:space="preserve"> means a member of the Trust who is not an officer of the Trust and is not to be treated as an officer by virtue of regulation 1(3) of the Membership, Procedure and Administration Arrangements Regulations.</w:t>
      </w:r>
    </w:p>
    <w:p w14:paraId="3CDF8DE7" w14:textId="77777777" w:rsidR="00403704" w:rsidRDefault="00403704" w:rsidP="00403704">
      <w:pPr>
        <w:tabs>
          <w:tab w:val="left" w:pos="864"/>
        </w:tabs>
        <w:ind w:left="864" w:hanging="864"/>
        <w:jc w:val="both"/>
        <w:rPr>
          <w:rFonts w:cs="Arial"/>
          <w:color w:val="000000"/>
          <w:sz w:val="20"/>
        </w:rPr>
      </w:pPr>
    </w:p>
    <w:p w14:paraId="6753BC25" w14:textId="77777777" w:rsidR="00403704" w:rsidRDefault="00403704" w:rsidP="00403704">
      <w:pPr>
        <w:tabs>
          <w:tab w:val="left" w:pos="864"/>
        </w:tabs>
        <w:ind w:left="864" w:hanging="864"/>
        <w:jc w:val="both"/>
        <w:rPr>
          <w:rFonts w:cs="Arial"/>
          <w:sz w:val="20"/>
        </w:rPr>
      </w:pPr>
      <w:r>
        <w:rPr>
          <w:rFonts w:cs="Arial"/>
          <w:color w:val="000000"/>
          <w:sz w:val="20"/>
        </w:rPr>
        <w:t>1.2.</w:t>
      </w:r>
      <w:r w:rsidR="007670F0">
        <w:rPr>
          <w:rFonts w:cs="Arial"/>
          <w:color w:val="000000"/>
          <w:sz w:val="20"/>
        </w:rPr>
        <w:t>20</w:t>
      </w:r>
      <w:r>
        <w:rPr>
          <w:rFonts w:cs="Arial"/>
          <w:color w:val="000000"/>
          <w:sz w:val="20"/>
        </w:rPr>
        <w:tab/>
      </w:r>
      <w:r>
        <w:rPr>
          <w:rFonts w:cs="Arial"/>
          <w:b/>
          <w:color w:val="000000"/>
          <w:sz w:val="20"/>
        </w:rPr>
        <w:t>"Officer"</w:t>
      </w:r>
      <w:r>
        <w:rPr>
          <w:rFonts w:cs="Arial"/>
          <w:color w:val="000000"/>
          <w:sz w:val="20"/>
        </w:rPr>
        <w:t xml:space="preserve"> means employee of the Trust or any other person holding a paid appointment or office with the Trust. </w:t>
      </w:r>
    </w:p>
    <w:p w14:paraId="1265C07E" w14:textId="77777777" w:rsidR="00403704" w:rsidRDefault="00403704" w:rsidP="00403704">
      <w:pPr>
        <w:tabs>
          <w:tab w:val="left" w:pos="864"/>
        </w:tabs>
        <w:ind w:left="864" w:hanging="864"/>
        <w:jc w:val="both"/>
        <w:rPr>
          <w:rFonts w:cs="Arial"/>
          <w:color w:val="000000"/>
          <w:sz w:val="20"/>
        </w:rPr>
      </w:pPr>
    </w:p>
    <w:p w14:paraId="64966E93" w14:textId="77777777" w:rsidR="00403704" w:rsidRDefault="00403704" w:rsidP="00403704">
      <w:pPr>
        <w:tabs>
          <w:tab w:val="left" w:pos="864"/>
        </w:tabs>
        <w:ind w:left="864" w:hanging="864"/>
        <w:jc w:val="both"/>
        <w:rPr>
          <w:rFonts w:cs="Arial"/>
          <w:sz w:val="20"/>
        </w:rPr>
      </w:pPr>
      <w:r>
        <w:rPr>
          <w:rFonts w:cs="Arial"/>
          <w:color w:val="000000"/>
          <w:sz w:val="20"/>
        </w:rPr>
        <w:t>1.2.</w:t>
      </w:r>
      <w:r w:rsidR="007670F0">
        <w:rPr>
          <w:rFonts w:cs="Arial"/>
          <w:color w:val="000000"/>
          <w:sz w:val="20"/>
        </w:rPr>
        <w:t>21</w:t>
      </w:r>
      <w:r>
        <w:rPr>
          <w:rFonts w:cs="Arial"/>
          <w:color w:val="000000"/>
          <w:sz w:val="20"/>
        </w:rPr>
        <w:tab/>
      </w:r>
      <w:r>
        <w:rPr>
          <w:rFonts w:cs="Arial"/>
          <w:b/>
          <w:sz w:val="20"/>
        </w:rPr>
        <w:t>"Officer member</w:t>
      </w:r>
      <w:r>
        <w:rPr>
          <w:rFonts w:cs="Arial"/>
          <w:sz w:val="20"/>
        </w:rPr>
        <w:t xml:space="preserve">" means a member of the Trust who is either an officer of the Trust or is to be treated as an officer by virtue of regulation 1(3) (i.e. the </w:t>
      </w:r>
      <w:r w:rsidR="00A84658">
        <w:rPr>
          <w:rFonts w:cs="Arial"/>
          <w:sz w:val="20"/>
        </w:rPr>
        <w:t>Chair</w:t>
      </w:r>
      <w:r>
        <w:rPr>
          <w:rFonts w:cs="Arial"/>
          <w:sz w:val="20"/>
        </w:rPr>
        <w:t xml:space="preserve"> of the Trust or any person nominated by such a Committee for appointment as a Trust member). </w:t>
      </w:r>
      <w:r>
        <w:rPr>
          <w:rFonts w:cs="Arial"/>
          <w:color w:val="000000"/>
          <w:sz w:val="20"/>
        </w:rPr>
        <w:tab/>
      </w:r>
      <w:r>
        <w:rPr>
          <w:rFonts w:cs="Arial"/>
          <w:b/>
          <w:color w:val="000000"/>
          <w:sz w:val="20"/>
        </w:rPr>
        <w:t xml:space="preserve"> </w:t>
      </w:r>
    </w:p>
    <w:p w14:paraId="7A1CDE35" w14:textId="77777777" w:rsidR="00403704" w:rsidRDefault="00403704" w:rsidP="00403704">
      <w:pPr>
        <w:tabs>
          <w:tab w:val="left" w:pos="864"/>
        </w:tabs>
        <w:ind w:left="864" w:hanging="864"/>
        <w:jc w:val="both"/>
        <w:rPr>
          <w:rFonts w:cs="Arial"/>
          <w:color w:val="800000"/>
          <w:sz w:val="20"/>
        </w:rPr>
      </w:pPr>
    </w:p>
    <w:p w14:paraId="40858B2B" w14:textId="77777777" w:rsidR="00403704" w:rsidRDefault="00403704" w:rsidP="0061382C">
      <w:pPr>
        <w:tabs>
          <w:tab w:val="left" w:pos="864"/>
        </w:tabs>
        <w:ind w:left="864" w:hanging="864"/>
        <w:jc w:val="both"/>
        <w:rPr>
          <w:rFonts w:cs="Arial"/>
          <w:color w:val="000000"/>
          <w:sz w:val="20"/>
        </w:rPr>
      </w:pPr>
      <w:r>
        <w:rPr>
          <w:rFonts w:cs="Arial"/>
          <w:color w:val="000000"/>
          <w:sz w:val="20"/>
        </w:rPr>
        <w:t>1.2.</w:t>
      </w:r>
      <w:r w:rsidR="007670F0">
        <w:rPr>
          <w:rFonts w:cs="Arial"/>
          <w:color w:val="000000"/>
          <w:sz w:val="20"/>
        </w:rPr>
        <w:t>22</w:t>
      </w:r>
      <w:r>
        <w:rPr>
          <w:rFonts w:cs="Arial"/>
          <w:color w:val="000000"/>
          <w:sz w:val="20"/>
        </w:rPr>
        <w:tab/>
      </w:r>
      <w:r>
        <w:rPr>
          <w:rFonts w:cs="Arial"/>
          <w:b/>
          <w:color w:val="000000"/>
          <w:sz w:val="20"/>
        </w:rPr>
        <w:t>"</w:t>
      </w:r>
      <w:r>
        <w:rPr>
          <w:rFonts w:cs="Arial"/>
          <w:b/>
          <w:sz w:val="20"/>
        </w:rPr>
        <w:t>SFIs"</w:t>
      </w:r>
      <w:r>
        <w:rPr>
          <w:rFonts w:cs="Arial"/>
          <w:sz w:val="20"/>
        </w:rPr>
        <w:t xml:space="preserve"> means Standing</w:t>
      </w:r>
      <w:r>
        <w:rPr>
          <w:rFonts w:cs="Arial"/>
          <w:color w:val="000000"/>
          <w:sz w:val="20"/>
        </w:rPr>
        <w:t xml:space="preserve"> Financial Instructions.</w:t>
      </w:r>
    </w:p>
    <w:p w14:paraId="5E38CA75" w14:textId="77777777" w:rsidR="00403704" w:rsidRDefault="00403704" w:rsidP="00403704">
      <w:pPr>
        <w:tabs>
          <w:tab w:val="num" w:pos="720"/>
          <w:tab w:val="left" w:pos="864"/>
        </w:tabs>
        <w:ind w:left="864" w:hanging="864"/>
        <w:jc w:val="both"/>
        <w:rPr>
          <w:rFonts w:cs="Arial"/>
          <w:color w:val="000000"/>
          <w:sz w:val="20"/>
        </w:rPr>
      </w:pPr>
    </w:p>
    <w:p w14:paraId="43BBE28A" w14:textId="77777777" w:rsidR="0061382C" w:rsidRDefault="00403704" w:rsidP="00403704">
      <w:pPr>
        <w:tabs>
          <w:tab w:val="num" w:pos="720"/>
          <w:tab w:val="left" w:pos="864"/>
        </w:tabs>
        <w:ind w:left="864" w:hanging="864"/>
        <w:jc w:val="both"/>
        <w:rPr>
          <w:rFonts w:cs="Arial"/>
          <w:color w:val="000000"/>
          <w:sz w:val="20"/>
        </w:rPr>
      </w:pPr>
      <w:r>
        <w:rPr>
          <w:rFonts w:cs="Arial"/>
          <w:color w:val="000000"/>
          <w:sz w:val="20"/>
        </w:rPr>
        <w:t>1.2.2</w:t>
      </w:r>
      <w:r w:rsidR="007670F0">
        <w:rPr>
          <w:rFonts w:cs="Arial"/>
          <w:color w:val="000000"/>
          <w:sz w:val="20"/>
        </w:rPr>
        <w:t>3</w:t>
      </w:r>
      <w:r>
        <w:rPr>
          <w:rFonts w:cs="Arial"/>
          <w:color w:val="000000"/>
          <w:sz w:val="20"/>
        </w:rPr>
        <w:tab/>
      </w:r>
      <w:r>
        <w:rPr>
          <w:rFonts w:cs="Arial"/>
          <w:color w:val="000000"/>
          <w:sz w:val="20"/>
        </w:rPr>
        <w:tab/>
      </w:r>
      <w:r>
        <w:rPr>
          <w:rFonts w:cs="Arial"/>
          <w:b/>
          <w:color w:val="000000"/>
          <w:sz w:val="20"/>
        </w:rPr>
        <w:t>"SOs"</w:t>
      </w:r>
      <w:r>
        <w:rPr>
          <w:rFonts w:cs="Arial"/>
          <w:color w:val="000000"/>
          <w:sz w:val="20"/>
        </w:rPr>
        <w:t xml:space="preserve"> </w:t>
      </w:r>
      <w:r>
        <w:rPr>
          <w:rFonts w:cs="Arial"/>
          <w:sz w:val="20"/>
        </w:rPr>
        <w:t>means Standing</w:t>
      </w:r>
      <w:r>
        <w:rPr>
          <w:rFonts w:cs="Arial"/>
          <w:color w:val="000000"/>
          <w:sz w:val="20"/>
        </w:rPr>
        <w:t xml:space="preserve"> Orders.</w:t>
      </w:r>
    </w:p>
    <w:p w14:paraId="19EEA186" w14:textId="77777777" w:rsidR="0061382C" w:rsidRPr="007670F0" w:rsidRDefault="0061382C" w:rsidP="00403704">
      <w:pPr>
        <w:tabs>
          <w:tab w:val="num" w:pos="720"/>
          <w:tab w:val="left" w:pos="864"/>
        </w:tabs>
        <w:ind w:left="864" w:hanging="864"/>
        <w:jc w:val="both"/>
        <w:rPr>
          <w:rFonts w:cs="Arial"/>
          <w:sz w:val="20"/>
        </w:rPr>
      </w:pPr>
    </w:p>
    <w:p w14:paraId="72B75FE7" w14:textId="77777777" w:rsidR="00403704" w:rsidRPr="007670F0" w:rsidRDefault="0061382C" w:rsidP="00403704">
      <w:pPr>
        <w:tabs>
          <w:tab w:val="num" w:pos="720"/>
          <w:tab w:val="left" w:pos="864"/>
        </w:tabs>
        <w:ind w:left="864" w:hanging="864"/>
        <w:jc w:val="both"/>
        <w:rPr>
          <w:rFonts w:cs="Arial"/>
          <w:color w:val="FF0000"/>
          <w:sz w:val="20"/>
        </w:rPr>
      </w:pPr>
      <w:r w:rsidRPr="007670F0">
        <w:rPr>
          <w:rFonts w:cs="Arial"/>
          <w:sz w:val="20"/>
        </w:rPr>
        <w:t>1.2.2</w:t>
      </w:r>
      <w:r w:rsidR="007670F0" w:rsidRPr="007670F0">
        <w:rPr>
          <w:rFonts w:cs="Arial"/>
          <w:sz w:val="20"/>
        </w:rPr>
        <w:t>4</w:t>
      </w:r>
      <w:r w:rsidRPr="007670F0">
        <w:rPr>
          <w:rFonts w:cs="Arial"/>
          <w:sz w:val="20"/>
        </w:rPr>
        <w:tab/>
      </w:r>
      <w:r w:rsidRPr="007670F0">
        <w:rPr>
          <w:rFonts w:cs="Arial"/>
          <w:sz w:val="20"/>
        </w:rPr>
        <w:tab/>
      </w:r>
      <w:r w:rsidRPr="00BD7C73">
        <w:rPr>
          <w:rFonts w:cs="Arial"/>
          <w:b/>
          <w:sz w:val="20"/>
        </w:rPr>
        <w:t>"</w:t>
      </w:r>
      <w:r w:rsidR="007670F0" w:rsidRPr="00BD7C73">
        <w:rPr>
          <w:rFonts w:cs="Arial"/>
          <w:b/>
          <w:sz w:val="20"/>
        </w:rPr>
        <w:t xml:space="preserve">Company </w:t>
      </w:r>
      <w:r w:rsidRPr="00BD7C73">
        <w:rPr>
          <w:rFonts w:cs="Arial"/>
          <w:b/>
          <w:sz w:val="20"/>
        </w:rPr>
        <w:t>Secretary"</w:t>
      </w:r>
      <w:r w:rsidRPr="00BD7C73">
        <w:rPr>
          <w:rFonts w:cs="Arial"/>
          <w:sz w:val="20"/>
        </w:rPr>
        <w:t xml:space="preserve"> means a person appointed to act independently of the Board to provide advice on corporate governance issues to the Board and the Chair and monitor the Trust’s compliance with the law, Standing Orders, and Department of Health and Social Care guidance.</w:t>
      </w:r>
      <w:r w:rsidRPr="007670F0">
        <w:rPr>
          <w:rFonts w:cs="Arial"/>
          <w:color w:val="FF0000"/>
          <w:sz w:val="20"/>
        </w:rPr>
        <w:t xml:space="preserve"> </w:t>
      </w:r>
      <w:r w:rsidR="00403704" w:rsidRPr="007670F0">
        <w:rPr>
          <w:rFonts w:cs="Arial"/>
          <w:color w:val="FF0000"/>
          <w:sz w:val="20"/>
        </w:rPr>
        <w:t xml:space="preserve"> </w:t>
      </w:r>
    </w:p>
    <w:p w14:paraId="7FE71308" w14:textId="77777777" w:rsidR="00403704" w:rsidRDefault="00403704" w:rsidP="00403704">
      <w:pPr>
        <w:tabs>
          <w:tab w:val="num" w:pos="720"/>
          <w:tab w:val="left" w:pos="864"/>
        </w:tabs>
        <w:ind w:left="864" w:hanging="864"/>
        <w:jc w:val="both"/>
        <w:rPr>
          <w:rFonts w:cs="Arial"/>
          <w:color w:val="000000"/>
          <w:sz w:val="20"/>
        </w:rPr>
      </w:pPr>
    </w:p>
    <w:p w14:paraId="5ED20C52" w14:textId="77777777" w:rsidR="00403704" w:rsidRDefault="00403704" w:rsidP="00403704">
      <w:pPr>
        <w:tabs>
          <w:tab w:val="num" w:pos="720"/>
          <w:tab w:val="left" w:pos="864"/>
        </w:tabs>
        <w:ind w:left="864" w:hanging="864"/>
        <w:jc w:val="both"/>
        <w:rPr>
          <w:rFonts w:cs="Arial"/>
        </w:rPr>
      </w:pPr>
      <w:r>
        <w:rPr>
          <w:rFonts w:cs="Arial"/>
          <w:color w:val="000000"/>
          <w:sz w:val="20"/>
        </w:rPr>
        <w:t>1.2.2</w:t>
      </w:r>
      <w:r w:rsidR="007670F0">
        <w:rPr>
          <w:rFonts w:cs="Arial"/>
          <w:color w:val="000000"/>
          <w:sz w:val="20"/>
        </w:rPr>
        <w:t>5</w:t>
      </w:r>
      <w:r>
        <w:rPr>
          <w:rFonts w:cs="Arial"/>
        </w:rPr>
        <w:tab/>
      </w:r>
      <w:r>
        <w:rPr>
          <w:rFonts w:cs="Arial"/>
        </w:rPr>
        <w:tab/>
      </w:r>
      <w:r>
        <w:rPr>
          <w:rFonts w:cs="Arial"/>
          <w:b/>
          <w:sz w:val="20"/>
        </w:rPr>
        <w:t>"Vice-</w:t>
      </w:r>
      <w:r w:rsidR="00A84658">
        <w:rPr>
          <w:rFonts w:cs="Arial"/>
          <w:b/>
          <w:sz w:val="20"/>
        </w:rPr>
        <w:t>Chair</w:t>
      </w:r>
      <w:r>
        <w:rPr>
          <w:rFonts w:cs="Arial"/>
          <w:b/>
          <w:sz w:val="20"/>
        </w:rPr>
        <w:t>"</w:t>
      </w:r>
      <w:r>
        <w:rPr>
          <w:rFonts w:cs="Arial"/>
        </w:rPr>
        <w:t xml:space="preserve"> </w:t>
      </w:r>
      <w:r>
        <w:rPr>
          <w:rFonts w:cs="Arial"/>
          <w:sz w:val="20"/>
        </w:rPr>
        <w:t xml:space="preserve">means the non-officer member appointed by the Board to take on the </w:t>
      </w:r>
      <w:r w:rsidR="00A84658">
        <w:rPr>
          <w:rFonts w:cs="Arial"/>
          <w:sz w:val="20"/>
        </w:rPr>
        <w:t>Chair</w:t>
      </w:r>
      <w:r>
        <w:rPr>
          <w:rFonts w:cs="Arial"/>
          <w:sz w:val="20"/>
        </w:rPr>
        <w:t xml:space="preserve">’s duties if the </w:t>
      </w:r>
      <w:r w:rsidR="00A84658">
        <w:rPr>
          <w:rFonts w:cs="Arial"/>
          <w:sz w:val="20"/>
        </w:rPr>
        <w:t>Chair</w:t>
      </w:r>
      <w:r>
        <w:rPr>
          <w:rFonts w:cs="Arial"/>
          <w:sz w:val="20"/>
        </w:rPr>
        <w:t xml:space="preserve"> is absent for any reason.</w:t>
      </w:r>
    </w:p>
    <w:p w14:paraId="3B2F8DB7" w14:textId="77777777" w:rsidR="00403704" w:rsidRDefault="00403704" w:rsidP="00C4772F">
      <w:pPr>
        <w:pStyle w:val="Heading1"/>
      </w:pPr>
      <w:r>
        <w:br w:type="page"/>
      </w:r>
      <w:r>
        <w:lastRenderedPageBreak/>
        <w:t>SECTION B – STANDING ORDERS</w:t>
      </w:r>
    </w:p>
    <w:p w14:paraId="2A5C7CD9" w14:textId="77777777" w:rsidR="00403704" w:rsidRDefault="00403704" w:rsidP="00403704">
      <w:pPr>
        <w:rPr>
          <w:rFonts w:cs="Arial"/>
          <w:b/>
        </w:rPr>
      </w:pPr>
    </w:p>
    <w:p w14:paraId="392E62BB" w14:textId="77777777" w:rsidR="00403704" w:rsidRDefault="00403704" w:rsidP="00106251">
      <w:pPr>
        <w:pStyle w:val="Heading2"/>
      </w:pPr>
      <w:r>
        <w:t>1.</w:t>
      </w:r>
      <w:r>
        <w:tab/>
        <w:t>INTRODUCTION</w:t>
      </w:r>
    </w:p>
    <w:p w14:paraId="438E67DD" w14:textId="77777777" w:rsidR="00403704" w:rsidRDefault="00403704" w:rsidP="00C4772F">
      <w:pPr>
        <w:pStyle w:val="Heading1"/>
      </w:pPr>
    </w:p>
    <w:p w14:paraId="49337183" w14:textId="77777777" w:rsidR="00403704" w:rsidRDefault="00A407BF" w:rsidP="000F4B6C">
      <w:pPr>
        <w:pStyle w:val="Heading3"/>
        <w:rPr>
          <w:u w:val="single"/>
        </w:rPr>
      </w:pPr>
      <w:r>
        <w:t>1.1</w:t>
      </w:r>
      <w:r>
        <w:tab/>
      </w:r>
      <w:r w:rsidRPr="00C4772F">
        <w:t>Statutory f</w:t>
      </w:r>
      <w:r w:rsidR="00403704" w:rsidRPr="00C4772F">
        <w:t>ramework</w:t>
      </w:r>
    </w:p>
    <w:p w14:paraId="55967B77" w14:textId="77777777" w:rsidR="00403704" w:rsidRDefault="00403704" w:rsidP="00403704">
      <w:pPr>
        <w:tabs>
          <w:tab w:val="left" w:pos="864"/>
          <w:tab w:val="left" w:pos="900"/>
        </w:tabs>
        <w:ind w:left="900" w:hanging="900"/>
        <w:jc w:val="both"/>
        <w:rPr>
          <w:rFonts w:cs="Arial"/>
          <w:b/>
          <w:color w:val="000000"/>
          <w:sz w:val="20"/>
        </w:rPr>
      </w:pPr>
    </w:p>
    <w:p w14:paraId="090B6C03" w14:textId="77777777" w:rsidR="00403704" w:rsidRDefault="00403704" w:rsidP="00C4772F">
      <w:pPr>
        <w:pStyle w:val="BodyTextIndent"/>
        <w:tabs>
          <w:tab w:val="clear" w:pos="540"/>
          <w:tab w:val="left" w:pos="-284"/>
        </w:tabs>
        <w:ind w:left="720" w:firstLine="0"/>
        <w:rPr>
          <w:rFonts w:ascii="Arial" w:hAnsi="Arial" w:cs="Arial"/>
          <w:b w:val="0"/>
        </w:rPr>
      </w:pPr>
      <w:r>
        <w:rPr>
          <w:rFonts w:ascii="Arial" w:hAnsi="Arial" w:cs="Arial"/>
          <w:b w:val="0"/>
        </w:rPr>
        <w:t xml:space="preserve">The </w:t>
      </w:r>
      <w:r w:rsidR="00F7486C">
        <w:rPr>
          <w:rFonts w:ascii="Arial" w:hAnsi="Arial" w:cs="Arial"/>
          <w:b w:val="0"/>
        </w:rPr>
        <w:t>Leeds Community Healthcare</w:t>
      </w:r>
      <w:r>
        <w:rPr>
          <w:rFonts w:ascii="Arial" w:hAnsi="Arial" w:cs="Arial"/>
          <w:b w:val="0"/>
        </w:rPr>
        <w:t xml:space="preserve"> NHS Trust (the Trust) is a statutory bod</w:t>
      </w:r>
      <w:r w:rsidR="00F7486C">
        <w:rPr>
          <w:rFonts w:ascii="Arial" w:hAnsi="Arial" w:cs="Arial"/>
          <w:b w:val="0"/>
        </w:rPr>
        <w:t>y which came into existence on 1st April 201</w:t>
      </w:r>
      <w:r w:rsidR="00D77DF5">
        <w:rPr>
          <w:rFonts w:ascii="Arial" w:hAnsi="Arial" w:cs="Arial"/>
          <w:b w:val="0"/>
        </w:rPr>
        <w:t>1</w:t>
      </w:r>
      <w:r>
        <w:rPr>
          <w:rFonts w:ascii="Arial" w:hAnsi="Arial" w:cs="Arial"/>
          <w:b w:val="0"/>
        </w:rPr>
        <w:t xml:space="preserve"> under The </w:t>
      </w:r>
      <w:r w:rsidR="00F7486C">
        <w:rPr>
          <w:rFonts w:ascii="Arial" w:hAnsi="Arial" w:cs="Arial"/>
          <w:b w:val="0"/>
        </w:rPr>
        <w:t>Leeds Community Healthcare</w:t>
      </w:r>
      <w:r>
        <w:rPr>
          <w:rFonts w:ascii="Arial" w:hAnsi="Arial" w:cs="Arial"/>
          <w:b w:val="0"/>
        </w:rPr>
        <w:t xml:space="preserve"> NHS Trust (Establishment) </w:t>
      </w:r>
      <w:r w:rsidRPr="00D77DF5">
        <w:rPr>
          <w:rFonts w:ascii="Arial" w:hAnsi="Arial" w:cs="Arial"/>
          <w:b w:val="0"/>
        </w:rPr>
        <w:t xml:space="preserve">Order </w:t>
      </w:r>
      <w:r w:rsidR="002D47AA">
        <w:rPr>
          <w:rFonts w:ascii="Arial" w:hAnsi="Arial" w:cs="Arial"/>
          <w:b w:val="0"/>
        </w:rPr>
        <w:t>2011</w:t>
      </w:r>
      <w:r w:rsidRPr="00D77DF5">
        <w:rPr>
          <w:rFonts w:ascii="Arial" w:hAnsi="Arial" w:cs="Arial"/>
          <w:b w:val="0"/>
        </w:rPr>
        <w:t xml:space="preserve"> No [</w:t>
      </w:r>
      <w:r w:rsidR="002D47AA">
        <w:rPr>
          <w:rFonts w:ascii="Arial" w:hAnsi="Arial" w:cs="Arial"/>
          <w:b w:val="0"/>
        </w:rPr>
        <w:t>800</w:t>
      </w:r>
      <w:r w:rsidRPr="00D77DF5">
        <w:rPr>
          <w:rFonts w:ascii="Arial" w:hAnsi="Arial" w:cs="Arial"/>
          <w:b w:val="0"/>
        </w:rPr>
        <w:t xml:space="preserve">], </w:t>
      </w:r>
      <w:r>
        <w:rPr>
          <w:rFonts w:ascii="Arial" w:hAnsi="Arial" w:cs="Arial"/>
          <w:b w:val="0"/>
        </w:rPr>
        <w:t>(the Establishment Order).</w:t>
      </w:r>
    </w:p>
    <w:p w14:paraId="163B5229" w14:textId="77777777" w:rsidR="00403704" w:rsidRDefault="00403704" w:rsidP="00403704">
      <w:pPr>
        <w:tabs>
          <w:tab w:val="left" w:pos="720"/>
          <w:tab w:val="left" w:pos="864"/>
          <w:tab w:val="left" w:pos="900"/>
        </w:tabs>
        <w:ind w:left="900" w:hanging="900"/>
        <w:jc w:val="both"/>
        <w:rPr>
          <w:rFonts w:cs="Arial"/>
          <w:color w:val="000000"/>
          <w:sz w:val="20"/>
        </w:rPr>
      </w:pPr>
    </w:p>
    <w:p w14:paraId="11A5D61A" w14:textId="77777777" w:rsidR="00B428D6" w:rsidRPr="00B428D6" w:rsidRDefault="00403704" w:rsidP="00B428D6">
      <w:pPr>
        <w:pStyle w:val="BodyTextIndent3"/>
        <w:numPr>
          <w:ilvl w:val="0"/>
          <w:numId w:val="3"/>
        </w:numPr>
        <w:tabs>
          <w:tab w:val="clear" w:pos="360"/>
          <w:tab w:val="left" w:pos="864"/>
          <w:tab w:val="left" w:pos="900"/>
        </w:tabs>
        <w:rPr>
          <w:rFonts w:ascii="Arial" w:hAnsi="Arial" w:cs="Arial"/>
          <w:sz w:val="20"/>
          <w:lang w:val="en-US"/>
        </w:rPr>
      </w:pPr>
      <w:r>
        <w:rPr>
          <w:rFonts w:ascii="Arial" w:hAnsi="Arial" w:cs="Arial"/>
          <w:sz w:val="20"/>
        </w:rPr>
        <w:tab/>
        <w:t>The principal place of business of the Trust is</w:t>
      </w:r>
      <w:r w:rsidR="00683C3B">
        <w:rPr>
          <w:rFonts w:ascii="Arial" w:hAnsi="Arial" w:cs="Arial"/>
          <w:sz w:val="20"/>
        </w:rPr>
        <w:t>:</w:t>
      </w:r>
      <w:r>
        <w:rPr>
          <w:rFonts w:ascii="Arial" w:hAnsi="Arial" w:cs="Arial"/>
          <w:sz w:val="20"/>
        </w:rPr>
        <w:t xml:space="preserve"> </w:t>
      </w:r>
    </w:p>
    <w:p w14:paraId="7CCBA2AB" w14:textId="3217F0F8" w:rsidR="00403704" w:rsidRPr="00B428D6" w:rsidRDefault="00B428D6" w:rsidP="00B428D6">
      <w:pPr>
        <w:pStyle w:val="BodyTextIndent3"/>
        <w:numPr>
          <w:ilvl w:val="0"/>
          <w:numId w:val="3"/>
        </w:numPr>
        <w:tabs>
          <w:tab w:val="clear" w:pos="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jc w:val="left"/>
        <w:rPr>
          <w:rFonts w:ascii="Arial" w:hAnsi="Arial" w:cs="Arial"/>
          <w:sz w:val="20"/>
        </w:rPr>
      </w:pPr>
      <w:r w:rsidRPr="00B428D6">
        <w:rPr>
          <w:rFonts w:ascii="Arial" w:hAnsi="Arial" w:cs="Arial"/>
          <w:sz w:val="20"/>
          <w:lang w:val="en-US"/>
        </w:rPr>
        <w:t xml:space="preserve">Building 3, White Rose Park, </w:t>
      </w:r>
      <w:proofErr w:type="spellStart"/>
      <w:r w:rsidRPr="00B428D6">
        <w:rPr>
          <w:rFonts w:ascii="Arial" w:hAnsi="Arial" w:cs="Arial"/>
          <w:sz w:val="20"/>
          <w:lang w:val="en-US"/>
        </w:rPr>
        <w:t>Millshaw</w:t>
      </w:r>
      <w:proofErr w:type="spellEnd"/>
      <w:r w:rsidRPr="00B428D6">
        <w:rPr>
          <w:rFonts w:ascii="Arial" w:hAnsi="Arial" w:cs="Arial"/>
          <w:sz w:val="20"/>
          <w:lang w:val="en-US"/>
        </w:rPr>
        <w:t xml:space="preserve"> Lane, Leeds</w:t>
      </w:r>
      <w:r>
        <w:rPr>
          <w:rFonts w:ascii="Arial" w:hAnsi="Arial" w:cs="Arial"/>
          <w:sz w:val="20"/>
          <w:lang w:val="en-US"/>
        </w:rPr>
        <w:t xml:space="preserve"> </w:t>
      </w:r>
      <w:r w:rsidRPr="00B428D6">
        <w:rPr>
          <w:rFonts w:ascii="Arial" w:hAnsi="Arial" w:cs="Arial"/>
          <w:sz w:val="20"/>
          <w:lang w:val="en-US"/>
        </w:rPr>
        <w:t>LS11 0DL</w:t>
      </w:r>
    </w:p>
    <w:p w14:paraId="2B2C67AB" w14:textId="77777777" w:rsidR="00403704" w:rsidRDefault="00403704" w:rsidP="00403704">
      <w:pPr>
        <w:tabs>
          <w:tab w:val="left" w:pos="720"/>
          <w:tab w:val="left" w:pos="864"/>
          <w:tab w:val="left" w:pos="900"/>
        </w:tabs>
        <w:ind w:left="900" w:hanging="900"/>
        <w:jc w:val="both"/>
        <w:rPr>
          <w:rFonts w:cs="Arial"/>
          <w:color w:val="000000"/>
          <w:sz w:val="20"/>
        </w:rPr>
      </w:pPr>
    </w:p>
    <w:p w14:paraId="6191D42D" w14:textId="77777777" w:rsidR="00403704" w:rsidRDefault="00403704" w:rsidP="00403704">
      <w:pPr>
        <w:pStyle w:val="BodyTextIndent3"/>
        <w:numPr>
          <w:ilvl w:val="0"/>
          <w:numId w:val="3"/>
        </w:numPr>
        <w:tabs>
          <w:tab w:val="clear" w:pos="0"/>
          <w:tab w:val="clear" w:pos="36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900" w:hanging="900"/>
        <w:rPr>
          <w:rFonts w:ascii="Arial" w:hAnsi="Arial" w:cs="Arial"/>
          <w:sz w:val="20"/>
        </w:rPr>
      </w:pPr>
      <w:r>
        <w:rPr>
          <w:rFonts w:ascii="Arial" w:hAnsi="Arial" w:cs="Arial"/>
          <w:sz w:val="20"/>
        </w:rPr>
        <w:t>NHS Trusts are governed by Act of Parliament, mainly the National Health Service Act 1977 (NHS Act 1977), the National Health Service and Community Care Act 1990 (NHS &amp; CC Act 1990) as amended by the Health Authorities Act 1995 and the Health Act 1999</w:t>
      </w:r>
      <w:r w:rsidR="00495042">
        <w:rPr>
          <w:rFonts w:ascii="Arial" w:hAnsi="Arial" w:cs="Arial"/>
          <w:sz w:val="20"/>
        </w:rPr>
        <w:t xml:space="preserve"> and the Health and Social Care Act 2012</w:t>
      </w:r>
    </w:p>
    <w:p w14:paraId="3285A002" w14:textId="77777777" w:rsidR="00403704" w:rsidRDefault="00403704" w:rsidP="00403704">
      <w:pPr>
        <w:pStyle w:val="BodyTextIndent3"/>
        <w:tabs>
          <w:tab w:val="clear" w:pos="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0"/>
        <w:rPr>
          <w:rFonts w:ascii="Arial" w:hAnsi="Arial" w:cs="Arial"/>
          <w:sz w:val="20"/>
        </w:rPr>
      </w:pPr>
    </w:p>
    <w:p w14:paraId="4B584883" w14:textId="77777777" w:rsidR="00403704" w:rsidRDefault="00403704" w:rsidP="00403704">
      <w:pPr>
        <w:pStyle w:val="BodyTextIndent3"/>
        <w:numPr>
          <w:ilvl w:val="0"/>
          <w:numId w:val="3"/>
        </w:numPr>
        <w:tabs>
          <w:tab w:val="clear" w:pos="0"/>
          <w:tab w:val="clear" w:pos="36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900" w:hanging="900"/>
        <w:rPr>
          <w:rFonts w:ascii="Arial" w:hAnsi="Arial" w:cs="Arial"/>
          <w:sz w:val="20"/>
        </w:rPr>
      </w:pPr>
      <w:r>
        <w:rPr>
          <w:rFonts w:ascii="Arial" w:hAnsi="Arial" w:cs="Arial"/>
          <w:sz w:val="20"/>
        </w:rPr>
        <w:t>The functions of the Trust are conferred by this legislation.</w:t>
      </w:r>
    </w:p>
    <w:p w14:paraId="14E2B6FD" w14:textId="77777777" w:rsidR="00403704" w:rsidRDefault="00403704" w:rsidP="00403704">
      <w:pPr>
        <w:pStyle w:val="BodyTextIndent3"/>
        <w:tabs>
          <w:tab w:val="clear" w:pos="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0"/>
        <w:rPr>
          <w:rFonts w:ascii="Arial" w:hAnsi="Arial" w:cs="Arial"/>
          <w:sz w:val="20"/>
        </w:rPr>
      </w:pPr>
    </w:p>
    <w:p w14:paraId="5892C2E1" w14:textId="77777777" w:rsidR="00403704" w:rsidRDefault="00403704" w:rsidP="00403704">
      <w:pPr>
        <w:pStyle w:val="BodyTextIndent3"/>
        <w:numPr>
          <w:ilvl w:val="0"/>
          <w:numId w:val="3"/>
        </w:numPr>
        <w:tabs>
          <w:tab w:val="clear" w:pos="0"/>
          <w:tab w:val="clear" w:pos="36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900" w:hanging="900"/>
        <w:rPr>
          <w:rFonts w:ascii="Arial" w:hAnsi="Arial" w:cs="Arial"/>
          <w:sz w:val="20"/>
        </w:rPr>
      </w:pPr>
      <w:r>
        <w:rPr>
          <w:rFonts w:ascii="Arial" w:hAnsi="Arial" w:cs="Arial"/>
          <w:sz w:val="20"/>
        </w:rPr>
        <w:t>As a statutory body, the Trust has specified powers to contract in its own name and to act as a corporate trustee.  In the latter role it is accountable to the Charity Commission for those funds deemed to be charitable as well as to the Secretary of State for Health.</w:t>
      </w:r>
    </w:p>
    <w:p w14:paraId="114B09B5" w14:textId="77777777" w:rsidR="00403704" w:rsidRDefault="00403704" w:rsidP="00403704">
      <w:pPr>
        <w:pStyle w:val="BodyTextIndent3"/>
        <w:tabs>
          <w:tab w:val="clear" w:pos="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0"/>
        <w:rPr>
          <w:rFonts w:ascii="Arial" w:hAnsi="Arial" w:cs="Arial"/>
        </w:rPr>
      </w:pPr>
    </w:p>
    <w:p w14:paraId="06C021AD" w14:textId="77777777" w:rsidR="00403704" w:rsidRDefault="00403704" w:rsidP="00403704">
      <w:pPr>
        <w:pStyle w:val="BodyTextIndent3"/>
        <w:numPr>
          <w:ilvl w:val="0"/>
          <w:numId w:val="3"/>
        </w:numPr>
        <w:tabs>
          <w:tab w:val="clear" w:pos="0"/>
          <w:tab w:val="clear" w:pos="36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900" w:hanging="900"/>
        <w:rPr>
          <w:rFonts w:ascii="Arial" w:hAnsi="Arial" w:cs="Arial"/>
          <w:sz w:val="20"/>
        </w:rPr>
      </w:pPr>
      <w:r>
        <w:rPr>
          <w:rFonts w:ascii="Arial" w:hAnsi="Arial" w:cs="Arial"/>
          <w:sz w:val="20"/>
        </w:rPr>
        <w:t xml:space="preserve">The Trust also has statutory powers under Section 28A of the NHS Act 1977, as amended by the Health Act 1999, to fund projects jointly planned with local authorities, voluntary organisations and other bodies. </w:t>
      </w:r>
    </w:p>
    <w:p w14:paraId="13D890D0" w14:textId="77777777" w:rsidR="00403704" w:rsidRDefault="00403704" w:rsidP="00403704">
      <w:pPr>
        <w:pStyle w:val="BodyTextIndent3"/>
        <w:tabs>
          <w:tab w:val="clear" w:pos="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0"/>
        <w:rPr>
          <w:rFonts w:ascii="Arial" w:hAnsi="Arial" w:cs="Arial"/>
        </w:rPr>
      </w:pPr>
    </w:p>
    <w:p w14:paraId="7638406B" w14:textId="77777777" w:rsidR="00403704" w:rsidRDefault="00403704" w:rsidP="00403704">
      <w:pPr>
        <w:pStyle w:val="BodyTextIndent3"/>
        <w:numPr>
          <w:ilvl w:val="0"/>
          <w:numId w:val="3"/>
        </w:numPr>
        <w:tabs>
          <w:tab w:val="clear" w:pos="0"/>
          <w:tab w:val="clear" w:pos="36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900" w:hanging="900"/>
        <w:rPr>
          <w:rFonts w:ascii="Arial" w:hAnsi="Arial" w:cs="Arial"/>
          <w:sz w:val="20"/>
        </w:rPr>
      </w:pPr>
      <w:r>
        <w:rPr>
          <w:rFonts w:ascii="Arial" w:hAnsi="Arial" w:cs="Arial"/>
          <w:sz w:val="20"/>
        </w:rPr>
        <w:t>The Code of Accountability requires the Trust to adopt Standing Orders for the regulation of its proceedings and business. The Trust must also adopt S</w:t>
      </w:r>
      <w:r w:rsidR="00A407BF">
        <w:rPr>
          <w:rFonts w:ascii="Arial" w:hAnsi="Arial" w:cs="Arial"/>
          <w:sz w:val="20"/>
        </w:rPr>
        <w:t xml:space="preserve">tanding Financial Instructions </w:t>
      </w:r>
      <w:r>
        <w:rPr>
          <w:rFonts w:ascii="Arial" w:hAnsi="Arial" w:cs="Arial"/>
          <w:sz w:val="20"/>
        </w:rPr>
        <w:t>as an integral part of Standing Orders setting out the responsibilities of individuals.</w:t>
      </w:r>
    </w:p>
    <w:p w14:paraId="670C464D" w14:textId="77777777" w:rsidR="00403704" w:rsidRDefault="00403704" w:rsidP="00403704">
      <w:pPr>
        <w:pStyle w:val="BodyTextIndent3"/>
        <w:tabs>
          <w:tab w:val="clear" w:pos="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0"/>
        <w:rPr>
          <w:rFonts w:ascii="Arial" w:hAnsi="Arial" w:cs="Arial"/>
          <w:sz w:val="20"/>
        </w:rPr>
      </w:pPr>
    </w:p>
    <w:p w14:paraId="5CF1D482" w14:textId="77777777" w:rsidR="00403704" w:rsidRDefault="00403704" w:rsidP="00403704">
      <w:pPr>
        <w:pStyle w:val="BodyTextIndent3"/>
        <w:numPr>
          <w:ilvl w:val="0"/>
          <w:numId w:val="3"/>
        </w:numPr>
        <w:tabs>
          <w:tab w:val="clear" w:pos="0"/>
          <w:tab w:val="clear" w:pos="360"/>
          <w:tab w:val="clear" w:pos="720"/>
          <w:tab w:val="clear" w:pos="1458"/>
          <w:tab w:val="clear" w:pos="2235"/>
          <w:tab w:val="clear" w:pos="2527"/>
          <w:tab w:val="clear" w:pos="2916"/>
          <w:tab w:val="clear" w:pos="3596"/>
          <w:tab w:val="clear" w:pos="4374"/>
          <w:tab w:val="clear" w:pos="5054"/>
          <w:tab w:val="clear" w:pos="5832"/>
          <w:tab w:val="clear" w:pos="6512"/>
          <w:tab w:val="clear" w:pos="7192"/>
          <w:tab w:val="left" w:pos="864"/>
          <w:tab w:val="left" w:pos="900"/>
        </w:tabs>
        <w:ind w:left="900" w:hanging="900"/>
        <w:rPr>
          <w:rFonts w:ascii="Arial" w:hAnsi="Arial" w:cs="Arial"/>
          <w:sz w:val="20"/>
        </w:rPr>
      </w:pPr>
      <w:r>
        <w:rPr>
          <w:rFonts w:ascii="Arial" w:hAnsi="Arial" w:cs="Arial"/>
          <w:sz w:val="20"/>
        </w:rPr>
        <w:t>The Trust will also be bound by such other statutes and legal provisions which govern the conduct of its affairs.</w:t>
      </w:r>
    </w:p>
    <w:p w14:paraId="44726594" w14:textId="77777777" w:rsidR="00403704" w:rsidRDefault="00403704" w:rsidP="00403704">
      <w:pPr>
        <w:tabs>
          <w:tab w:val="left" w:pos="720"/>
          <w:tab w:val="left" w:pos="864"/>
        </w:tabs>
        <w:ind w:left="900" w:hanging="900"/>
        <w:jc w:val="both"/>
        <w:rPr>
          <w:rFonts w:cs="Arial"/>
          <w:color w:val="000000"/>
          <w:sz w:val="20"/>
        </w:rPr>
      </w:pPr>
    </w:p>
    <w:p w14:paraId="73AFBD3F" w14:textId="77777777" w:rsidR="00403704" w:rsidRDefault="00A407BF" w:rsidP="000F4B6C">
      <w:pPr>
        <w:pStyle w:val="Heading3"/>
        <w:rPr>
          <w:u w:val="single"/>
        </w:rPr>
      </w:pPr>
      <w:r>
        <w:t>1.2</w:t>
      </w:r>
      <w:r>
        <w:tab/>
      </w:r>
      <w:r w:rsidR="00C4772F">
        <w:t xml:space="preserve"> </w:t>
      </w:r>
      <w:r>
        <w:t>NHS f</w:t>
      </w:r>
      <w:r w:rsidR="00403704">
        <w:t>ramework</w:t>
      </w:r>
    </w:p>
    <w:p w14:paraId="37FC1BF7" w14:textId="77777777" w:rsidR="00403704" w:rsidRDefault="00403704" w:rsidP="00403704">
      <w:pPr>
        <w:tabs>
          <w:tab w:val="left" w:pos="720"/>
          <w:tab w:val="left" w:pos="864"/>
        </w:tabs>
        <w:ind w:left="900" w:hanging="900"/>
        <w:jc w:val="both"/>
        <w:rPr>
          <w:rFonts w:cs="Arial"/>
          <w:color w:val="000000"/>
          <w:sz w:val="20"/>
        </w:rPr>
      </w:pPr>
    </w:p>
    <w:p w14:paraId="5DC992CB" w14:textId="77777777" w:rsidR="00403704" w:rsidRDefault="00403704" w:rsidP="00403704">
      <w:pPr>
        <w:tabs>
          <w:tab w:val="left" w:pos="864"/>
        </w:tabs>
        <w:ind w:left="900" w:hanging="900"/>
        <w:jc w:val="both"/>
        <w:rPr>
          <w:rFonts w:cs="Arial"/>
          <w:sz w:val="20"/>
        </w:rPr>
      </w:pPr>
      <w:r>
        <w:rPr>
          <w:rFonts w:cs="Arial"/>
          <w:color w:val="000000"/>
          <w:sz w:val="20"/>
        </w:rPr>
        <w:t>(1)</w:t>
      </w:r>
      <w:r>
        <w:rPr>
          <w:rFonts w:cs="Arial"/>
          <w:color w:val="000000"/>
          <w:sz w:val="20"/>
        </w:rPr>
        <w:tab/>
        <w:t>In addition to the statutory requirements</w:t>
      </w:r>
      <w:r w:rsidR="00A407BF">
        <w:rPr>
          <w:rFonts w:cs="Arial"/>
          <w:color w:val="000000"/>
          <w:sz w:val="20"/>
        </w:rPr>
        <w:t>,</w:t>
      </w:r>
      <w:r>
        <w:rPr>
          <w:rFonts w:cs="Arial"/>
          <w:color w:val="000000"/>
          <w:sz w:val="20"/>
        </w:rPr>
        <w:t xml:space="preserve"> the Secretary of State</w:t>
      </w:r>
      <w:r w:rsidR="00A407BF">
        <w:rPr>
          <w:rFonts w:cs="Arial"/>
          <w:color w:val="000000"/>
          <w:sz w:val="20"/>
        </w:rPr>
        <w:t>,</w:t>
      </w:r>
      <w:r>
        <w:rPr>
          <w:rFonts w:cs="Arial"/>
          <w:color w:val="000000"/>
          <w:sz w:val="20"/>
        </w:rPr>
        <w:t xml:space="preserve"> through the </w:t>
      </w:r>
      <w:r w:rsidR="00323BA0">
        <w:rPr>
          <w:rFonts w:cs="Arial"/>
          <w:color w:val="000000"/>
          <w:sz w:val="20"/>
        </w:rPr>
        <w:t>Department of Health and Social Care</w:t>
      </w:r>
      <w:r w:rsidR="00A407BF">
        <w:rPr>
          <w:rFonts w:cs="Arial"/>
          <w:color w:val="000000"/>
          <w:sz w:val="20"/>
        </w:rPr>
        <w:t>,</w:t>
      </w:r>
      <w:r>
        <w:rPr>
          <w:rFonts w:cs="Arial"/>
          <w:color w:val="000000"/>
          <w:sz w:val="20"/>
        </w:rPr>
        <w:t xml:space="preserve"> </w:t>
      </w:r>
      <w:r>
        <w:rPr>
          <w:rFonts w:cs="Arial"/>
          <w:sz w:val="20"/>
        </w:rPr>
        <w:t>issues further directions and guidance.  These are normally issued under cover of a circular or letter.</w:t>
      </w:r>
    </w:p>
    <w:p w14:paraId="19115B34" w14:textId="77777777" w:rsidR="00403704" w:rsidRDefault="00403704" w:rsidP="00403704">
      <w:pPr>
        <w:tabs>
          <w:tab w:val="left" w:pos="720"/>
          <w:tab w:val="left" w:pos="864"/>
        </w:tabs>
        <w:ind w:left="900" w:hanging="900"/>
        <w:jc w:val="both"/>
        <w:rPr>
          <w:rFonts w:cs="Arial"/>
          <w:color w:val="000000"/>
          <w:sz w:val="20"/>
        </w:rPr>
      </w:pPr>
    </w:p>
    <w:p w14:paraId="49E48B1E" w14:textId="77777777" w:rsidR="00403704" w:rsidRDefault="00403704" w:rsidP="00403704">
      <w:pPr>
        <w:tabs>
          <w:tab w:val="left" w:pos="864"/>
        </w:tabs>
        <w:ind w:left="900" w:hanging="900"/>
        <w:jc w:val="both"/>
        <w:rPr>
          <w:rFonts w:cs="Arial"/>
          <w:color w:val="000000"/>
          <w:sz w:val="20"/>
        </w:rPr>
      </w:pPr>
      <w:r>
        <w:rPr>
          <w:rFonts w:cs="Arial"/>
          <w:color w:val="000000"/>
          <w:sz w:val="20"/>
        </w:rPr>
        <w:t>(2)</w:t>
      </w:r>
      <w:r>
        <w:rPr>
          <w:rFonts w:cs="Arial"/>
          <w:color w:val="000000"/>
          <w:sz w:val="20"/>
        </w:rPr>
        <w:tab/>
        <w:t>The Code of Accountability requires that</w:t>
      </w:r>
      <w:r w:rsidR="001D3EF7">
        <w:rPr>
          <w:rFonts w:cs="Arial"/>
          <w:color w:val="000000"/>
          <w:sz w:val="20"/>
        </w:rPr>
        <w:t xml:space="preserve"> </w:t>
      </w:r>
      <w:r>
        <w:rPr>
          <w:rFonts w:cs="Arial"/>
          <w:color w:val="000000"/>
          <w:sz w:val="20"/>
        </w:rPr>
        <w:t xml:space="preserve">Boards draw up a schedule of decisions reserved to the Board and ensure that management arrangements are in place to enable responsibility to be clearly </w:t>
      </w:r>
      <w:r>
        <w:rPr>
          <w:rFonts w:cs="Arial"/>
          <w:sz w:val="20"/>
        </w:rPr>
        <w:t>delegated to senior executives (a scheme of delegation).  The code also requires the establishment</w:t>
      </w:r>
      <w:r>
        <w:rPr>
          <w:rFonts w:cs="Arial"/>
          <w:color w:val="000000"/>
          <w:sz w:val="20"/>
        </w:rPr>
        <w:t xml:space="preserve"> of audit and remuneration committees with formally agreed terms of reference.  The Codes of Conduct makes various requirements concerning possible conflicts of interest of Board members.</w:t>
      </w:r>
    </w:p>
    <w:p w14:paraId="5FB9E4B3" w14:textId="77777777" w:rsidR="00403704" w:rsidRDefault="00403704" w:rsidP="00403704">
      <w:pPr>
        <w:tabs>
          <w:tab w:val="left" w:pos="720"/>
          <w:tab w:val="left" w:pos="864"/>
        </w:tabs>
        <w:ind w:left="900" w:hanging="900"/>
        <w:jc w:val="both"/>
        <w:rPr>
          <w:rFonts w:cs="Arial"/>
          <w:color w:val="000000"/>
          <w:sz w:val="20"/>
        </w:rPr>
      </w:pPr>
    </w:p>
    <w:p w14:paraId="798788F5" w14:textId="77777777" w:rsidR="00403704" w:rsidRDefault="00403704" w:rsidP="00403704">
      <w:pPr>
        <w:tabs>
          <w:tab w:val="left" w:pos="864"/>
        </w:tabs>
        <w:ind w:left="900" w:hanging="900"/>
        <w:jc w:val="both"/>
        <w:rPr>
          <w:rFonts w:cs="Arial"/>
          <w:color w:val="000000"/>
          <w:sz w:val="20"/>
        </w:rPr>
      </w:pPr>
      <w:r>
        <w:rPr>
          <w:rFonts w:cs="Arial"/>
          <w:color w:val="000000"/>
          <w:sz w:val="20"/>
        </w:rPr>
        <w:t>(3)</w:t>
      </w:r>
      <w:r>
        <w:rPr>
          <w:rFonts w:cs="Arial"/>
          <w:color w:val="000000"/>
          <w:sz w:val="20"/>
        </w:rPr>
        <w:tab/>
        <w:t xml:space="preserve">The Code of Practice on Openness in the NHS </w:t>
      </w:r>
      <w:r w:rsidR="00495042">
        <w:rPr>
          <w:rFonts w:cs="Arial"/>
          <w:color w:val="000000"/>
          <w:sz w:val="20"/>
        </w:rPr>
        <w:t xml:space="preserve">and the provisions of the Freedom of Information Act 2000 </w:t>
      </w:r>
      <w:r>
        <w:rPr>
          <w:rFonts w:cs="Arial"/>
          <w:color w:val="000000"/>
          <w:sz w:val="20"/>
        </w:rPr>
        <w:t>sets out the requirements for public access to information on the NHS.</w:t>
      </w:r>
    </w:p>
    <w:p w14:paraId="5F9E085A" w14:textId="77777777" w:rsidR="00403704" w:rsidRDefault="00403704" w:rsidP="00403704">
      <w:pPr>
        <w:tabs>
          <w:tab w:val="left" w:pos="720"/>
          <w:tab w:val="left" w:pos="864"/>
        </w:tabs>
        <w:ind w:left="900" w:hanging="900"/>
        <w:jc w:val="both"/>
        <w:rPr>
          <w:rFonts w:cs="Arial"/>
          <w:color w:val="000000"/>
          <w:sz w:val="20"/>
        </w:rPr>
      </w:pPr>
    </w:p>
    <w:p w14:paraId="4CB34D85" w14:textId="77777777" w:rsidR="00403704" w:rsidRDefault="00A407BF" w:rsidP="000F4B6C">
      <w:pPr>
        <w:pStyle w:val="Heading3"/>
        <w:rPr>
          <w:u w:val="single"/>
        </w:rPr>
      </w:pPr>
      <w:r>
        <w:t>1.3</w:t>
      </w:r>
      <w:r>
        <w:tab/>
      </w:r>
      <w:r w:rsidR="00C4772F">
        <w:t xml:space="preserve"> </w:t>
      </w:r>
      <w:r w:rsidRPr="00C4772F">
        <w:t>Delegation of p</w:t>
      </w:r>
      <w:r w:rsidR="00403704" w:rsidRPr="00C4772F">
        <w:t>owers</w:t>
      </w:r>
    </w:p>
    <w:p w14:paraId="15B1C594" w14:textId="77777777" w:rsidR="00403704" w:rsidRDefault="00403704" w:rsidP="00403704">
      <w:pPr>
        <w:tabs>
          <w:tab w:val="left" w:pos="864"/>
        </w:tabs>
        <w:ind w:left="900" w:hanging="900"/>
        <w:jc w:val="both"/>
        <w:rPr>
          <w:rFonts w:cs="Arial"/>
          <w:color w:val="000000"/>
          <w:sz w:val="20"/>
        </w:rPr>
      </w:pPr>
    </w:p>
    <w:p w14:paraId="5FF58592" w14:textId="77777777" w:rsidR="00403704" w:rsidRDefault="00403704" w:rsidP="00403704">
      <w:pPr>
        <w:tabs>
          <w:tab w:val="left" w:pos="864"/>
        </w:tabs>
        <w:ind w:left="900" w:hanging="900"/>
        <w:jc w:val="both"/>
        <w:rPr>
          <w:rFonts w:cs="Arial"/>
          <w:color w:val="000000"/>
          <w:sz w:val="20"/>
        </w:rPr>
      </w:pPr>
      <w:r>
        <w:rPr>
          <w:rFonts w:cs="Arial"/>
          <w:color w:val="000000"/>
          <w:sz w:val="20"/>
        </w:rPr>
        <w:tab/>
        <w:t xml:space="preserve">The Trust has powers to delegate and make arrangements for delegation. The Standing Orders set out the detail of these arrangements. Under the </w:t>
      </w:r>
      <w:r w:rsidR="00A407BF">
        <w:rPr>
          <w:rFonts w:cs="Arial"/>
          <w:color w:val="000000"/>
          <w:sz w:val="20"/>
        </w:rPr>
        <w:t>Standing Order relating to the arrangements for the e</w:t>
      </w:r>
      <w:r>
        <w:rPr>
          <w:rFonts w:cs="Arial"/>
          <w:color w:val="000000"/>
          <w:sz w:val="20"/>
        </w:rPr>
        <w:t xml:space="preserve">xercise of </w:t>
      </w:r>
      <w:r w:rsidR="00A407BF">
        <w:rPr>
          <w:rFonts w:cs="Arial"/>
          <w:color w:val="000000"/>
          <w:sz w:val="20"/>
        </w:rPr>
        <w:t xml:space="preserve">functions </w:t>
      </w:r>
      <w:r>
        <w:rPr>
          <w:rFonts w:cs="Arial"/>
          <w:color w:val="000000"/>
          <w:sz w:val="20"/>
        </w:rPr>
        <w:t xml:space="preserve">the Trust is given </w:t>
      </w:r>
      <w:r w:rsidR="00A407BF">
        <w:rPr>
          <w:rFonts w:cs="Arial"/>
          <w:color w:val="000000"/>
          <w:sz w:val="20"/>
        </w:rPr>
        <w:t xml:space="preserve">powers </w:t>
      </w:r>
      <w:r w:rsidR="00A407BF">
        <w:rPr>
          <w:rFonts w:cs="Arial"/>
          <w:color w:val="000000"/>
          <w:sz w:val="20"/>
        </w:rPr>
        <w:lastRenderedPageBreak/>
        <w:t xml:space="preserve">to </w:t>
      </w:r>
      <w:r>
        <w:rPr>
          <w:rFonts w:cs="Arial"/>
          <w:color w:val="000000"/>
          <w:sz w:val="20"/>
        </w:rPr>
        <w:t>make arrangements for the exercise, on behalf of the Trust of any of their functions by a committee, sub-committee or joint committee or by an officer of the Trust, in each case subject to such restrictions and conditions as the Trust thinks fit or as the Secretary of</w:t>
      </w:r>
      <w:r w:rsidR="00A407BF">
        <w:rPr>
          <w:rFonts w:cs="Arial"/>
          <w:color w:val="000000"/>
          <w:sz w:val="20"/>
        </w:rPr>
        <w:t xml:space="preserve"> State may direct".  Delegated p</w:t>
      </w:r>
      <w:r>
        <w:rPr>
          <w:rFonts w:cs="Arial"/>
          <w:color w:val="000000"/>
          <w:sz w:val="20"/>
        </w:rPr>
        <w:t xml:space="preserve">owers are covered in </w:t>
      </w:r>
      <w:r w:rsidR="00A407BF">
        <w:rPr>
          <w:rFonts w:cs="Arial"/>
          <w:color w:val="000000"/>
          <w:sz w:val="20"/>
        </w:rPr>
        <w:t>the Sc</w:t>
      </w:r>
      <w:r w:rsidR="00495042">
        <w:rPr>
          <w:rFonts w:cs="Arial"/>
          <w:color w:val="000000"/>
          <w:sz w:val="20"/>
        </w:rPr>
        <w:t xml:space="preserve">hedule of </w:t>
      </w:r>
      <w:r w:rsidR="004B0285">
        <w:rPr>
          <w:rFonts w:cs="Arial"/>
          <w:color w:val="000000"/>
          <w:sz w:val="20"/>
        </w:rPr>
        <w:t xml:space="preserve">Matters </w:t>
      </w:r>
      <w:r w:rsidR="00A407BF">
        <w:rPr>
          <w:rFonts w:cs="Arial"/>
          <w:color w:val="000000"/>
          <w:sz w:val="20"/>
        </w:rPr>
        <w:t>R</w:t>
      </w:r>
      <w:r w:rsidR="004B0285">
        <w:rPr>
          <w:rFonts w:cs="Arial"/>
          <w:color w:val="000000"/>
          <w:sz w:val="20"/>
        </w:rPr>
        <w:t xml:space="preserve">eserved </w:t>
      </w:r>
      <w:r>
        <w:rPr>
          <w:rFonts w:cs="Arial"/>
          <w:color w:val="000000"/>
          <w:sz w:val="20"/>
        </w:rPr>
        <w:t xml:space="preserve">to the Board and </w:t>
      </w:r>
      <w:r w:rsidR="00495042">
        <w:rPr>
          <w:rFonts w:cs="Arial"/>
          <w:color w:val="000000"/>
          <w:sz w:val="20"/>
        </w:rPr>
        <w:t xml:space="preserve">Scheme of </w:t>
      </w:r>
      <w:r>
        <w:rPr>
          <w:rFonts w:cs="Arial"/>
          <w:color w:val="000000"/>
          <w:sz w:val="20"/>
        </w:rPr>
        <w:t>Delegation</w:t>
      </w:r>
      <w:r w:rsidR="003554D8">
        <w:rPr>
          <w:rFonts w:cs="Arial"/>
          <w:color w:val="000000"/>
          <w:sz w:val="20"/>
        </w:rPr>
        <w:t xml:space="preserve">. </w:t>
      </w:r>
      <w:r>
        <w:rPr>
          <w:rFonts w:cs="Arial"/>
          <w:color w:val="000000"/>
          <w:sz w:val="20"/>
        </w:rPr>
        <w:t>This document has effect as if incorporated into the Standing Orders and Standing Financial Instructions.</w:t>
      </w:r>
    </w:p>
    <w:p w14:paraId="691224D4" w14:textId="77777777" w:rsidR="00403704" w:rsidRDefault="00403704" w:rsidP="00403704">
      <w:pPr>
        <w:tabs>
          <w:tab w:val="left" w:pos="864"/>
        </w:tabs>
        <w:ind w:left="900" w:hanging="900"/>
        <w:jc w:val="both"/>
        <w:rPr>
          <w:rFonts w:cs="Arial"/>
          <w:color w:val="000000"/>
          <w:sz w:val="20"/>
        </w:rPr>
      </w:pPr>
    </w:p>
    <w:p w14:paraId="781BBD57" w14:textId="77777777" w:rsidR="00403704" w:rsidRDefault="00C847FF" w:rsidP="000F4B6C">
      <w:pPr>
        <w:pStyle w:val="Heading3"/>
      </w:pPr>
      <w:r>
        <w:t>1.4</w:t>
      </w:r>
      <w:r>
        <w:tab/>
        <w:t>Integrated g</w:t>
      </w:r>
      <w:r w:rsidR="00403704">
        <w:t>overnance</w:t>
      </w:r>
    </w:p>
    <w:p w14:paraId="5B3BBB20" w14:textId="77777777" w:rsidR="00403704" w:rsidRDefault="00403704" w:rsidP="00403704">
      <w:pPr>
        <w:tabs>
          <w:tab w:val="left" w:pos="864"/>
        </w:tabs>
        <w:ind w:left="900" w:hanging="900"/>
        <w:jc w:val="both"/>
        <w:outlineLvl w:val="0"/>
        <w:rPr>
          <w:rFonts w:cs="Arial"/>
          <w:b/>
          <w:color w:val="000000"/>
          <w:sz w:val="20"/>
        </w:rPr>
      </w:pPr>
    </w:p>
    <w:p w14:paraId="1D8692AB" w14:textId="77777777" w:rsidR="00683C3B" w:rsidRDefault="00403704" w:rsidP="00683C3B">
      <w:pPr>
        <w:tabs>
          <w:tab w:val="left" w:pos="864"/>
        </w:tabs>
        <w:ind w:left="900" w:hanging="900"/>
        <w:jc w:val="both"/>
        <w:rPr>
          <w:rFonts w:cs="Arial"/>
          <w:color w:val="000000"/>
          <w:sz w:val="20"/>
        </w:rPr>
      </w:pPr>
      <w:r>
        <w:rPr>
          <w:rFonts w:cs="Arial"/>
          <w:color w:val="000000"/>
          <w:sz w:val="20"/>
        </w:rPr>
        <w:tab/>
        <w:t xml:space="preserve">Trust Boards are now encouraged to develop integrated governance that will lead to good governance and to ensure that decision-making is informed by intelligent information covering the full range of corporate, financial, clinical, information and research governance. Guidance from the </w:t>
      </w:r>
      <w:r w:rsidR="00323BA0">
        <w:rPr>
          <w:rFonts w:cs="Arial"/>
          <w:color w:val="000000"/>
          <w:sz w:val="20"/>
        </w:rPr>
        <w:t>Department of Health and Social Care</w:t>
      </w:r>
      <w:r>
        <w:rPr>
          <w:rFonts w:cs="Arial"/>
          <w:color w:val="000000"/>
          <w:sz w:val="20"/>
        </w:rPr>
        <w:t xml:space="preserve"> on the implementation of integrated governance has been issued and </w:t>
      </w:r>
      <w:r w:rsidR="00495042">
        <w:rPr>
          <w:rFonts w:cs="Arial"/>
          <w:color w:val="000000"/>
          <w:sz w:val="20"/>
        </w:rPr>
        <w:t xml:space="preserve">has been </w:t>
      </w:r>
      <w:r>
        <w:rPr>
          <w:rFonts w:cs="Arial"/>
          <w:color w:val="000000"/>
          <w:sz w:val="20"/>
        </w:rPr>
        <w:t xml:space="preserve">incorporated in the Trust’s </w:t>
      </w:r>
      <w:r w:rsidR="00495042">
        <w:rPr>
          <w:rFonts w:cs="Arial"/>
          <w:color w:val="000000"/>
          <w:sz w:val="20"/>
        </w:rPr>
        <w:t>g</w:t>
      </w:r>
      <w:r>
        <w:rPr>
          <w:rFonts w:cs="Arial"/>
          <w:color w:val="000000"/>
          <w:sz w:val="20"/>
        </w:rPr>
        <w:t xml:space="preserve">overnance </w:t>
      </w:r>
      <w:r w:rsidR="00495042">
        <w:rPr>
          <w:rFonts w:cs="Arial"/>
          <w:color w:val="000000"/>
          <w:sz w:val="20"/>
        </w:rPr>
        <w:t>f</w:t>
      </w:r>
      <w:r w:rsidR="00086AF4">
        <w:rPr>
          <w:rFonts w:cs="Arial"/>
          <w:color w:val="000000"/>
          <w:sz w:val="20"/>
        </w:rPr>
        <w:t>ramework</w:t>
      </w:r>
      <w:r>
        <w:rPr>
          <w:rFonts w:cs="Arial"/>
          <w:color w:val="000000"/>
          <w:sz w:val="20"/>
        </w:rPr>
        <w:t>.  Integrated governance will better enable the Board to take a holistic view of the organisation and its capacity to meet its legal and statutory requirements and clinical, quality and financial objectives</w:t>
      </w:r>
      <w:r w:rsidR="00C847FF">
        <w:rPr>
          <w:rFonts w:cs="Arial"/>
          <w:color w:val="000000"/>
          <w:sz w:val="20"/>
        </w:rPr>
        <w:t>.</w:t>
      </w:r>
    </w:p>
    <w:p w14:paraId="4EB56E01" w14:textId="77777777" w:rsidR="00343BCD" w:rsidRDefault="00343BCD" w:rsidP="00683C3B">
      <w:pPr>
        <w:tabs>
          <w:tab w:val="left" w:pos="864"/>
        </w:tabs>
        <w:ind w:left="900" w:hanging="900"/>
        <w:jc w:val="both"/>
        <w:rPr>
          <w:rFonts w:cs="Arial"/>
          <w:color w:val="000000"/>
          <w:sz w:val="20"/>
        </w:rPr>
      </w:pPr>
    </w:p>
    <w:p w14:paraId="214A0BEF" w14:textId="77777777" w:rsidR="00403704" w:rsidRDefault="00403704" w:rsidP="00403704">
      <w:pPr>
        <w:tabs>
          <w:tab w:val="left" w:pos="720"/>
          <w:tab w:val="left" w:pos="864"/>
        </w:tabs>
        <w:ind w:left="720" w:hanging="720"/>
        <w:jc w:val="both"/>
        <w:rPr>
          <w:rFonts w:cs="Arial"/>
          <w:b/>
          <w:color w:val="000000"/>
          <w:sz w:val="20"/>
        </w:rPr>
      </w:pPr>
    </w:p>
    <w:p w14:paraId="30B8950F" w14:textId="77777777" w:rsidR="00403704" w:rsidRDefault="00403704" w:rsidP="00C4772F">
      <w:pPr>
        <w:pStyle w:val="Heading2"/>
        <w:ind w:left="720" w:hanging="720"/>
      </w:pPr>
      <w:r>
        <w:t>2.</w:t>
      </w:r>
      <w:r>
        <w:tab/>
        <w:t>THE TRUST BOARD: COMPOSITION OF MEMBERSHIP, TENURE AND ROLE OF MEMBERS</w:t>
      </w:r>
    </w:p>
    <w:p w14:paraId="343B33FF" w14:textId="77777777" w:rsidR="00403704" w:rsidRDefault="00403704" w:rsidP="00403704">
      <w:pPr>
        <w:tabs>
          <w:tab w:val="num" w:pos="720"/>
          <w:tab w:val="left" w:pos="864"/>
        </w:tabs>
        <w:ind w:left="864" w:hanging="864"/>
        <w:jc w:val="both"/>
        <w:rPr>
          <w:rFonts w:cs="Arial"/>
          <w:color w:val="000000"/>
          <w:sz w:val="20"/>
        </w:rPr>
      </w:pPr>
    </w:p>
    <w:p w14:paraId="5E46856B" w14:textId="77777777" w:rsidR="00403704" w:rsidRDefault="00C847FF" w:rsidP="000F4B6C">
      <w:pPr>
        <w:pStyle w:val="Heading3"/>
      </w:pPr>
      <w:r>
        <w:t>2.1</w:t>
      </w:r>
      <w:r>
        <w:tab/>
      </w:r>
      <w:r w:rsidR="00C4772F">
        <w:t xml:space="preserve"> </w:t>
      </w:r>
      <w:r>
        <w:t>Composition of the m</w:t>
      </w:r>
      <w:r w:rsidR="00403704">
        <w:t>embership of the Trust Board</w:t>
      </w:r>
    </w:p>
    <w:p w14:paraId="52793429" w14:textId="77777777" w:rsidR="00403704" w:rsidRDefault="00403704" w:rsidP="00583173">
      <w:pPr>
        <w:tabs>
          <w:tab w:val="num" w:pos="720"/>
          <w:tab w:val="left" w:pos="864"/>
        </w:tabs>
        <w:ind w:left="864" w:hanging="864"/>
        <w:jc w:val="both"/>
        <w:rPr>
          <w:rFonts w:cs="Arial"/>
          <w:color w:val="000000"/>
          <w:sz w:val="20"/>
        </w:rPr>
      </w:pPr>
    </w:p>
    <w:p w14:paraId="0ED2DE04" w14:textId="77777777" w:rsidR="00403704" w:rsidRDefault="00403704" w:rsidP="00583173">
      <w:pPr>
        <w:tabs>
          <w:tab w:val="num" w:pos="720"/>
          <w:tab w:val="left" w:pos="864"/>
        </w:tabs>
        <w:ind w:left="864" w:hanging="864"/>
        <w:jc w:val="both"/>
        <w:rPr>
          <w:rFonts w:cs="Arial"/>
          <w:color w:val="000000"/>
          <w:sz w:val="20"/>
        </w:rPr>
      </w:pPr>
      <w:r>
        <w:rPr>
          <w:rFonts w:cs="Arial"/>
          <w:color w:val="000000"/>
          <w:sz w:val="20"/>
        </w:rPr>
        <w:tab/>
      </w:r>
      <w:r>
        <w:rPr>
          <w:rFonts w:cs="Arial"/>
          <w:color w:val="000000"/>
          <w:sz w:val="20"/>
        </w:rPr>
        <w:tab/>
        <w:t xml:space="preserve">In accordance with the </w:t>
      </w:r>
      <w:r w:rsidR="00C847FF">
        <w:rPr>
          <w:rFonts w:cs="Arial"/>
          <w:color w:val="000000"/>
          <w:sz w:val="20"/>
        </w:rPr>
        <w:t>Establishment Order and</w:t>
      </w:r>
      <w:r w:rsidR="00495042">
        <w:rPr>
          <w:rFonts w:cs="Arial"/>
          <w:color w:val="000000"/>
          <w:sz w:val="20"/>
        </w:rPr>
        <w:t xml:space="preserve"> </w:t>
      </w:r>
      <w:r>
        <w:rPr>
          <w:rFonts w:cs="Arial"/>
          <w:color w:val="000000"/>
          <w:sz w:val="20"/>
        </w:rPr>
        <w:t>Membership</w:t>
      </w:r>
      <w:r w:rsidR="00495042">
        <w:rPr>
          <w:rFonts w:cs="Arial"/>
          <w:color w:val="000000"/>
          <w:sz w:val="20"/>
        </w:rPr>
        <w:t xml:space="preserve"> and</w:t>
      </w:r>
      <w:r>
        <w:rPr>
          <w:rFonts w:cs="Arial"/>
          <w:color w:val="000000"/>
          <w:sz w:val="20"/>
        </w:rPr>
        <w:t xml:space="preserve"> Procedure </w:t>
      </w:r>
      <w:r w:rsidR="00495042">
        <w:rPr>
          <w:rFonts w:cs="Arial"/>
          <w:color w:val="000000"/>
          <w:sz w:val="20"/>
        </w:rPr>
        <w:t>Regulations (1990) as amended</w:t>
      </w:r>
      <w:r>
        <w:rPr>
          <w:rFonts w:cs="Arial"/>
          <w:color w:val="000000"/>
          <w:sz w:val="20"/>
        </w:rPr>
        <w:t xml:space="preserve"> the composition of the Board shall be:</w:t>
      </w:r>
    </w:p>
    <w:p w14:paraId="4A9C001E" w14:textId="77777777" w:rsidR="00403704" w:rsidRDefault="00403704" w:rsidP="00583173">
      <w:pPr>
        <w:tabs>
          <w:tab w:val="num" w:pos="720"/>
          <w:tab w:val="left" w:pos="864"/>
        </w:tabs>
        <w:ind w:left="864" w:hanging="864"/>
        <w:jc w:val="both"/>
        <w:rPr>
          <w:rFonts w:cs="Arial"/>
          <w:color w:val="000000"/>
          <w:sz w:val="20"/>
        </w:rPr>
      </w:pPr>
    </w:p>
    <w:p w14:paraId="5DBD4F5F" w14:textId="77777777" w:rsidR="00403704" w:rsidRDefault="00403704" w:rsidP="00583173">
      <w:pPr>
        <w:tabs>
          <w:tab w:val="num" w:pos="720"/>
          <w:tab w:val="left" w:pos="864"/>
        </w:tabs>
        <w:ind w:left="864" w:hanging="864"/>
        <w:jc w:val="both"/>
        <w:rPr>
          <w:rFonts w:cs="Arial"/>
          <w:sz w:val="20"/>
        </w:rPr>
      </w:pPr>
      <w:r>
        <w:rPr>
          <w:rFonts w:cs="Arial"/>
          <w:sz w:val="20"/>
        </w:rPr>
        <w:t>(1)</w:t>
      </w:r>
      <w:r>
        <w:rPr>
          <w:rFonts w:cs="Arial"/>
          <w:sz w:val="20"/>
        </w:rPr>
        <w:tab/>
      </w:r>
      <w:r>
        <w:rPr>
          <w:rFonts w:cs="Arial"/>
          <w:sz w:val="20"/>
        </w:rPr>
        <w:tab/>
        <w:t xml:space="preserve">The </w:t>
      </w:r>
      <w:r w:rsidR="00A84658">
        <w:rPr>
          <w:rFonts w:cs="Arial"/>
          <w:sz w:val="20"/>
        </w:rPr>
        <w:t>Chair</w:t>
      </w:r>
      <w:r>
        <w:rPr>
          <w:rFonts w:cs="Arial"/>
          <w:sz w:val="20"/>
        </w:rPr>
        <w:t xml:space="preserve"> of the </w:t>
      </w:r>
      <w:r w:rsidR="00C92911">
        <w:rPr>
          <w:rFonts w:cs="Arial"/>
          <w:sz w:val="20"/>
        </w:rPr>
        <w:t>Trust.</w:t>
      </w:r>
    </w:p>
    <w:p w14:paraId="429ACC7F" w14:textId="77777777" w:rsidR="00403704" w:rsidRDefault="00403704" w:rsidP="00583173">
      <w:pPr>
        <w:tabs>
          <w:tab w:val="num" w:pos="720"/>
          <w:tab w:val="left" w:pos="864"/>
        </w:tabs>
        <w:ind w:left="864" w:hanging="864"/>
        <w:jc w:val="both"/>
        <w:rPr>
          <w:rFonts w:cs="Arial"/>
          <w:sz w:val="20"/>
        </w:rPr>
      </w:pPr>
    </w:p>
    <w:p w14:paraId="47A40DEF" w14:textId="77777777" w:rsidR="00403704" w:rsidRDefault="00403704" w:rsidP="00583173">
      <w:pPr>
        <w:tabs>
          <w:tab w:val="num" w:pos="720"/>
          <w:tab w:val="left" w:pos="864"/>
        </w:tabs>
        <w:ind w:left="864" w:right="720" w:hanging="864"/>
        <w:jc w:val="both"/>
        <w:rPr>
          <w:rFonts w:cs="Arial"/>
          <w:sz w:val="20"/>
        </w:rPr>
      </w:pPr>
      <w:r>
        <w:rPr>
          <w:rFonts w:cs="Arial"/>
          <w:sz w:val="20"/>
        </w:rPr>
        <w:t>(2)</w:t>
      </w:r>
      <w:r>
        <w:rPr>
          <w:rFonts w:cs="Arial"/>
          <w:sz w:val="20"/>
        </w:rPr>
        <w:tab/>
      </w:r>
      <w:r>
        <w:rPr>
          <w:rFonts w:cs="Arial"/>
          <w:sz w:val="20"/>
        </w:rPr>
        <w:tab/>
        <w:t xml:space="preserve">Up to </w:t>
      </w:r>
      <w:r w:rsidR="005F2953">
        <w:rPr>
          <w:rFonts w:cs="Arial"/>
          <w:sz w:val="20"/>
        </w:rPr>
        <w:t>five</w:t>
      </w:r>
      <w:r>
        <w:rPr>
          <w:rFonts w:cs="Arial"/>
          <w:sz w:val="20"/>
        </w:rPr>
        <w:t xml:space="preserve"> non-officer </w:t>
      </w:r>
      <w:r w:rsidR="00C92911">
        <w:rPr>
          <w:rFonts w:cs="Arial"/>
          <w:sz w:val="20"/>
        </w:rPr>
        <w:t>members.</w:t>
      </w:r>
      <w:r>
        <w:rPr>
          <w:rFonts w:cs="Arial"/>
          <w:sz w:val="20"/>
        </w:rPr>
        <w:t xml:space="preserve"> </w:t>
      </w:r>
    </w:p>
    <w:p w14:paraId="7BB775F1" w14:textId="77777777" w:rsidR="00403704" w:rsidRDefault="00403704" w:rsidP="00583173">
      <w:pPr>
        <w:tabs>
          <w:tab w:val="num" w:pos="720"/>
          <w:tab w:val="left" w:pos="864"/>
        </w:tabs>
        <w:ind w:left="864" w:hanging="864"/>
        <w:jc w:val="both"/>
        <w:rPr>
          <w:rFonts w:cs="Arial"/>
          <w:sz w:val="20"/>
        </w:rPr>
      </w:pPr>
    </w:p>
    <w:p w14:paraId="4834A2E0" w14:textId="77777777" w:rsidR="00403704" w:rsidRDefault="00403704" w:rsidP="00951E93">
      <w:pPr>
        <w:tabs>
          <w:tab w:val="left" w:pos="864"/>
        </w:tabs>
        <w:ind w:left="864" w:right="-58" w:hanging="864"/>
        <w:jc w:val="both"/>
        <w:rPr>
          <w:rFonts w:cs="Arial"/>
          <w:sz w:val="20"/>
        </w:rPr>
      </w:pPr>
      <w:r>
        <w:rPr>
          <w:rFonts w:cs="Arial"/>
          <w:sz w:val="20"/>
        </w:rPr>
        <w:t>(3)</w:t>
      </w:r>
      <w:r>
        <w:rPr>
          <w:rFonts w:cs="Arial"/>
          <w:sz w:val="20"/>
        </w:rPr>
        <w:tab/>
        <w:t xml:space="preserve">Up to </w:t>
      </w:r>
      <w:r w:rsidR="005F2953">
        <w:rPr>
          <w:rFonts w:cs="Arial"/>
          <w:sz w:val="20"/>
        </w:rPr>
        <w:t>five</w:t>
      </w:r>
      <w:r>
        <w:rPr>
          <w:rFonts w:cs="Arial"/>
          <w:sz w:val="20"/>
        </w:rPr>
        <w:t xml:space="preserve"> officer members (but not exceeding the number of non-officer </w:t>
      </w:r>
      <w:r w:rsidR="00951E93">
        <w:rPr>
          <w:rFonts w:cs="Arial"/>
          <w:sz w:val="20"/>
        </w:rPr>
        <w:t>m</w:t>
      </w:r>
      <w:r>
        <w:rPr>
          <w:rFonts w:cs="Arial"/>
          <w:sz w:val="20"/>
        </w:rPr>
        <w:t>embers) including:</w:t>
      </w:r>
    </w:p>
    <w:p w14:paraId="26593CD3" w14:textId="77777777" w:rsidR="00403704" w:rsidRDefault="00403704" w:rsidP="00583173">
      <w:pPr>
        <w:numPr>
          <w:ilvl w:val="0"/>
          <w:numId w:val="1"/>
        </w:numPr>
        <w:tabs>
          <w:tab w:val="clear" w:pos="360"/>
          <w:tab w:val="num" w:pos="720"/>
          <w:tab w:val="left" w:pos="864"/>
          <w:tab w:val="left" w:pos="1260"/>
        </w:tabs>
        <w:ind w:left="864" w:right="830" w:firstLine="36"/>
        <w:jc w:val="both"/>
        <w:rPr>
          <w:rFonts w:cs="Arial"/>
          <w:sz w:val="20"/>
        </w:rPr>
      </w:pPr>
      <w:r>
        <w:rPr>
          <w:rFonts w:cs="Arial"/>
          <w:sz w:val="20"/>
        </w:rPr>
        <w:t xml:space="preserve">the Chief </w:t>
      </w:r>
      <w:r w:rsidR="00C92911">
        <w:rPr>
          <w:rFonts w:cs="Arial"/>
          <w:sz w:val="20"/>
        </w:rPr>
        <w:t>Executive</w:t>
      </w:r>
    </w:p>
    <w:p w14:paraId="487F2F23" w14:textId="77777777" w:rsidR="00403704" w:rsidRDefault="00403704" w:rsidP="00583173">
      <w:pPr>
        <w:numPr>
          <w:ilvl w:val="0"/>
          <w:numId w:val="1"/>
        </w:numPr>
        <w:tabs>
          <w:tab w:val="clear" w:pos="360"/>
          <w:tab w:val="num" w:pos="720"/>
          <w:tab w:val="left" w:pos="864"/>
          <w:tab w:val="left" w:pos="1260"/>
        </w:tabs>
        <w:ind w:left="864" w:right="830" w:firstLine="36"/>
        <w:jc w:val="both"/>
        <w:rPr>
          <w:rFonts w:cs="Arial"/>
          <w:sz w:val="20"/>
        </w:rPr>
      </w:pPr>
      <w:r>
        <w:rPr>
          <w:rFonts w:cs="Arial"/>
          <w:sz w:val="20"/>
        </w:rPr>
        <w:t>the Director of Finance</w:t>
      </w:r>
    </w:p>
    <w:p w14:paraId="52402C4D" w14:textId="77777777" w:rsidR="0067105D" w:rsidRDefault="00C847FF" w:rsidP="0067105D">
      <w:pPr>
        <w:numPr>
          <w:ilvl w:val="0"/>
          <w:numId w:val="1"/>
        </w:numPr>
        <w:tabs>
          <w:tab w:val="clear" w:pos="360"/>
          <w:tab w:val="num" w:pos="720"/>
          <w:tab w:val="left" w:pos="1260"/>
        </w:tabs>
        <w:ind w:left="1260" w:right="830"/>
        <w:jc w:val="both"/>
        <w:rPr>
          <w:rFonts w:cs="Arial"/>
          <w:sz w:val="20"/>
        </w:rPr>
      </w:pPr>
      <w:r>
        <w:rPr>
          <w:rFonts w:cs="Arial"/>
          <w:sz w:val="20"/>
        </w:rPr>
        <w:t>one member is to be a registered m</w:t>
      </w:r>
      <w:r w:rsidR="0067105D">
        <w:rPr>
          <w:rFonts w:cs="Arial"/>
          <w:sz w:val="20"/>
        </w:rPr>
        <w:t>edical</w:t>
      </w:r>
      <w:r>
        <w:rPr>
          <w:rFonts w:cs="Arial"/>
          <w:sz w:val="20"/>
        </w:rPr>
        <w:t xml:space="preserve"> practitioner or a r</w:t>
      </w:r>
      <w:r w:rsidR="0067105D">
        <w:rPr>
          <w:rFonts w:cs="Arial"/>
          <w:sz w:val="20"/>
        </w:rPr>
        <w:t>egistered dentist (within the meaning of the Dentists Act 1984)</w:t>
      </w:r>
    </w:p>
    <w:p w14:paraId="02F076F8" w14:textId="77777777" w:rsidR="00403704" w:rsidRPr="00126BC0" w:rsidRDefault="00C847FF" w:rsidP="00126BC0">
      <w:pPr>
        <w:numPr>
          <w:ilvl w:val="0"/>
          <w:numId w:val="1"/>
        </w:numPr>
        <w:tabs>
          <w:tab w:val="clear" w:pos="360"/>
          <w:tab w:val="num" w:pos="720"/>
          <w:tab w:val="left" w:pos="1260"/>
        </w:tabs>
        <w:ind w:left="1260" w:right="830"/>
        <w:jc w:val="both"/>
        <w:rPr>
          <w:rFonts w:cs="Arial"/>
          <w:sz w:val="20"/>
        </w:rPr>
      </w:pPr>
      <w:r>
        <w:rPr>
          <w:rFonts w:cs="Arial"/>
          <w:sz w:val="20"/>
        </w:rPr>
        <w:t>one member is to be a r</w:t>
      </w:r>
      <w:r w:rsidR="0067105D">
        <w:rPr>
          <w:rFonts w:cs="Arial"/>
          <w:sz w:val="20"/>
        </w:rPr>
        <w:t xml:space="preserve">egistered </w:t>
      </w:r>
      <w:r>
        <w:rPr>
          <w:rFonts w:cs="Arial"/>
          <w:sz w:val="20"/>
        </w:rPr>
        <w:t>nurse or registered m</w:t>
      </w:r>
      <w:r w:rsidR="0067105D">
        <w:rPr>
          <w:rFonts w:cs="Arial"/>
          <w:sz w:val="20"/>
        </w:rPr>
        <w:t>idwife</w:t>
      </w:r>
    </w:p>
    <w:p w14:paraId="5E10B845" w14:textId="77777777" w:rsidR="00951E93" w:rsidRDefault="00403704" w:rsidP="00583173">
      <w:pPr>
        <w:tabs>
          <w:tab w:val="left" w:pos="864"/>
        </w:tabs>
        <w:ind w:left="900" w:hanging="900"/>
        <w:jc w:val="both"/>
        <w:rPr>
          <w:rFonts w:cs="Arial"/>
          <w:color w:val="000000"/>
          <w:sz w:val="20"/>
        </w:rPr>
      </w:pPr>
      <w:r>
        <w:rPr>
          <w:rFonts w:cs="Arial"/>
          <w:color w:val="000000"/>
          <w:sz w:val="20"/>
        </w:rPr>
        <w:tab/>
      </w:r>
    </w:p>
    <w:p w14:paraId="427A2767" w14:textId="77777777" w:rsidR="00403704" w:rsidRDefault="00951E93" w:rsidP="00583173">
      <w:pPr>
        <w:tabs>
          <w:tab w:val="left" w:pos="864"/>
        </w:tabs>
        <w:ind w:left="900" w:hanging="900"/>
        <w:jc w:val="both"/>
        <w:rPr>
          <w:rFonts w:cs="Arial"/>
          <w:color w:val="000000"/>
          <w:sz w:val="20"/>
        </w:rPr>
      </w:pPr>
      <w:r>
        <w:rPr>
          <w:rFonts w:cs="Arial"/>
          <w:color w:val="000000"/>
          <w:sz w:val="20"/>
        </w:rPr>
        <w:tab/>
      </w:r>
      <w:r w:rsidR="00403704">
        <w:rPr>
          <w:rFonts w:cs="Arial"/>
          <w:color w:val="000000"/>
          <w:sz w:val="20"/>
        </w:rPr>
        <w:t xml:space="preserve">The Trust </w:t>
      </w:r>
      <w:r w:rsidR="00495042">
        <w:rPr>
          <w:rFonts w:cs="Arial"/>
          <w:color w:val="000000"/>
          <w:sz w:val="20"/>
        </w:rPr>
        <w:t xml:space="preserve">Board </w:t>
      </w:r>
      <w:r w:rsidR="00403704">
        <w:rPr>
          <w:rFonts w:cs="Arial"/>
          <w:color w:val="000000"/>
          <w:sz w:val="20"/>
        </w:rPr>
        <w:t xml:space="preserve">shall have not more than 11 and not less than </w:t>
      </w:r>
      <w:r w:rsidR="00C34525">
        <w:rPr>
          <w:rFonts w:cs="Arial"/>
          <w:color w:val="000000"/>
          <w:sz w:val="20"/>
        </w:rPr>
        <w:t>eight</w:t>
      </w:r>
      <w:r w:rsidR="00403704">
        <w:rPr>
          <w:rFonts w:cs="Arial"/>
          <w:color w:val="000000"/>
          <w:sz w:val="20"/>
        </w:rPr>
        <w:t xml:space="preserve"> </w:t>
      </w:r>
      <w:r w:rsidR="00495042">
        <w:rPr>
          <w:rFonts w:cs="Arial"/>
          <w:color w:val="000000"/>
          <w:sz w:val="20"/>
        </w:rPr>
        <w:t xml:space="preserve">voting </w:t>
      </w:r>
      <w:r w:rsidR="00403704">
        <w:rPr>
          <w:rFonts w:cs="Arial"/>
          <w:color w:val="000000"/>
          <w:sz w:val="20"/>
        </w:rPr>
        <w:t>members (unless otherwise determined by the Secretary of State for Health and set out in the Trust’s Establishment Order or such other communication from the Secretary of State).</w:t>
      </w:r>
    </w:p>
    <w:p w14:paraId="63468052" w14:textId="77777777" w:rsidR="00403704" w:rsidRDefault="00403704" w:rsidP="00583173">
      <w:pPr>
        <w:tabs>
          <w:tab w:val="left" w:pos="720"/>
          <w:tab w:val="left" w:pos="864"/>
        </w:tabs>
        <w:jc w:val="both"/>
        <w:rPr>
          <w:rFonts w:cs="Arial"/>
          <w:color w:val="000000"/>
          <w:sz w:val="20"/>
        </w:rPr>
      </w:pPr>
    </w:p>
    <w:p w14:paraId="22B5A4D4" w14:textId="77777777" w:rsidR="00403704" w:rsidRDefault="00403704" w:rsidP="000F4B6C">
      <w:pPr>
        <w:pStyle w:val="Heading3"/>
      </w:pPr>
      <w:r>
        <w:t>2.2</w:t>
      </w:r>
      <w:r>
        <w:tab/>
      </w:r>
      <w:r w:rsidR="00C4772F">
        <w:t xml:space="preserve"> </w:t>
      </w:r>
      <w:r w:rsidRPr="00C4772F">
        <w:t xml:space="preserve">Appointment of </w:t>
      </w:r>
      <w:r w:rsidR="00A84658" w:rsidRPr="00C4772F">
        <w:t>Chair</w:t>
      </w:r>
      <w:r w:rsidR="00D37E6F" w:rsidRPr="00C4772F">
        <w:t xml:space="preserve"> and m</w:t>
      </w:r>
      <w:r w:rsidRPr="00C4772F">
        <w:t>embers of the Trust</w:t>
      </w:r>
    </w:p>
    <w:p w14:paraId="2D812718" w14:textId="77777777" w:rsidR="00403704" w:rsidRDefault="00403704" w:rsidP="00583173">
      <w:pPr>
        <w:tabs>
          <w:tab w:val="left" w:pos="864"/>
        </w:tabs>
        <w:ind w:left="864" w:hanging="864"/>
        <w:jc w:val="both"/>
        <w:rPr>
          <w:rFonts w:cs="Arial"/>
          <w:color w:val="000000"/>
          <w:sz w:val="20"/>
        </w:rPr>
      </w:pPr>
      <w:r>
        <w:rPr>
          <w:rFonts w:cs="Arial"/>
          <w:color w:val="000000"/>
          <w:sz w:val="20"/>
        </w:rPr>
        <w:tab/>
      </w:r>
    </w:p>
    <w:p w14:paraId="4EC58189" w14:textId="77777777" w:rsidR="00403704" w:rsidRDefault="00403704" w:rsidP="00583173">
      <w:pPr>
        <w:tabs>
          <w:tab w:val="left" w:pos="864"/>
        </w:tabs>
        <w:ind w:left="864" w:hanging="864"/>
        <w:jc w:val="both"/>
        <w:rPr>
          <w:rFonts w:cs="Arial"/>
          <w:color w:val="FF0000"/>
          <w:sz w:val="20"/>
        </w:rPr>
      </w:pPr>
      <w:r>
        <w:rPr>
          <w:rFonts w:cs="Arial"/>
          <w:color w:val="000000"/>
          <w:sz w:val="20"/>
        </w:rPr>
        <w:t>(1)</w:t>
      </w:r>
      <w:r>
        <w:rPr>
          <w:rFonts w:cs="Arial"/>
          <w:color w:val="000000"/>
          <w:sz w:val="20"/>
        </w:rPr>
        <w:tab/>
        <w:t xml:space="preserve">Appointment of the </w:t>
      </w:r>
      <w:r w:rsidR="00A84658">
        <w:rPr>
          <w:rFonts w:cs="Arial"/>
          <w:color w:val="000000"/>
          <w:sz w:val="20"/>
        </w:rPr>
        <w:t>Chair</w:t>
      </w:r>
      <w:r w:rsidR="00D37E6F">
        <w:rPr>
          <w:rFonts w:cs="Arial"/>
          <w:color w:val="000000"/>
          <w:sz w:val="20"/>
        </w:rPr>
        <w:t xml:space="preserve"> and members of the Trust (</w:t>
      </w:r>
      <w:r>
        <w:rPr>
          <w:rFonts w:cs="Arial"/>
          <w:color w:val="000000"/>
          <w:sz w:val="20"/>
        </w:rPr>
        <w:t>Paragraph 4 of Schedule 5A to the 1977 Act, as inserted by the Health Act 1999</w:t>
      </w:r>
      <w:r w:rsidR="00D37E6F">
        <w:rPr>
          <w:rFonts w:cs="Arial"/>
          <w:color w:val="000000"/>
          <w:sz w:val="20"/>
        </w:rPr>
        <w:t>)</w:t>
      </w:r>
      <w:r>
        <w:rPr>
          <w:rFonts w:cs="Arial"/>
          <w:color w:val="000000"/>
          <w:sz w:val="20"/>
        </w:rPr>
        <w:t xml:space="preserve">, provides that the </w:t>
      </w:r>
      <w:r w:rsidR="00A84658">
        <w:rPr>
          <w:rFonts w:cs="Arial"/>
          <w:color w:val="000000"/>
          <w:sz w:val="20"/>
        </w:rPr>
        <w:t>Chair</w:t>
      </w:r>
      <w:r>
        <w:rPr>
          <w:rFonts w:cs="Arial"/>
          <w:color w:val="000000"/>
          <w:sz w:val="20"/>
        </w:rPr>
        <w:t xml:space="preserve"> is appointed by the Secretary of State, but otherwise the appointment and tenure of office of the </w:t>
      </w:r>
      <w:r w:rsidR="00A84658">
        <w:rPr>
          <w:rFonts w:cs="Arial"/>
          <w:color w:val="000000"/>
          <w:sz w:val="20"/>
        </w:rPr>
        <w:t>Chair</w:t>
      </w:r>
      <w:r>
        <w:rPr>
          <w:rFonts w:cs="Arial"/>
          <w:color w:val="000000"/>
          <w:sz w:val="20"/>
        </w:rPr>
        <w:t xml:space="preserve"> and members are set out in the Membership</w:t>
      </w:r>
      <w:r w:rsidR="001D2C70">
        <w:rPr>
          <w:rFonts w:cs="Arial"/>
          <w:color w:val="000000"/>
          <w:sz w:val="20"/>
        </w:rPr>
        <w:t xml:space="preserve"> and </w:t>
      </w:r>
      <w:r>
        <w:rPr>
          <w:rFonts w:cs="Arial"/>
          <w:color w:val="000000"/>
          <w:sz w:val="20"/>
        </w:rPr>
        <w:t>Procedure Regulations.</w:t>
      </w:r>
    </w:p>
    <w:p w14:paraId="0A0738FE" w14:textId="77777777" w:rsidR="00403704" w:rsidRDefault="00583173" w:rsidP="000F4B6C">
      <w:pPr>
        <w:pStyle w:val="Heading3"/>
      </w:pPr>
      <w:r>
        <w:br w:type="page"/>
      </w:r>
      <w:r w:rsidR="00403704">
        <w:lastRenderedPageBreak/>
        <w:t>2.3</w:t>
      </w:r>
      <w:r w:rsidR="00403704">
        <w:tab/>
      </w:r>
      <w:r w:rsidR="00C4772F">
        <w:t xml:space="preserve"> </w:t>
      </w:r>
      <w:r w:rsidR="00D37E6F">
        <w:t>Terms of o</w:t>
      </w:r>
      <w:r w:rsidR="00403704">
        <w:t xml:space="preserve">ffice of the </w:t>
      </w:r>
      <w:r w:rsidR="00A84658">
        <w:t>Chair</w:t>
      </w:r>
      <w:r w:rsidR="00D37E6F">
        <w:t xml:space="preserve"> and m</w:t>
      </w:r>
      <w:r w:rsidR="00403704">
        <w:t>embers</w:t>
      </w:r>
    </w:p>
    <w:p w14:paraId="5222220B" w14:textId="77777777" w:rsidR="00403704" w:rsidRDefault="00403704" w:rsidP="00403704">
      <w:pPr>
        <w:tabs>
          <w:tab w:val="left" w:pos="864"/>
        </w:tabs>
        <w:ind w:left="864" w:hanging="864"/>
        <w:jc w:val="both"/>
        <w:rPr>
          <w:rFonts w:cs="Arial"/>
          <w:sz w:val="20"/>
        </w:rPr>
      </w:pPr>
    </w:p>
    <w:p w14:paraId="0280DB90" w14:textId="77777777" w:rsidR="00403704" w:rsidRDefault="00403704" w:rsidP="00403704">
      <w:pPr>
        <w:tabs>
          <w:tab w:val="left" w:pos="864"/>
        </w:tabs>
        <w:ind w:left="864" w:hanging="864"/>
        <w:jc w:val="both"/>
        <w:rPr>
          <w:rFonts w:cs="Arial"/>
          <w:sz w:val="20"/>
        </w:rPr>
      </w:pPr>
      <w:r>
        <w:rPr>
          <w:rFonts w:cs="Arial"/>
          <w:color w:val="000000"/>
          <w:sz w:val="20"/>
        </w:rPr>
        <w:t>(1)</w:t>
      </w:r>
      <w:r>
        <w:rPr>
          <w:rFonts w:cs="Arial"/>
          <w:color w:val="000000"/>
          <w:sz w:val="20"/>
        </w:rPr>
        <w:tab/>
        <w:t xml:space="preserve">The regulations setting out the period of tenure of office of the </w:t>
      </w:r>
      <w:r w:rsidR="00A84658">
        <w:rPr>
          <w:rFonts w:cs="Arial"/>
          <w:color w:val="000000"/>
          <w:sz w:val="20"/>
        </w:rPr>
        <w:t>Chair</w:t>
      </w:r>
      <w:r>
        <w:rPr>
          <w:rFonts w:cs="Arial"/>
          <w:color w:val="000000"/>
          <w:sz w:val="20"/>
        </w:rPr>
        <w:t xml:space="preserve"> and members and for the termination or suspension of office of the </w:t>
      </w:r>
      <w:r w:rsidR="00A84658">
        <w:rPr>
          <w:rFonts w:cs="Arial"/>
          <w:color w:val="000000"/>
          <w:sz w:val="20"/>
        </w:rPr>
        <w:t>Chair</w:t>
      </w:r>
      <w:r>
        <w:rPr>
          <w:rFonts w:cs="Arial"/>
          <w:color w:val="000000"/>
          <w:sz w:val="20"/>
        </w:rPr>
        <w:t xml:space="preserve"> and members are contained in</w:t>
      </w:r>
      <w:r>
        <w:rPr>
          <w:rFonts w:cs="Arial"/>
          <w:sz w:val="20"/>
        </w:rPr>
        <w:t xml:space="preserve"> Sections 2 to 4 of the Membership</w:t>
      </w:r>
      <w:r w:rsidR="001D2C70">
        <w:rPr>
          <w:rFonts w:cs="Arial"/>
          <w:sz w:val="20"/>
        </w:rPr>
        <w:t xml:space="preserve"> and</w:t>
      </w:r>
      <w:r>
        <w:rPr>
          <w:rFonts w:cs="Arial"/>
          <w:sz w:val="20"/>
        </w:rPr>
        <w:t xml:space="preserve"> Procedure Regulations.</w:t>
      </w:r>
    </w:p>
    <w:p w14:paraId="2473D571" w14:textId="77777777" w:rsidR="00403704" w:rsidRDefault="00403704" w:rsidP="00403704">
      <w:pPr>
        <w:tabs>
          <w:tab w:val="left" w:pos="864"/>
        </w:tabs>
        <w:ind w:left="864" w:hanging="864"/>
        <w:jc w:val="both"/>
        <w:rPr>
          <w:rFonts w:cs="Arial"/>
          <w:color w:val="000000"/>
          <w:sz w:val="20"/>
        </w:rPr>
      </w:pPr>
    </w:p>
    <w:p w14:paraId="0AD01763" w14:textId="77777777" w:rsidR="00403704" w:rsidRDefault="00A336E4" w:rsidP="000F4B6C">
      <w:pPr>
        <w:pStyle w:val="Heading3"/>
      </w:pPr>
      <w:r>
        <w:t>2.4</w:t>
      </w:r>
      <w:r>
        <w:tab/>
      </w:r>
      <w:r w:rsidR="00C4772F">
        <w:t xml:space="preserve"> </w:t>
      </w:r>
      <w:r>
        <w:t>Appointment and p</w:t>
      </w:r>
      <w:r w:rsidR="00403704">
        <w:t>owers of Vice-</w:t>
      </w:r>
      <w:r w:rsidR="00A84658">
        <w:t>Chair</w:t>
      </w:r>
      <w:r w:rsidR="00403704">
        <w:t xml:space="preserve">  </w:t>
      </w:r>
    </w:p>
    <w:p w14:paraId="6C1DF872" w14:textId="77777777" w:rsidR="00403704" w:rsidRDefault="00403704" w:rsidP="00403704">
      <w:pPr>
        <w:tabs>
          <w:tab w:val="left" w:pos="864"/>
        </w:tabs>
        <w:ind w:left="864" w:hanging="864"/>
        <w:jc w:val="both"/>
        <w:rPr>
          <w:rFonts w:cs="Arial"/>
          <w:color w:val="000000"/>
          <w:sz w:val="20"/>
        </w:rPr>
      </w:pPr>
    </w:p>
    <w:p w14:paraId="54D11231" w14:textId="77777777" w:rsidR="00403704" w:rsidRDefault="00403704" w:rsidP="00403704">
      <w:pPr>
        <w:tabs>
          <w:tab w:val="left" w:pos="864"/>
        </w:tabs>
        <w:ind w:left="864" w:hanging="864"/>
        <w:jc w:val="both"/>
        <w:rPr>
          <w:rFonts w:cs="Arial"/>
          <w:color w:val="000000"/>
          <w:sz w:val="20"/>
        </w:rPr>
      </w:pPr>
      <w:r>
        <w:rPr>
          <w:rFonts w:cs="Arial"/>
          <w:color w:val="000000"/>
          <w:sz w:val="20"/>
        </w:rPr>
        <w:t>(1)</w:t>
      </w:r>
      <w:r>
        <w:rPr>
          <w:rFonts w:cs="Arial"/>
          <w:i/>
          <w:color w:val="000000"/>
          <w:sz w:val="20"/>
        </w:rPr>
        <w:tab/>
      </w:r>
      <w:r>
        <w:rPr>
          <w:rFonts w:cs="Arial"/>
          <w:color w:val="000000"/>
          <w:sz w:val="20"/>
        </w:rPr>
        <w:t xml:space="preserve">Subject to Standing Order 2.4 (2) below, the </w:t>
      </w:r>
      <w:r w:rsidR="00A84658">
        <w:rPr>
          <w:rFonts w:cs="Arial"/>
          <w:color w:val="000000"/>
          <w:sz w:val="20"/>
        </w:rPr>
        <w:t>Chair</w:t>
      </w:r>
      <w:r>
        <w:rPr>
          <w:rFonts w:cs="Arial"/>
          <w:color w:val="000000"/>
          <w:sz w:val="20"/>
        </w:rPr>
        <w:t xml:space="preserve"> and members of the Trust may appoint one of their numbers, who is not also an officer member, to be Vice-</w:t>
      </w:r>
      <w:r w:rsidR="00A84658">
        <w:rPr>
          <w:rFonts w:cs="Arial"/>
          <w:color w:val="000000"/>
          <w:sz w:val="20"/>
        </w:rPr>
        <w:t>Chair</w:t>
      </w:r>
      <w:r>
        <w:rPr>
          <w:rFonts w:cs="Arial"/>
          <w:color w:val="000000"/>
          <w:sz w:val="20"/>
        </w:rPr>
        <w:t>, for such period, no</w:t>
      </w:r>
      <w:r w:rsidR="00A336E4">
        <w:rPr>
          <w:rFonts w:cs="Arial"/>
          <w:color w:val="000000"/>
          <w:sz w:val="20"/>
        </w:rPr>
        <w:t>t exceeding the remainder of the</w:t>
      </w:r>
      <w:r>
        <w:rPr>
          <w:rFonts w:cs="Arial"/>
          <w:color w:val="000000"/>
          <w:sz w:val="20"/>
        </w:rPr>
        <w:t xml:space="preserve"> term as a member of the Trust, as </w:t>
      </w:r>
      <w:r w:rsidR="00A336E4">
        <w:rPr>
          <w:rFonts w:cs="Arial"/>
          <w:color w:val="000000"/>
          <w:sz w:val="20"/>
        </w:rPr>
        <w:t>specified</w:t>
      </w:r>
      <w:r>
        <w:rPr>
          <w:rFonts w:cs="Arial"/>
          <w:color w:val="000000"/>
          <w:sz w:val="20"/>
        </w:rPr>
        <w:t xml:space="preserve"> on appoi</w:t>
      </w:r>
      <w:r w:rsidR="00A336E4">
        <w:rPr>
          <w:rFonts w:cs="Arial"/>
          <w:color w:val="000000"/>
          <w:sz w:val="20"/>
        </w:rPr>
        <w:t>ntment</w:t>
      </w:r>
      <w:r>
        <w:rPr>
          <w:rFonts w:cs="Arial"/>
          <w:color w:val="000000"/>
          <w:sz w:val="20"/>
        </w:rPr>
        <w:t>.</w:t>
      </w:r>
    </w:p>
    <w:p w14:paraId="73B3C77A" w14:textId="77777777" w:rsidR="00403704" w:rsidRDefault="00403704" w:rsidP="00403704">
      <w:pPr>
        <w:tabs>
          <w:tab w:val="left" w:pos="864"/>
        </w:tabs>
        <w:ind w:left="864" w:hanging="864"/>
        <w:jc w:val="both"/>
        <w:rPr>
          <w:rFonts w:cs="Arial"/>
          <w:color w:val="000000"/>
          <w:sz w:val="20"/>
        </w:rPr>
      </w:pPr>
    </w:p>
    <w:p w14:paraId="52F87FD1" w14:textId="77777777" w:rsidR="00403704" w:rsidRDefault="00403704" w:rsidP="00403704">
      <w:pPr>
        <w:tabs>
          <w:tab w:val="left" w:pos="864"/>
        </w:tabs>
        <w:ind w:left="864" w:hanging="864"/>
        <w:jc w:val="both"/>
        <w:rPr>
          <w:rFonts w:cs="Arial"/>
          <w:color w:val="000000"/>
          <w:sz w:val="20"/>
        </w:rPr>
      </w:pPr>
      <w:r>
        <w:rPr>
          <w:rFonts w:cs="Arial"/>
          <w:color w:val="000000"/>
          <w:sz w:val="20"/>
        </w:rPr>
        <w:t>(2)</w:t>
      </w:r>
      <w:r>
        <w:rPr>
          <w:rFonts w:cs="Arial"/>
          <w:i/>
          <w:color w:val="000000"/>
          <w:sz w:val="20"/>
        </w:rPr>
        <w:tab/>
      </w:r>
      <w:r>
        <w:rPr>
          <w:rFonts w:cs="Arial"/>
          <w:color w:val="000000"/>
          <w:sz w:val="20"/>
        </w:rPr>
        <w:t>Any member so appointed may at any time resign from the office of Vice-</w:t>
      </w:r>
      <w:r w:rsidR="00A84658">
        <w:rPr>
          <w:rFonts w:cs="Arial"/>
          <w:color w:val="000000"/>
          <w:sz w:val="20"/>
        </w:rPr>
        <w:t>Chair</w:t>
      </w:r>
      <w:r>
        <w:rPr>
          <w:rFonts w:cs="Arial"/>
          <w:color w:val="000000"/>
          <w:sz w:val="20"/>
        </w:rPr>
        <w:t xml:space="preserve"> by giving notice in writing to the </w:t>
      </w:r>
      <w:r w:rsidR="00A84658">
        <w:rPr>
          <w:rFonts w:cs="Arial"/>
          <w:color w:val="000000"/>
          <w:sz w:val="20"/>
        </w:rPr>
        <w:t>Chair</w:t>
      </w:r>
      <w:r>
        <w:rPr>
          <w:rFonts w:cs="Arial"/>
          <w:color w:val="000000"/>
          <w:sz w:val="20"/>
        </w:rPr>
        <w:t xml:space="preserve">. The </w:t>
      </w:r>
      <w:r w:rsidR="00A84658">
        <w:rPr>
          <w:rFonts w:cs="Arial"/>
          <w:color w:val="000000"/>
          <w:sz w:val="20"/>
        </w:rPr>
        <w:t>Chair</w:t>
      </w:r>
      <w:r>
        <w:rPr>
          <w:rFonts w:cs="Arial"/>
          <w:color w:val="000000"/>
          <w:sz w:val="20"/>
        </w:rPr>
        <w:t xml:space="preserve"> and members may thereupon appoint another member as Vice-</w:t>
      </w:r>
      <w:r w:rsidR="00A84658">
        <w:rPr>
          <w:rFonts w:cs="Arial"/>
          <w:color w:val="000000"/>
          <w:sz w:val="20"/>
        </w:rPr>
        <w:t>Chair</w:t>
      </w:r>
      <w:r>
        <w:rPr>
          <w:rFonts w:cs="Arial"/>
          <w:color w:val="000000"/>
          <w:sz w:val="20"/>
        </w:rPr>
        <w:t xml:space="preserve"> in accordance with the provisions of Standing Order 2.4 (1).</w:t>
      </w:r>
    </w:p>
    <w:p w14:paraId="224C4F5E" w14:textId="77777777" w:rsidR="00403704" w:rsidRDefault="00403704" w:rsidP="00403704">
      <w:pPr>
        <w:tabs>
          <w:tab w:val="left" w:pos="864"/>
        </w:tabs>
        <w:ind w:left="864" w:hanging="864"/>
        <w:jc w:val="both"/>
        <w:rPr>
          <w:rFonts w:cs="Arial"/>
          <w:color w:val="000000"/>
          <w:sz w:val="20"/>
        </w:rPr>
      </w:pPr>
    </w:p>
    <w:p w14:paraId="648D85D7" w14:textId="77777777" w:rsidR="00403704" w:rsidRDefault="00403704" w:rsidP="00403704">
      <w:pPr>
        <w:tabs>
          <w:tab w:val="left" w:pos="864"/>
        </w:tabs>
        <w:ind w:left="864" w:hanging="864"/>
        <w:jc w:val="both"/>
        <w:rPr>
          <w:rFonts w:cs="Arial"/>
          <w:color w:val="000000"/>
          <w:sz w:val="20"/>
        </w:rPr>
      </w:pPr>
      <w:r>
        <w:rPr>
          <w:rFonts w:cs="Arial"/>
          <w:color w:val="000000"/>
          <w:sz w:val="20"/>
        </w:rPr>
        <w:t>(3)</w:t>
      </w:r>
      <w:r>
        <w:rPr>
          <w:rFonts w:cs="Arial"/>
          <w:color w:val="000000"/>
          <w:sz w:val="20"/>
        </w:rPr>
        <w:tab/>
        <w:t xml:space="preserve">Where the </w:t>
      </w:r>
      <w:r w:rsidR="00A84658">
        <w:rPr>
          <w:rFonts w:cs="Arial"/>
          <w:color w:val="000000"/>
          <w:sz w:val="20"/>
        </w:rPr>
        <w:t>Chair</w:t>
      </w:r>
      <w:r>
        <w:rPr>
          <w:rFonts w:cs="Arial"/>
          <w:color w:val="000000"/>
          <w:sz w:val="20"/>
        </w:rPr>
        <w:t xml:space="preserve"> of the Trust has died or has ceased to hold office, or </w:t>
      </w:r>
      <w:r w:rsidR="00A336E4">
        <w:rPr>
          <w:rFonts w:cs="Arial"/>
          <w:color w:val="000000"/>
          <w:sz w:val="20"/>
        </w:rPr>
        <w:t>is unable to perform the</w:t>
      </w:r>
      <w:r>
        <w:rPr>
          <w:rFonts w:cs="Arial"/>
          <w:color w:val="000000"/>
          <w:sz w:val="20"/>
        </w:rPr>
        <w:t xml:space="preserve"> duties as </w:t>
      </w:r>
      <w:r w:rsidR="00A84658">
        <w:rPr>
          <w:rFonts w:cs="Arial"/>
          <w:color w:val="000000"/>
          <w:sz w:val="20"/>
        </w:rPr>
        <w:t>Chair</w:t>
      </w:r>
      <w:r>
        <w:rPr>
          <w:rFonts w:cs="Arial"/>
          <w:color w:val="000000"/>
          <w:sz w:val="20"/>
        </w:rPr>
        <w:t xml:space="preserve"> owing to illness or any other cause, the Vice-</w:t>
      </w:r>
      <w:r w:rsidR="00A84658">
        <w:rPr>
          <w:rFonts w:cs="Arial"/>
          <w:color w:val="000000"/>
          <w:sz w:val="20"/>
        </w:rPr>
        <w:t>Chair</w:t>
      </w:r>
      <w:r>
        <w:rPr>
          <w:rFonts w:cs="Arial"/>
          <w:color w:val="000000"/>
          <w:sz w:val="20"/>
        </w:rPr>
        <w:t xml:space="preserve"> shall act as </w:t>
      </w:r>
      <w:r w:rsidR="00A84658">
        <w:rPr>
          <w:rFonts w:cs="Arial"/>
          <w:color w:val="000000"/>
          <w:sz w:val="20"/>
        </w:rPr>
        <w:t>Chair</w:t>
      </w:r>
      <w:r>
        <w:rPr>
          <w:rFonts w:cs="Arial"/>
          <w:color w:val="000000"/>
          <w:sz w:val="20"/>
        </w:rPr>
        <w:t xml:space="preserve"> until a new </w:t>
      </w:r>
      <w:r w:rsidR="00A84658">
        <w:rPr>
          <w:rFonts w:cs="Arial"/>
          <w:color w:val="000000"/>
          <w:sz w:val="20"/>
        </w:rPr>
        <w:t>Chair</w:t>
      </w:r>
      <w:r>
        <w:rPr>
          <w:rFonts w:cs="Arial"/>
          <w:color w:val="000000"/>
          <w:sz w:val="20"/>
        </w:rPr>
        <w:t xml:space="preserve"> is appointed or the existing </w:t>
      </w:r>
      <w:r w:rsidR="00A84658">
        <w:rPr>
          <w:rFonts w:cs="Arial"/>
          <w:color w:val="000000"/>
          <w:sz w:val="20"/>
        </w:rPr>
        <w:t>Chair</w:t>
      </w:r>
      <w:r>
        <w:rPr>
          <w:rFonts w:cs="Arial"/>
          <w:color w:val="000000"/>
          <w:sz w:val="20"/>
        </w:rPr>
        <w:t xml:space="preserve"> resumes their duties, as the case may be; and references to the </w:t>
      </w:r>
      <w:r w:rsidR="00A84658">
        <w:rPr>
          <w:rFonts w:cs="Arial"/>
          <w:color w:val="000000"/>
          <w:sz w:val="20"/>
        </w:rPr>
        <w:t>Chair</w:t>
      </w:r>
      <w:r>
        <w:rPr>
          <w:rFonts w:cs="Arial"/>
          <w:color w:val="000000"/>
          <w:sz w:val="20"/>
        </w:rPr>
        <w:t xml:space="preserve"> in these Standing Orders shall, so long as there is no </w:t>
      </w:r>
      <w:r w:rsidR="00A84658">
        <w:rPr>
          <w:rFonts w:cs="Arial"/>
          <w:color w:val="000000"/>
          <w:sz w:val="20"/>
        </w:rPr>
        <w:t>Chair</w:t>
      </w:r>
      <w:r>
        <w:rPr>
          <w:rFonts w:cs="Arial"/>
          <w:color w:val="000000"/>
          <w:sz w:val="20"/>
        </w:rPr>
        <w:t xml:space="preserve"> able to perform those duties, be taken to include references to the Vice-</w:t>
      </w:r>
      <w:r w:rsidR="00A84658">
        <w:rPr>
          <w:rFonts w:cs="Arial"/>
          <w:color w:val="000000"/>
          <w:sz w:val="20"/>
        </w:rPr>
        <w:t>Chair</w:t>
      </w:r>
      <w:r>
        <w:rPr>
          <w:rFonts w:cs="Arial"/>
          <w:color w:val="000000"/>
          <w:sz w:val="20"/>
        </w:rPr>
        <w:t>.</w:t>
      </w:r>
    </w:p>
    <w:p w14:paraId="245467E4" w14:textId="77777777" w:rsidR="00403704" w:rsidRPr="00BD7C73" w:rsidRDefault="00403704" w:rsidP="00403704">
      <w:pPr>
        <w:tabs>
          <w:tab w:val="left" w:pos="864"/>
        </w:tabs>
        <w:ind w:left="864" w:hanging="864"/>
        <w:jc w:val="both"/>
        <w:rPr>
          <w:rFonts w:cs="Arial"/>
          <w:sz w:val="20"/>
        </w:rPr>
      </w:pPr>
    </w:p>
    <w:p w14:paraId="5522670D" w14:textId="77777777" w:rsidR="007670F0" w:rsidRPr="00BD7C73" w:rsidRDefault="007670F0" w:rsidP="000F4B6C">
      <w:pPr>
        <w:pStyle w:val="Heading3"/>
      </w:pPr>
      <w:r w:rsidRPr="00BD7C73">
        <w:t xml:space="preserve">2.5 </w:t>
      </w:r>
      <w:r w:rsidR="00C92911" w:rsidRPr="00BD7C73">
        <w:tab/>
        <w:t xml:space="preserve"> Senior</w:t>
      </w:r>
      <w:r w:rsidR="0061382C" w:rsidRPr="00BD7C73">
        <w:t xml:space="preserve"> Independent Director</w:t>
      </w:r>
    </w:p>
    <w:p w14:paraId="23D833AB" w14:textId="77777777" w:rsidR="007670F0" w:rsidRPr="00BD7C73" w:rsidRDefault="007670F0" w:rsidP="0061382C">
      <w:pPr>
        <w:autoSpaceDE w:val="0"/>
        <w:autoSpaceDN w:val="0"/>
        <w:adjustRightInd w:val="0"/>
        <w:rPr>
          <w:rFonts w:cs="Arial"/>
          <w:b/>
          <w:bCs/>
          <w:sz w:val="19"/>
          <w:szCs w:val="19"/>
        </w:rPr>
      </w:pPr>
    </w:p>
    <w:p w14:paraId="3842E7B6" w14:textId="150B1D3F" w:rsidR="0061382C" w:rsidRPr="00BD7C73" w:rsidRDefault="0061382C" w:rsidP="00EA64D2">
      <w:pPr>
        <w:numPr>
          <w:ilvl w:val="0"/>
          <w:numId w:val="78"/>
        </w:numPr>
        <w:autoSpaceDE w:val="0"/>
        <w:autoSpaceDN w:val="0"/>
        <w:adjustRightInd w:val="0"/>
        <w:ind w:left="851" w:hanging="851"/>
        <w:rPr>
          <w:rFonts w:cs="Arial"/>
          <w:sz w:val="20"/>
        </w:rPr>
      </w:pPr>
      <w:r w:rsidRPr="00BD7C73">
        <w:rPr>
          <w:rFonts w:cs="Arial"/>
          <w:sz w:val="20"/>
        </w:rPr>
        <w:t>The Senior Independent Director (SID) will be a Non-</w:t>
      </w:r>
      <w:r w:rsidR="007670F0" w:rsidRPr="00BD7C73">
        <w:rPr>
          <w:rFonts w:cs="Arial"/>
          <w:sz w:val="20"/>
        </w:rPr>
        <w:t xml:space="preserve"> </w:t>
      </w:r>
      <w:r w:rsidRPr="00BD7C73">
        <w:rPr>
          <w:rFonts w:cs="Arial"/>
          <w:sz w:val="20"/>
        </w:rPr>
        <w:t>Executive Director appointed by the Board of Directors to undertake</w:t>
      </w:r>
      <w:r w:rsidR="007670F0" w:rsidRPr="00BD7C73">
        <w:rPr>
          <w:rFonts w:cs="Arial"/>
          <w:sz w:val="20"/>
        </w:rPr>
        <w:t xml:space="preserve"> </w:t>
      </w:r>
      <w:r w:rsidRPr="00BD7C73">
        <w:rPr>
          <w:rFonts w:cs="Arial"/>
          <w:sz w:val="20"/>
        </w:rPr>
        <w:t>the role. The Senior Independent Director may be, bu</w:t>
      </w:r>
      <w:r w:rsidR="007670F0" w:rsidRPr="00BD7C73">
        <w:rPr>
          <w:rFonts w:cs="Arial"/>
          <w:sz w:val="20"/>
        </w:rPr>
        <w:t xml:space="preserve">t does not have to be, the Vice </w:t>
      </w:r>
      <w:r w:rsidRPr="00BD7C73">
        <w:rPr>
          <w:rFonts w:cs="Arial"/>
          <w:sz w:val="20"/>
        </w:rPr>
        <w:t>Chair of the Board of Directors. The Senior Independent Director will be available to</w:t>
      </w:r>
      <w:r w:rsidR="007670F0" w:rsidRPr="00BD7C73">
        <w:rPr>
          <w:rFonts w:cs="Arial"/>
          <w:sz w:val="20"/>
        </w:rPr>
        <w:t xml:space="preserve"> </w:t>
      </w:r>
      <w:r w:rsidRPr="00BD7C73">
        <w:rPr>
          <w:rFonts w:cs="Arial"/>
          <w:sz w:val="20"/>
        </w:rPr>
        <w:t>members of the Board if they have concerns that contact through the usual channels of Chairman, Chief Executive, Finance Director</w:t>
      </w:r>
      <w:r w:rsidR="00512EDE" w:rsidRPr="00BD7C73">
        <w:rPr>
          <w:rFonts w:cs="Arial"/>
          <w:sz w:val="20"/>
        </w:rPr>
        <w:t xml:space="preserve"> </w:t>
      </w:r>
      <w:r w:rsidRPr="00BD7C73">
        <w:rPr>
          <w:rFonts w:cs="Arial"/>
          <w:sz w:val="20"/>
        </w:rPr>
        <w:t>and Trust Secretary has failed to resolve or where it would be inappropriate to</w:t>
      </w:r>
      <w:r w:rsidR="00512EDE" w:rsidRPr="00BD7C73">
        <w:rPr>
          <w:rFonts w:cs="Arial"/>
          <w:sz w:val="20"/>
        </w:rPr>
        <w:t xml:space="preserve"> </w:t>
      </w:r>
      <w:r w:rsidRPr="00BD7C73">
        <w:rPr>
          <w:rFonts w:cs="Arial"/>
          <w:sz w:val="20"/>
        </w:rPr>
        <w:t>use such channels. In addition to the duties described the SID has the same duties</w:t>
      </w:r>
      <w:r w:rsidR="00512EDE" w:rsidRPr="00BD7C73">
        <w:rPr>
          <w:rFonts w:cs="Arial"/>
          <w:sz w:val="20"/>
        </w:rPr>
        <w:t xml:space="preserve"> </w:t>
      </w:r>
      <w:r w:rsidRPr="00BD7C73">
        <w:rPr>
          <w:rFonts w:cs="Arial"/>
          <w:sz w:val="20"/>
        </w:rPr>
        <w:t xml:space="preserve">as the other Non-Executive Directors. </w:t>
      </w:r>
    </w:p>
    <w:p w14:paraId="79BFFA9E" w14:textId="77777777" w:rsidR="0061382C" w:rsidRDefault="0061382C" w:rsidP="00403704">
      <w:pPr>
        <w:tabs>
          <w:tab w:val="left" w:pos="864"/>
        </w:tabs>
        <w:ind w:left="864" w:hanging="864"/>
        <w:jc w:val="both"/>
        <w:rPr>
          <w:rFonts w:cs="Arial"/>
          <w:color w:val="000000"/>
          <w:sz w:val="20"/>
        </w:rPr>
      </w:pPr>
    </w:p>
    <w:p w14:paraId="54FE86DE" w14:textId="77777777" w:rsidR="00403704" w:rsidRDefault="00672A1E" w:rsidP="000F4B6C">
      <w:pPr>
        <w:pStyle w:val="Heading3"/>
      </w:pPr>
      <w:r>
        <w:t>2.6</w:t>
      </w:r>
      <w:r w:rsidR="00A336E4">
        <w:tab/>
        <w:t>Joint m</w:t>
      </w:r>
      <w:r w:rsidR="00403704">
        <w:t>embers</w:t>
      </w:r>
    </w:p>
    <w:p w14:paraId="4388DC13" w14:textId="77777777" w:rsidR="00403704" w:rsidRDefault="00403704" w:rsidP="00403704">
      <w:pPr>
        <w:tabs>
          <w:tab w:val="left" w:pos="864"/>
        </w:tabs>
        <w:ind w:left="864" w:hanging="864"/>
        <w:jc w:val="both"/>
        <w:rPr>
          <w:rFonts w:cs="Arial"/>
          <w:color w:val="000000"/>
          <w:sz w:val="20"/>
        </w:rPr>
      </w:pPr>
    </w:p>
    <w:p w14:paraId="746F8E2E" w14:textId="77777777" w:rsidR="00403704" w:rsidRDefault="00403704" w:rsidP="00665F8A">
      <w:pPr>
        <w:pStyle w:val="BodyText2"/>
        <w:numPr>
          <w:ilvl w:val="0"/>
          <w:numId w:val="6"/>
        </w:numPr>
        <w:tabs>
          <w:tab w:val="clear" w:pos="720"/>
          <w:tab w:val="left" w:pos="864"/>
        </w:tabs>
        <w:ind w:left="864" w:hanging="864"/>
        <w:rPr>
          <w:rFonts w:ascii="Arial" w:hAnsi="Arial" w:cs="Arial"/>
          <w:i w:val="0"/>
        </w:rPr>
      </w:pPr>
      <w:r>
        <w:rPr>
          <w:rFonts w:ascii="Arial" w:hAnsi="Arial" w:cs="Arial"/>
          <w:i w:val="0"/>
        </w:rPr>
        <w:t>Where more than one person is appointed jointly to a post mentioned in regulation 2(4)(a) of the Membership</w:t>
      </w:r>
      <w:r w:rsidR="001D2C70">
        <w:rPr>
          <w:rFonts w:ascii="Arial" w:hAnsi="Arial" w:cs="Arial"/>
          <w:i w:val="0"/>
        </w:rPr>
        <w:t xml:space="preserve"> and</w:t>
      </w:r>
      <w:r>
        <w:rPr>
          <w:rFonts w:ascii="Arial" w:hAnsi="Arial" w:cs="Arial"/>
          <w:i w:val="0"/>
        </w:rPr>
        <w:t xml:space="preserve"> Procedure Regulations those persons shall count for the purpose of Standing Order  2.1 as one person. </w:t>
      </w:r>
    </w:p>
    <w:p w14:paraId="76AE6D46" w14:textId="77777777" w:rsidR="00403704" w:rsidRDefault="00403704" w:rsidP="00403704">
      <w:pPr>
        <w:tabs>
          <w:tab w:val="left" w:pos="864"/>
          <w:tab w:val="left" w:pos="1260"/>
        </w:tabs>
        <w:ind w:left="864" w:hanging="864"/>
        <w:jc w:val="both"/>
        <w:rPr>
          <w:rFonts w:cs="Arial"/>
          <w:color w:val="000000"/>
          <w:sz w:val="20"/>
        </w:rPr>
      </w:pPr>
    </w:p>
    <w:p w14:paraId="1CA30C4B" w14:textId="77777777" w:rsidR="00403704" w:rsidRDefault="00403704" w:rsidP="00665F8A">
      <w:pPr>
        <w:numPr>
          <w:ilvl w:val="0"/>
          <w:numId w:val="6"/>
        </w:numPr>
        <w:tabs>
          <w:tab w:val="left" w:pos="864"/>
          <w:tab w:val="left" w:pos="1260"/>
        </w:tabs>
        <w:ind w:left="864" w:hanging="864"/>
        <w:jc w:val="both"/>
        <w:rPr>
          <w:rFonts w:cs="Arial"/>
          <w:color w:val="000000"/>
          <w:sz w:val="20"/>
        </w:rPr>
      </w:pPr>
      <w:r>
        <w:rPr>
          <w:rFonts w:cs="Arial"/>
          <w:color w:val="000000"/>
          <w:sz w:val="20"/>
        </w:rPr>
        <w:t>Where the office of a member of the Board is shared jointly by more than one person:</w:t>
      </w:r>
    </w:p>
    <w:p w14:paraId="361B6872" w14:textId="77777777" w:rsidR="00403704" w:rsidRDefault="00403704" w:rsidP="00403704">
      <w:pPr>
        <w:tabs>
          <w:tab w:val="left" w:pos="864"/>
        </w:tabs>
        <w:ind w:left="864" w:hanging="864"/>
        <w:jc w:val="both"/>
        <w:rPr>
          <w:rFonts w:cs="Arial"/>
          <w:color w:val="000000"/>
          <w:sz w:val="20"/>
        </w:rPr>
      </w:pPr>
    </w:p>
    <w:p w14:paraId="5482B707" w14:textId="77777777" w:rsidR="00403704" w:rsidRDefault="00403704" w:rsidP="00403704">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either or both of those persons may attend or take part in meetings of the Board</w:t>
      </w:r>
    </w:p>
    <w:p w14:paraId="35B46AAD" w14:textId="77777777" w:rsidR="00403704" w:rsidRDefault="00403704" w:rsidP="00403704">
      <w:pPr>
        <w:tabs>
          <w:tab w:val="left" w:pos="864"/>
          <w:tab w:val="left" w:pos="1440"/>
        </w:tabs>
        <w:ind w:left="1440" w:hanging="540"/>
        <w:jc w:val="both"/>
        <w:rPr>
          <w:rFonts w:cs="Arial"/>
          <w:color w:val="000000"/>
          <w:sz w:val="20"/>
        </w:rPr>
      </w:pPr>
    </w:p>
    <w:p w14:paraId="656D2E3C" w14:textId="77777777" w:rsidR="00403704" w:rsidRDefault="00403704" w:rsidP="00951E93">
      <w:pPr>
        <w:tabs>
          <w:tab w:val="left" w:pos="864"/>
          <w:tab w:val="left" w:pos="1440"/>
        </w:tabs>
        <w:ind w:left="1440" w:right="-58" w:hanging="540"/>
        <w:jc w:val="both"/>
        <w:rPr>
          <w:rFonts w:cs="Arial"/>
          <w:color w:val="000000"/>
          <w:sz w:val="20"/>
        </w:rPr>
      </w:pPr>
      <w:r>
        <w:rPr>
          <w:rFonts w:cs="Arial"/>
          <w:color w:val="000000"/>
          <w:sz w:val="20"/>
        </w:rPr>
        <w:t>(b)</w:t>
      </w:r>
      <w:r>
        <w:rPr>
          <w:rFonts w:cs="Arial"/>
          <w:color w:val="000000"/>
          <w:sz w:val="20"/>
        </w:rPr>
        <w:tab/>
        <w:t xml:space="preserve">if both are present at a </w:t>
      </w:r>
      <w:r w:rsidR="00C92911">
        <w:rPr>
          <w:rFonts w:cs="Arial"/>
          <w:color w:val="000000"/>
          <w:sz w:val="20"/>
        </w:rPr>
        <w:t>meeting,</w:t>
      </w:r>
      <w:r>
        <w:rPr>
          <w:rFonts w:cs="Arial"/>
          <w:color w:val="000000"/>
          <w:sz w:val="20"/>
        </w:rPr>
        <w:t xml:space="preserve"> they should cast one vote if they agree</w:t>
      </w:r>
    </w:p>
    <w:p w14:paraId="2893A743" w14:textId="77777777" w:rsidR="00403704" w:rsidRDefault="00403704" w:rsidP="00403704">
      <w:pPr>
        <w:tabs>
          <w:tab w:val="left" w:pos="864"/>
          <w:tab w:val="left" w:pos="1440"/>
        </w:tabs>
        <w:ind w:left="1440" w:hanging="540"/>
        <w:jc w:val="both"/>
        <w:rPr>
          <w:rFonts w:cs="Arial"/>
          <w:color w:val="000000"/>
          <w:sz w:val="20"/>
        </w:rPr>
      </w:pPr>
    </w:p>
    <w:p w14:paraId="43848BA8" w14:textId="77777777" w:rsidR="00403704" w:rsidRDefault="00403704" w:rsidP="00403704">
      <w:pPr>
        <w:tabs>
          <w:tab w:val="left" w:pos="864"/>
          <w:tab w:val="left" w:pos="1440"/>
        </w:tabs>
        <w:ind w:left="1440" w:right="720" w:hanging="540"/>
        <w:jc w:val="both"/>
        <w:rPr>
          <w:rFonts w:cs="Arial"/>
          <w:color w:val="000000"/>
          <w:sz w:val="20"/>
        </w:rPr>
      </w:pPr>
      <w:r>
        <w:rPr>
          <w:rFonts w:cs="Arial"/>
          <w:color w:val="000000"/>
          <w:sz w:val="20"/>
        </w:rPr>
        <w:t>(c)</w:t>
      </w:r>
      <w:r>
        <w:rPr>
          <w:rFonts w:cs="Arial"/>
          <w:color w:val="000000"/>
          <w:sz w:val="20"/>
        </w:rPr>
        <w:tab/>
        <w:t xml:space="preserve">in the case of </w:t>
      </w:r>
      <w:r w:rsidR="00C92911">
        <w:rPr>
          <w:rFonts w:cs="Arial"/>
          <w:color w:val="000000"/>
          <w:sz w:val="20"/>
        </w:rPr>
        <w:t>disagreements,</w:t>
      </w:r>
      <w:r>
        <w:rPr>
          <w:rFonts w:cs="Arial"/>
          <w:color w:val="000000"/>
          <w:sz w:val="20"/>
        </w:rPr>
        <w:t xml:space="preserve"> no vote should be cast;</w:t>
      </w:r>
    </w:p>
    <w:p w14:paraId="4EEE8F76" w14:textId="77777777" w:rsidR="00403704" w:rsidRDefault="00403704" w:rsidP="00403704">
      <w:pPr>
        <w:tabs>
          <w:tab w:val="left" w:pos="864"/>
          <w:tab w:val="left" w:pos="1440"/>
        </w:tabs>
        <w:ind w:left="1440" w:hanging="540"/>
        <w:jc w:val="both"/>
        <w:rPr>
          <w:rFonts w:cs="Arial"/>
          <w:color w:val="000000"/>
          <w:sz w:val="20"/>
        </w:rPr>
      </w:pPr>
    </w:p>
    <w:p w14:paraId="31027D22" w14:textId="77777777" w:rsidR="00403704" w:rsidRDefault="00403704" w:rsidP="00951E93">
      <w:pPr>
        <w:tabs>
          <w:tab w:val="left" w:pos="864"/>
          <w:tab w:val="left" w:pos="1440"/>
        </w:tabs>
        <w:ind w:left="1440" w:right="-58" w:hanging="540"/>
        <w:jc w:val="both"/>
        <w:rPr>
          <w:rFonts w:cs="Arial"/>
          <w:color w:val="000000"/>
          <w:sz w:val="20"/>
        </w:rPr>
      </w:pPr>
      <w:r>
        <w:rPr>
          <w:rFonts w:cs="Arial"/>
          <w:color w:val="000000"/>
          <w:sz w:val="20"/>
        </w:rPr>
        <w:t>(d)</w:t>
      </w:r>
      <w:r>
        <w:rPr>
          <w:rFonts w:cs="Arial"/>
          <w:color w:val="000000"/>
          <w:sz w:val="20"/>
        </w:rPr>
        <w:tab/>
        <w:t>the presence of either or both of those persons should count as the presence of one person for the p</w:t>
      </w:r>
      <w:r w:rsidR="00A336E4">
        <w:rPr>
          <w:rFonts w:cs="Arial"/>
          <w:color w:val="000000"/>
          <w:sz w:val="20"/>
        </w:rPr>
        <w:t>urposes of Standing Order 3.11 q</w:t>
      </w:r>
      <w:r>
        <w:rPr>
          <w:rFonts w:cs="Arial"/>
          <w:color w:val="000000"/>
          <w:sz w:val="20"/>
        </w:rPr>
        <w:t>uorum.</w:t>
      </w:r>
    </w:p>
    <w:p w14:paraId="47873DF8" w14:textId="77777777" w:rsidR="00403704" w:rsidRDefault="00403704" w:rsidP="00403704">
      <w:pPr>
        <w:tabs>
          <w:tab w:val="left" w:pos="864"/>
          <w:tab w:val="left" w:pos="1440"/>
        </w:tabs>
        <w:ind w:left="1440" w:right="720" w:hanging="540"/>
        <w:jc w:val="both"/>
        <w:rPr>
          <w:rFonts w:cs="Arial"/>
          <w:color w:val="000000"/>
          <w:sz w:val="20"/>
        </w:rPr>
      </w:pPr>
    </w:p>
    <w:p w14:paraId="2A612AE9" w14:textId="77777777" w:rsidR="00403704" w:rsidRDefault="00403704" w:rsidP="000F4B6C">
      <w:pPr>
        <w:pStyle w:val="Heading3"/>
      </w:pPr>
      <w:r>
        <w:rPr>
          <w:color w:val="000000"/>
        </w:rPr>
        <w:t>2.</w:t>
      </w:r>
      <w:r w:rsidR="00672A1E">
        <w:rPr>
          <w:color w:val="000000"/>
        </w:rPr>
        <w:t>7</w:t>
      </w:r>
      <w:r>
        <w:rPr>
          <w:color w:val="000000"/>
        </w:rPr>
        <w:tab/>
        <w:t>R</w:t>
      </w:r>
      <w:r w:rsidR="00A336E4">
        <w:t>ole of m</w:t>
      </w:r>
      <w:r>
        <w:t>embers</w:t>
      </w:r>
    </w:p>
    <w:p w14:paraId="6CB801FC" w14:textId="77777777" w:rsidR="00403704" w:rsidRDefault="00403704" w:rsidP="00403704">
      <w:pPr>
        <w:tabs>
          <w:tab w:val="left" w:pos="0"/>
          <w:tab w:val="left" w:pos="864"/>
        </w:tabs>
        <w:suppressAutoHyphens/>
        <w:ind w:left="864" w:hanging="864"/>
        <w:jc w:val="both"/>
        <w:rPr>
          <w:rFonts w:cs="Arial"/>
          <w:sz w:val="20"/>
        </w:rPr>
      </w:pPr>
    </w:p>
    <w:p w14:paraId="6A311C7A"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The Board will function as a c</w:t>
      </w:r>
      <w:r w:rsidR="00A336E4">
        <w:rPr>
          <w:rFonts w:cs="Arial"/>
          <w:sz w:val="20"/>
        </w:rPr>
        <w:t>orporate decision-making body, officer and n</w:t>
      </w:r>
      <w:r>
        <w:rPr>
          <w:rFonts w:cs="Arial"/>
          <w:sz w:val="20"/>
        </w:rPr>
        <w:t>o</w:t>
      </w:r>
      <w:r w:rsidR="00A336E4">
        <w:rPr>
          <w:rFonts w:cs="Arial"/>
          <w:sz w:val="20"/>
        </w:rPr>
        <w:t>n-officer m</w:t>
      </w:r>
      <w:r>
        <w:rPr>
          <w:rFonts w:cs="Arial"/>
          <w:sz w:val="20"/>
        </w:rPr>
        <w:t>embers will be full and equal members.  Their role as members of the Board will be to consider the key strategic and managerial issues facing the Trust in carrying out its statutory and other functions.</w:t>
      </w:r>
    </w:p>
    <w:p w14:paraId="791E5EF1" w14:textId="77777777" w:rsidR="00B245CF" w:rsidRDefault="00B245CF" w:rsidP="00403704">
      <w:pPr>
        <w:tabs>
          <w:tab w:val="left" w:pos="0"/>
          <w:tab w:val="left" w:pos="864"/>
          <w:tab w:val="left" w:pos="1080"/>
        </w:tabs>
        <w:suppressAutoHyphens/>
        <w:ind w:left="864" w:hanging="864"/>
        <w:jc w:val="both"/>
        <w:rPr>
          <w:rFonts w:cs="Arial"/>
          <w:sz w:val="20"/>
        </w:rPr>
      </w:pPr>
    </w:p>
    <w:p w14:paraId="1D2D2F9A" w14:textId="77777777" w:rsidR="00403704" w:rsidRDefault="00403704" w:rsidP="000F4B6C">
      <w:pPr>
        <w:pStyle w:val="Heading3"/>
      </w:pPr>
      <w:r>
        <w:lastRenderedPageBreak/>
        <w:t>(1)</w:t>
      </w:r>
      <w:r>
        <w:tab/>
      </w:r>
      <w:r w:rsidR="00672A1E">
        <w:t xml:space="preserve"> </w:t>
      </w:r>
      <w:r w:rsidR="00A336E4">
        <w:t>Executive m</w:t>
      </w:r>
      <w:r>
        <w:t>embers</w:t>
      </w:r>
    </w:p>
    <w:p w14:paraId="6987D7B9" w14:textId="77777777" w:rsidR="00403704" w:rsidRDefault="00403704" w:rsidP="00403704">
      <w:pPr>
        <w:tabs>
          <w:tab w:val="left" w:pos="0"/>
          <w:tab w:val="left" w:pos="864"/>
          <w:tab w:val="left" w:pos="1080"/>
        </w:tabs>
        <w:suppressAutoHyphens/>
        <w:ind w:left="864" w:hanging="864"/>
        <w:jc w:val="both"/>
        <w:rPr>
          <w:rFonts w:cs="Arial"/>
          <w:spacing w:val="-2"/>
          <w:sz w:val="20"/>
        </w:rPr>
      </w:pPr>
    </w:p>
    <w:p w14:paraId="1B6BB791" w14:textId="77777777" w:rsidR="00403704" w:rsidRDefault="00403704" w:rsidP="00403704">
      <w:pPr>
        <w:tabs>
          <w:tab w:val="left" w:pos="0"/>
          <w:tab w:val="left" w:pos="864"/>
          <w:tab w:val="left" w:pos="1080"/>
        </w:tabs>
        <w:suppressAutoHyphens/>
        <w:ind w:left="864" w:hanging="864"/>
        <w:jc w:val="both"/>
        <w:rPr>
          <w:rFonts w:cs="Arial"/>
          <w:spacing w:val="-2"/>
          <w:sz w:val="20"/>
        </w:rPr>
      </w:pPr>
      <w:r>
        <w:rPr>
          <w:rFonts w:cs="Arial"/>
          <w:spacing w:val="-2"/>
          <w:sz w:val="20"/>
        </w:rPr>
        <w:tab/>
        <w:t>Executive Members shall exercise their authority within the terms of these Standing Orders and Standing Financial Instructions and the Scheme of Delegation.</w:t>
      </w:r>
    </w:p>
    <w:p w14:paraId="0E6DE39C" w14:textId="77777777" w:rsidR="00403704" w:rsidRDefault="00403704" w:rsidP="00403704">
      <w:pPr>
        <w:tabs>
          <w:tab w:val="left" w:pos="0"/>
          <w:tab w:val="left" w:pos="864"/>
        </w:tabs>
        <w:suppressAutoHyphens/>
        <w:ind w:left="864" w:hanging="864"/>
        <w:jc w:val="both"/>
        <w:rPr>
          <w:rFonts w:cs="Arial"/>
          <w:spacing w:val="-2"/>
          <w:sz w:val="20"/>
        </w:rPr>
      </w:pPr>
    </w:p>
    <w:p w14:paraId="28C19869" w14:textId="77777777" w:rsidR="00403704" w:rsidRDefault="00403704" w:rsidP="000F4B6C">
      <w:pPr>
        <w:pStyle w:val="Heading3"/>
      </w:pPr>
      <w:r>
        <w:t>(2)</w:t>
      </w:r>
      <w:r>
        <w:tab/>
        <w:t>Chief Executive</w:t>
      </w:r>
    </w:p>
    <w:p w14:paraId="2600CB96" w14:textId="77777777" w:rsidR="00403704" w:rsidRDefault="00403704" w:rsidP="00403704">
      <w:pPr>
        <w:tabs>
          <w:tab w:val="left" w:pos="864"/>
          <w:tab w:val="left" w:pos="1080"/>
        </w:tabs>
        <w:ind w:left="864" w:hanging="864"/>
        <w:jc w:val="both"/>
        <w:rPr>
          <w:rFonts w:cs="Arial"/>
          <w:sz w:val="20"/>
        </w:rPr>
      </w:pPr>
    </w:p>
    <w:p w14:paraId="078F125C" w14:textId="77777777" w:rsidR="00403704" w:rsidRDefault="00403704" w:rsidP="00403704">
      <w:pPr>
        <w:tabs>
          <w:tab w:val="left" w:pos="864"/>
          <w:tab w:val="left" w:pos="1080"/>
        </w:tabs>
        <w:ind w:left="864" w:hanging="864"/>
        <w:jc w:val="both"/>
        <w:rPr>
          <w:rFonts w:cs="Arial"/>
          <w:sz w:val="20"/>
        </w:rPr>
      </w:pPr>
      <w:r>
        <w:rPr>
          <w:rFonts w:cs="Arial"/>
          <w:sz w:val="20"/>
        </w:rPr>
        <w:tab/>
        <w:t xml:space="preserve">The Chief Executive shall be responsible for the overall performance of the executive functions of the Trust.  He/she is the </w:t>
      </w:r>
      <w:r w:rsidRPr="00A336E4">
        <w:rPr>
          <w:rFonts w:cs="Arial"/>
          <w:sz w:val="20"/>
        </w:rPr>
        <w:t>Accountable Officer for</w:t>
      </w:r>
      <w:r>
        <w:rPr>
          <w:rFonts w:cs="Arial"/>
          <w:sz w:val="20"/>
        </w:rPr>
        <w:t xml:space="preserve"> the Trust and shall be responsible for ensuring the discharge of obligations under Financial Directions and in line with the requirements of the Accountable Officer Memorandum for Trust Chief Executives. </w:t>
      </w:r>
    </w:p>
    <w:p w14:paraId="16C0173C" w14:textId="77777777" w:rsidR="00403704" w:rsidRDefault="00403704" w:rsidP="00403704">
      <w:pPr>
        <w:tabs>
          <w:tab w:val="left" w:pos="864"/>
        </w:tabs>
        <w:ind w:left="864" w:hanging="864"/>
        <w:jc w:val="both"/>
        <w:rPr>
          <w:rFonts w:cs="Arial"/>
          <w:sz w:val="20"/>
        </w:rPr>
      </w:pPr>
    </w:p>
    <w:p w14:paraId="62481B08" w14:textId="77777777" w:rsidR="00403704" w:rsidRDefault="00403704" w:rsidP="000F4B6C">
      <w:pPr>
        <w:pStyle w:val="Heading3"/>
      </w:pPr>
      <w:r>
        <w:t>(3)</w:t>
      </w:r>
      <w:r>
        <w:tab/>
        <w:t>Director of Finance</w:t>
      </w:r>
    </w:p>
    <w:p w14:paraId="0341F1A1" w14:textId="77777777" w:rsidR="00403704" w:rsidRDefault="00403704" w:rsidP="00403704">
      <w:pPr>
        <w:tabs>
          <w:tab w:val="left" w:pos="864"/>
        </w:tabs>
        <w:ind w:left="864" w:hanging="864"/>
        <w:jc w:val="both"/>
        <w:rPr>
          <w:rFonts w:cs="Arial"/>
          <w:sz w:val="20"/>
        </w:rPr>
      </w:pPr>
    </w:p>
    <w:p w14:paraId="13DF5A4C" w14:textId="77777777" w:rsidR="00403704" w:rsidRDefault="00403704" w:rsidP="00403704">
      <w:pPr>
        <w:tabs>
          <w:tab w:val="left" w:pos="864"/>
          <w:tab w:val="left" w:pos="1080"/>
        </w:tabs>
        <w:ind w:left="864" w:hanging="864"/>
        <w:jc w:val="both"/>
        <w:rPr>
          <w:rFonts w:cs="Arial"/>
          <w:sz w:val="20"/>
        </w:rPr>
      </w:pPr>
      <w:r>
        <w:rPr>
          <w:rFonts w:cs="Arial"/>
          <w:sz w:val="20"/>
        </w:rPr>
        <w:tab/>
        <w:t>The Director of Finance shall be responsible for the provision of financial advice to the Trust and to its members and for the supervision of financial control and accounting systems.  He/she shall be responsible along with the Chief Executive for ensuring the discharge of obligations under relevant Financial Directions.</w:t>
      </w:r>
    </w:p>
    <w:p w14:paraId="7A97E0E9" w14:textId="77777777" w:rsidR="00F8444D" w:rsidRDefault="00F8444D" w:rsidP="00403704">
      <w:pPr>
        <w:ind w:left="720" w:hanging="720"/>
        <w:jc w:val="both"/>
        <w:rPr>
          <w:rFonts w:cs="Arial"/>
          <w:sz w:val="20"/>
        </w:rPr>
      </w:pPr>
    </w:p>
    <w:p w14:paraId="2F9C508B" w14:textId="77777777" w:rsidR="00403704" w:rsidRDefault="00403704" w:rsidP="000F4B6C">
      <w:pPr>
        <w:pStyle w:val="Heading3"/>
      </w:pPr>
      <w:r>
        <w:t>(4)</w:t>
      </w:r>
      <w:r>
        <w:tab/>
      </w:r>
      <w:r w:rsidR="00A336E4">
        <w:t>Non-executive m</w:t>
      </w:r>
      <w:r>
        <w:t>embers</w:t>
      </w:r>
    </w:p>
    <w:p w14:paraId="1ACAAEC1" w14:textId="77777777" w:rsidR="00403704" w:rsidRDefault="00403704" w:rsidP="00403704">
      <w:pPr>
        <w:tabs>
          <w:tab w:val="left" w:pos="900"/>
        </w:tabs>
        <w:ind w:left="900" w:hanging="900"/>
        <w:jc w:val="both"/>
        <w:rPr>
          <w:rFonts w:cs="Arial"/>
          <w:sz w:val="20"/>
        </w:rPr>
      </w:pPr>
    </w:p>
    <w:p w14:paraId="6C9ED5D0" w14:textId="77777777" w:rsidR="00403704" w:rsidRDefault="00A336E4" w:rsidP="00403704">
      <w:pPr>
        <w:tabs>
          <w:tab w:val="left" w:pos="900"/>
        </w:tabs>
        <w:ind w:left="900" w:hanging="900"/>
        <w:jc w:val="both"/>
        <w:rPr>
          <w:rFonts w:cs="Arial"/>
          <w:sz w:val="20"/>
        </w:rPr>
      </w:pPr>
      <w:r>
        <w:rPr>
          <w:rFonts w:cs="Arial"/>
          <w:sz w:val="20"/>
        </w:rPr>
        <w:tab/>
        <w:t>The non-executive m</w:t>
      </w:r>
      <w:r w:rsidR="00403704">
        <w:rPr>
          <w:rFonts w:cs="Arial"/>
          <w:sz w:val="20"/>
        </w:rPr>
        <w:t>embers shall not be granted nor shall they seek to exercise any individual executive powers on behalf of the Trust.  They may however, exercise collective authority when acting as members of or when chairing a committee of the Trust which has delegated powers.</w:t>
      </w:r>
    </w:p>
    <w:p w14:paraId="247D7324" w14:textId="77777777" w:rsidR="00403704" w:rsidRDefault="00403704" w:rsidP="00403704">
      <w:pPr>
        <w:tabs>
          <w:tab w:val="left" w:pos="900"/>
        </w:tabs>
        <w:ind w:left="900" w:hanging="900"/>
        <w:jc w:val="both"/>
        <w:rPr>
          <w:rFonts w:cs="Arial"/>
          <w:sz w:val="20"/>
        </w:rPr>
      </w:pPr>
    </w:p>
    <w:p w14:paraId="7BB6F92D" w14:textId="77777777" w:rsidR="00403704" w:rsidRDefault="00403704" w:rsidP="000F4B6C">
      <w:pPr>
        <w:pStyle w:val="Heading3"/>
      </w:pPr>
      <w:r>
        <w:t>(5)</w:t>
      </w:r>
      <w:r>
        <w:tab/>
      </w:r>
      <w:r w:rsidR="00A84658">
        <w:t>Chair</w:t>
      </w:r>
    </w:p>
    <w:p w14:paraId="35823007" w14:textId="77777777" w:rsidR="00403704" w:rsidRDefault="00403704" w:rsidP="00403704">
      <w:pPr>
        <w:tabs>
          <w:tab w:val="left" w:pos="900"/>
        </w:tabs>
        <w:ind w:left="900" w:hanging="900"/>
        <w:jc w:val="both"/>
        <w:rPr>
          <w:rFonts w:cs="Arial"/>
          <w:sz w:val="20"/>
        </w:rPr>
      </w:pPr>
    </w:p>
    <w:p w14:paraId="5E795FF9" w14:textId="77777777" w:rsidR="00403704" w:rsidRDefault="00403704" w:rsidP="00403704">
      <w:pPr>
        <w:tabs>
          <w:tab w:val="left" w:pos="900"/>
        </w:tabs>
        <w:ind w:left="900" w:hanging="900"/>
        <w:jc w:val="both"/>
        <w:rPr>
          <w:rFonts w:cs="Arial"/>
          <w:sz w:val="20"/>
        </w:rPr>
      </w:pPr>
      <w:r>
        <w:rPr>
          <w:rFonts w:cs="Arial"/>
          <w:sz w:val="20"/>
        </w:rPr>
        <w:tab/>
        <w:t xml:space="preserve">The </w:t>
      </w:r>
      <w:r w:rsidR="00A84658">
        <w:rPr>
          <w:rFonts w:cs="Arial"/>
          <w:sz w:val="20"/>
        </w:rPr>
        <w:t>Chair</w:t>
      </w:r>
      <w:r>
        <w:rPr>
          <w:rFonts w:cs="Arial"/>
          <w:sz w:val="20"/>
        </w:rPr>
        <w:t xml:space="preserve"> shall be responsible for the operation of the Board and chair all Board meetings when present.  The </w:t>
      </w:r>
      <w:r w:rsidR="00A84658">
        <w:rPr>
          <w:rFonts w:cs="Arial"/>
          <w:sz w:val="20"/>
        </w:rPr>
        <w:t>Chair</w:t>
      </w:r>
      <w:r>
        <w:rPr>
          <w:rFonts w:cs="Arial"/>
          <w:sz w:val="20"/>
        </w:rPr>
        <w:t xml:space="preserve"> has certain delegated executive powers.  The </w:t>
      </w:r>
      <w:r w:rsidR="00A84658">
        <w:rPr>
          <w:rFonts w:cs="Arial"/>
          <w:sz w:val="20"/>
        </w:rPr>
        <w:t>Chair</w:t>
      </w:r>
      <w:r>
        <w:rPr>
          <w:rFonts w:cs="Arial"/>
          <w:sz w:val="20"/>
        </w:rPr>
        <w:t xml:space="preserve"> must comply with the terms of appointment and with these Standing Orders.</w:t>
      </w:r>
    </w:p>
    <w:p w14:paraId="7163AEB8" w14:textId="77777777" w:rsidR="00403704" w:rsidRDefault="00403704" w:rsidP="00403704">
      <w:pPr>
        <w:tabs>
          <w:tab w:val="left" w:pos="900"/>
        </w:tabs>
        <w:ind w:left="900" w:hanging="900"/>
        <w:jc w:val="both"/>
        <w:rPr>
          <w:rFonts w:cs="Arial"/>
          <w:sz w:val="20"/>
        </w:rPr>
      </w:pPr>
    </w:p>
    <w:p w14:paraId="1832ABD4" w14:textId="77777777" w:rsidR="00403704" w:rsidRDefault="00403704" w:rsidP="00403704">
      <w:pPr>
        <w:tabs>
          <w:tab w:val="left" w:pos="900"/>
        </w:tabs>
        <w:ind w:left="900" w:hanging="900"/>
        <w:jc w:val="both"/>
        <w:rPr>
          <w:rFonts w:cs="Arial"/>
          <w:sz w:val="20"/>
        </w:rPr>
      </w:pPr>
      <w:r>
        <w:rPr>
          <w:rFonts w:cs="Arial"/>
          <w:sz w:val="20"/>
        </w:rPr>
        <w:tab/>
        <w:t xml:space="preserve">The </w:t>
      </w:r>
      <w:r w:rsidR="00A84658">
        <w:rPr>
          <w:rFonts w:cs="Arial"/>
          <w:sz w:val="20"/>
        </w:rPr>
        <w:t>Chair</w:t>
      </w:r>
      <w:r>
        <w:rPr>
          <w:rFonts w:cs="Arial"/>
          <w:sz w:val="20"/>
        </w:rPr>
        <w:t xml:space="preserve"> shall liaise with NHS </w:t>
      </w:r>
      <w:r w:rsidR="00F8444D">
        <w:rPr>
          <w:rFonts w:cs="Arial"/>
          <w:sz w:val="20"/>
        </w:rPr>
        <w:t>England/</w:t>
      </w:r>
      <w:r w:rsidR="001D2C70">
        <w:rPr>
          <w:rFonts w:cs="Arial"/>
          <w:sz w:val="20"/>
        </w:rPr>
        <w:t xml:space="preserve">Improvement </w:t>
      </w:r>
      <w:r>
        <w:rPr>
          <w:rFonts w:cs="Arial"/>
          <w:sz w:val="20"/>
        </w:rPr>
        <w:t xml:space="preserve">over the appointment of </w:t>
      </w:r>
      <w:r w:rsidR="00A336E4">
        <w:rPr>
          <w:rFonts w:cs="Arial"/>
          <w:sz w:val="20"/>
        </w:rPr>
        <w:t>non-e</w:t>
      </w:r>
      <w:r>
        <w:rPr>
          <w:rFonts w:cs="Arial"/>
          <w:sz w:val="20"/>
        </w:rPr>
        <w:t xml:space="preserve">xecutive </w:t>
      </w:r>
      <w:r w:rsidR="00A336E4">
        <w:rPr>
          <w:rFonts w:cs="Arial"/>
          <w:sz w:val="20"/>
        </w:rPr>
        <w:t>m</w:t>
      </w:r>
      <w:r w:rsidR="001D2C70">
        <w:rPr>
          <w:rFonts w:cs="Arial"/>
          <w:sz w:val="20"/>
        </w:rPr>
        <w:t xml:space="preserve">embers </w:t>
      </w:r>
      <w:r>
        <w:rPr>
          <w:rFonts w:cs="Arial"/>
          <w:sz w:val="20"/>
        </w:rPr>
        <w:t xml:space="preserve">and once appointed shall take responsibility either directly or indirectly for their induction, their portfolios of interests and assignments, and their performance. </w:t>
      </w:r>
    </w:p>
    <w:p w14:paraId="6AF6958A" w14:textId="77777777" w:rsidR="00403704" w:rsidRDefault="00403704" w:rsidP="00403704">
      <w:pPr>
        <w:tabs>
          <w:tab w:val="left" w:pos="900"/>
        </w:tabs>
        <w:ind w:left="900" w:hanging="900"/>
        <w:jc w:val="both"/>
        <w:rPr>
          <w:rFonts w:cs="Arial"/>
          <w:sz w:val="20"/>
        </w:rPr>
      </w:pPr>
    </w:p>
    <w:p w14:paraId="10D3D1D0" w14:textId="77777777" w:rsidR="00403704" w:rsidRDefault="00403704" w:rsidP="00403704">
      <w:pPr>
        <w:tabs>
          <w:tab w:val="left" w:pos="900"/>
        </w:tabs>
        <w:ind w:left="900" w:hanging="900"/>
        <w:jc w:val="both"/>
        <w:rPr>
          <w:rFonts w:cs="Arial"/>
          <w:sz w:val="20"/>
        </w:rPr>
      </w:pPr>
      <w:r>
        <w:rPr>
          <w:rFonts w:cs="Arial"/>
          <w:sz w:val="20"/>
        </w:rPr>
        <w:tab/>
        <w:t xml:space="preserve">The </w:t>
      </w:r>
      <w:r w:rsidR="00A84658">
        <w:rPr>
          <w:rFonts w:cs="Arial"/>
          <w:sz w:val="20"/>
        </w:rPr>
        <w:t>Chair</w:t>
      </w:r>
      <w:r>
        <w:rPr>
          <w:rFonts w:cs="Arial"/>
          <w:sz w:val="20"/>
        </w:rPr>
        <w:t xml:space="preserve"> shall work </w:t>
      </w:r>
      <w:r w:rsidR="00A336E4">
        <w:rPr>
          <w:rFonts w:cs="Arial"/>
          <w:sz w:val="20"/>
        </w:rPr>
        <w:t xml:space="preserve">closely </w:t>
      </w:r>
      <w:r>
        <w:rPr>
          <w:rFonts w:cs="Arial"/>
          <w:sz w:val="20"/>
        </w:rPr>
        <w:t>with the Chief Executive and shall ensure that key and appropriate issues are discussed by the Board in a timely manner with all the necessary information and advice being made available to the Board to inform the debate and ultimate resolutions.</w:t>
      </w:r>
    </w:p>
    <w:p w14:paraId="2924C3A6" w14:textId="77777777" w:rsidR="00F8444D" w:rsidRDefault="00F8444D" w:rsidP="00403704">
      <w:pPr>
        <w:tabs>
          <w:tab w:val="left" w:pos="900"/>
        </w:tabs>
        <w:ind w:left="900" w:hanging="900"/>
        <w:jc w:val="both"/>
        <w:rPr>
          <w:rFonts w:cs="Arial"/>
          <w:color w:val="000000"/>
          <w:sz w:val="20"/>
        </w:rPr>
      </w:pPr>
    </w:p>
    <w:p w14:paraId="02727BCB" w14:textId="77777777" w:rsidR="00672A1E" w:rsidRPr="00BD7C73" w:rsidRDefault="00672A1E" w:rsidP="000F4B6C">
      <w:pPr>
        <w:pStyle w:val="Heading3"/>
      </w:pPr>
      <w:r w:rsidRPr="00BD7C73">
        <w:t xml:space="preserve">2.8 </w:t>
      </w:r>
      <w:r w:rsidRPr="00BD7C73">
        <w:tab/>
      </w:r>
      <w:r w:rsidR="00512EDE" w:rsidRPr="00BD7C73">
        <w:t>Termination of Tenure of Chairman and Non-Executive Directors</w:t>
      </w:r>
    </w:p>
    <w:p w14:paraId="7D03CEF8" w14:textId="77777777" w:rsidR="00672A1E" w:rsidRPr="00BD7C73" w:rsidRDefault="00672A1E" w:rsidP="00672A1E">
      <w:pPr>
        <w:tabs>
          <w:tab w:val="left" w:pos="851"/>
        </w:tabs>
        <w:autoSpaceDE w:val="0"/>
        <w:autoSpaceDN w:val="0"/>
        <w:adjustRightInd w:val="0"/>
        <w:rPr>
          <w:rFonts w:cs="Arial"/>
          <w:b/>
          <w:bCs/>
          <w:sz w:val="20"/>
        </w:rPr>
      </w:pPr>
    </w:p>
    <w:p w14:paraId="1627F117" w14:textId="77777777" w:rsidR="00512EDE" w:rsidRPr="00BD7C73" w:rsidRDefault="00512EDE" w:rsidP="00EA64D2">
      <w:pPr>
        <w:numPr>
          <w:ilvl w:val="0"/>
          <w:numId w:val="79"/>
        </w:numPr>
        <w:tabs>
          <w:tab w:val="left" w:pos="851"/>
        </w:tabs>
        <w:autoSpaceDE w:val="0"/>
        <w:autoSpaceDN w:val="0"/>
        <w:adjustRightInd w:val="0"/>
        <w:ind w:left="851" w:hanging="851"/>
        <w:rPr>
          <w:rFonts w:cs="Arial"/>
          <w:sz w:val="20"/>
        </w:rPr>
      </w:pPr>
      <w:r w:rsidRPr="00BD7C73">
        <w:rPr>
          <w:rFonts w:cs="Arial"/>
          <w:sz w:val="20"/>
        </w:rPr>
        <w:t>The Chairman</w:t>
      </w:r>
      <w:r w:rsidR="00672A1E" w:rsidRPr="00BD7C73">
        <w:rPr>
          <w:rFonts w:cs="Arial"/>
          <w:sz w:val="20"/>
        </w:rPr>
        <w:t xml:space="preserve"> </w:t>
      </w:r>
      <w:r w:rsidRPr="00BD7C73">
        <w:rPr>
          <w:rFonts w:cs="Arial"/>
          <w:sz w:val="20"/>
        </w:rPr>
        <w:t>or a Non-Executive Director of the Trust may resign his/her office at any time during</w:t>
      </w:r>
      <w:r w:rsidR="00672A1E" w:rsidRPr="00BD7C73">
        <w:rPr>
          <w:rFonts w:cs="Arial"/>
          <w:sz w:val="20"/>
        </w:rPr>
        <w:t xml:space="preserve"> </w:t>
      </w:r>
      <w:r w:rsidRPr="00BD7C73">
        <w:rPr>
          <w:rFonts w:cs="Arial"/>
          <w:sz w:val="20"/>
        </w:rPr>
        <w:t>the period for which he/she was appointed by giving notice in writing to the appointing</w:t>
      </w:r>
      <w:r w:rsidR="00BB794A" w:rsidRPr="00BD7C73">
        <w:rPr>
          <w:rFonts w:cs="Arial"/>
          <w:sz w:val="20"/>
        </w:rPr>
        <w:t xml:space="preserve"> </w:t>
      </w:r>
      <w:r w:rsidRPr="00BD7C73">
        <w:rPr>
          <w:rFonts w:cs="Arial"/>
          <w:sz w:val="20"/>
        </w:rPr>
        <w:t>authority.</w:t>
      </w:r>
      <w:r w:rsidR="00672A1E" w:rsidRPr="00BD7C73">
        <w:rPr>
          <w:rFonts w:cs="Arial"/>
          <w:sz w:val="20"/>
        </w:rPr>
        <w:t xml:space="preserve"> </w:t>
      </w:r>
      <w:r w:rsidRPr="00BD7C73">
        <w:rPr>
          <w:rFonts w:cs="Arial"/>
          <w:sz w:val="20"/>
        </w:rPr>
        <w:t>Where, during his/her period of directorship, a Non-Executive Director of the Trust is</w:t>
      </w:r>
      <w:r w:rsidR="00672A1E" w:rsidRPr="00BD7C73">
        <w:rPr>
          <w:rFonts w:cs="Arial"/>
          <w:sz w:val="20"/>
        </w:rPr>
        <w:t xml:space="preserve"> </w:t>
      </w:r>
      <w:r w:rsidRPr="00BD7C73">
        <w:rPr>
          <w:rFonts w:cs="Arial"/>
          <w:sz w:val="20"/>
        </w:rPr>
        <w:t>appointed Chairman of the Trust, his/her tenure of office as Non-Executive Director</w:t>
      </w:r>
      <w:r w:rsidR="00BB794A" w:rsidRPr="00BD7C73">
        <w:rPr>
          <w:rFonts w:cs="Arial"/>
          <w:sz w:val="20"/>
        </w:rPr>
        <w:t xml:space="preserve"> </w:t>
      </w:r>
      <w:r w:rsidRPr="00BD7C73">
        <w:rPr>
          <w:rFonts w:cs="Arial"/>
          <w:sz w:val="20"/>
        </w:rPr>
        <w:t>shall terminate when his appointment as Chairman takes effect.</w:t>
      </w:r>
    </w:p>
    <w:p w14:paraId="1558C69D" w14:textId="77777777" w:rsidR="00672A1E" w:rsidRPr="00BD7C73" w:rsidRDefault="00672A1E" w:rsidP="00512EDE">
      <w:pPr>
        <w:autoSpaceDE w:val="0"/>
        <w:autoSpaceDN w:val="0"/>
        <w:adjustRightInd w:val="0"/>
        <w:rPr>
          <w:rFonts w:cs="Arial"/>
          <w:sz w:val="20"/>
        </w:rPr>
      </w:pPr>
    </w:p>
    <w:p w14:paraId="09C844EA" w14:textId="65DDF194" w:rsidR="00512EDE" w:rsidRPr="00BD7C73" w:rsidRDefault="00512EDE" w:rsidP="00EA64D2">
      <w:pPr>
        <w:numPr>
          <w:ilvl w:val="0"/>
          <w:numId w:val="79"/>
        </w:numPr>
        <w:autoSpaceDE w:val="0"/>
        <w:autoSpaceDN w:val="0"/>
        <w:adjustRightInd w:val="0"/>
        <w:ind w:left="851" w:hanging="851"/>
        <w:rPr>
          <w:rFonts w:cs="Arial"/>
          <w:sz w:val="20"/>
        </w:rPr>
      </w:pPr>
      <w:r w:rsidRPr="00BD7C73">
        <w:rPr>
          <w:rFonts w:cs="Arial"/>
          <w:sz w:val="20"/>
        </w:rPr>
        <w:t>If an appointing authority is of the opinion that it is not in the interest of the health</w:t>
      </w:r>
    </w:p>
    <w:p w14:paraId="63086A3F" w14:textId="77777777" w:rsidR="00512EDE" w:rsidRPr="00BD7C73" w:rsidRDefault="00512EDE" w:rsidP="00BB794A">
      <w:pPr>
        <w:autoSpaceDE w:val="0"/>
        <w:autoSpaceDN w:val="0"/>
        <w:adjustRightInd w:val="0"/>
        <w:ind w:left="851"/>
        <w:rPr>
          <w:rFonts w:cs="Arial"/>
          <w:sz w:val="20"/>
        </w:rPr>
      </w:pPr>
      <w:r w:rsidRPr="00BD7C73">
        <w:rPr>
          <w:rFonts w:cs="Arial"/>
          <w:sz w:val="20"/>
        </w:rPr>
        <w:t>service that a person who is appointed as Chairman o</w:t>
      </w:r>
      <w:r w:rsidR="00BB794A" w:rsidRPr="00BD7C73">
        <w:rPr>
          <w:rFonts w:cs="Arial"/>
          <w:sz w:val="20"/>
        </w:rPr>
        <w:t xml:space="preserve">r </w:t>
      </w:r>
      <w:r w:rsidRPr="00BD7C73">
        <w:rPr>
          <w:rFonts w:cs="Arial"/>
          <w:sz w:val="20"/>
        </w:rPr>
        <w:t>Non-Executive Director of the</w:t>
      </w:r>
      <w:r w:rsidR="00BB794A" w:rsidRPr="00BD7C73">
        <w:rPr>
          <w:rFonts w:cs="Arial"/>
          <w:sz w:val="20"/>
        </w:rPr>
        <w:t xml:space="preserve"> </w:t>
      </w:r>
      <w:r w:rsidRPr="00BD7C73">
        <w:rPr>
          <w:rFonts w:cs="Arial"/>
          <w:sz w:val="20"/>
        </w:rPr>
        <w:t>Trust should continue to hold that office the appointing authority may, subject to the</w:t>
      </w:r>
      <w:r w:rsidR="00BB794A" w:rsidRPr="00BD7C73">
        <w:rPr>
          <w:rFonts w:cs="Arial"/>
          <w:sz w:val="20"/>
        </w:rPr>
        <w:t xml:space="preserve"> </w:t>
      </w:r>
      <w:r w:rsidRPr="00BD7C73">
        <w:rPr>
          <w:rFonts w:cs="Arial"/>
          <w:sz w:val="20"/>
        </w:rPr>
        <w:t>consent of the Secretary of State, unless it is the Secretary of State, forthwith</w:t>
      </w:r>
      <w:r w:rsidR="00BB794A" w:rsidRPr="00BD7C73">
        <w:rPr>
          <w:rFonts w:cs="Arial"/>
          <w:sz w:val="20"/>
        </w:rPr>
        <w:t xml:space="preserve"> </w:t>
      </w:r>
      <w:r w:rsidRPr="00BD7C73">
        <w:rPr>
          <w:rFonts w:cs="Arial"/>
          <w:sz w:val="20"/>
        </w:rPr>
        <w:t>terminate his/her tenure of office.</w:t>
      </w:r>
    </w:p>
    <w:p w14:paraId="54E0D74A" w14:textId="51CA23AB" w:rsidR="00BB794A" w:rsidRDefault="00BB794A" w:rsidP="00BB794A">
      <w:pPr>
        <w:autoSpaceDE w:val="0"/>
        <w:autoSpaceDN w:val="0"/>
        <w:adjustRightInd w:val="0"/>
        <w:ind w:left="851"/>
        <w:rPr>
          <w:rFonts w:cs="Arial"/>
          <w:color w:val="FF0000"/>
          <w:sz w:val="20"/>
        </w:rPr>
      </w:pPr>
    </w:p>
    <w:p w14:paraId="52C73C80" w14:textId="4068CB20" w:rsidR="00DF0B4E" w:rsidRDefault="00DF0B4E" w:rsidP="00BB794A">
      <w:pPr>
        <w:autoSpaceDE w:val="0"/>
        <w:autoSpaceDN w:val="0"/>
        <w:adjustRightInd w:val="0"/>
        <w:ind w:left="851"/>
        <w:rPr>
          <w:rFonts w:cs="Arial"/>
          <w:color w:val="FF0000"/>
          <w:sz w:val="20"/>
        </w:rPr>
      </w:pPr>
    </w:p>
    <w:p w14:paraId="0F454F30" w14:textId="77777777" w:rsidR="00DF0B4E" w:rsidRPr="00672A1E" w:rsidRDefault="00DF0B4E" w:rsidP="00BB794A">
      <w:pPr>
        <w:autoSpaceDE w:val="0"/>
        <w:autoSpaceDN w:val="0"/>
        <w:adjustRightInd w:val="0"/>
        <w:ind w:left="851"/>
        <w:rPr>
          <w:rFonts w:cs="Arial"/>
          <w:color w:val="FF0000"/>
          <w:sz w:val="20"/>
        </w:rPr>
      </w:pPr>
    </w:p>
    <w:p w14:paraId="50B01B02" w14:textId="77777777" w:rsidR="00403704" w:rsidRDefault="00BB794A" w:rsidP="00FE7D05">
      <w:pPr>
        <w:pStyle w:val="Heading2"/>
      </w:pPr>
      <w:r>
        <w:lastRenderedPageBreak/>
        <w:t>2.9</w:t>
      </w:r>
      <w:r w:rsidR="00AE61C3">
        <w:tab/>
      </w:r>
      <w:r w:rsidR="00403704">
        <w:t xml:space="preserve">Corporate </w:t>
      </w:r>
      <w:r w:rsidR="00A336E4">
        <w:t>r</w:t>
      </w:r>
      <w:r w:rsidR="00403704">
        <w:t>ole of the Board</w:t>
      </w:r>
    </w:p>
    <w:p w14:paraId="0F08EF80" w14:textId="77777777" w:rsidR="00403704" w:rsidRDefault="00403704" w:rsidP="00403704">
      <w:pPr>
        <w:tabs>
          <w:tab w:val="left" w:pos="864"/>
        </w:tabs>
        <w:ind w:left="864" w:hanging="864"/>
        <w:jc w:val="both"/>
        <w:rPr>
          <w:rFonts w:cs="Arial"/>
          <w:color w:val="000000"/>
          <w:sz w:val="20"/>
        </w:rPr>
      </w:pPr>
    </w:p>
    <w:p w14:paraId="64D8B7D2" w14:textId="77777777" w:rsidR="00403704" w:rsidRDefault="00403704" w:rsidP="00403704">
      <w:pPr>
        <w:tabs>
          <w:tab w:val="left" w:pos="864"/>
        </w:tabs>
        <w:ind w:left="864" w:hanging="864"/>
        <w:jc w:val="both"/>
        <w:rPr>
          <w:rFonts w:cs="Arial"/>
          <w:color w:val="000000"/>
          <w:sz w:val="20"/>
        </w:rPr>
      </w:pPr>
      <w:r>
        <w:rPr>
          <w:rFonts w:cs="Arial"/>
          <w:color w:val="000000"/>
          <w:sz w:val="20"/>
        </w:rPr>
        <w:t>(1)</w:t>
      </w:r>
      <w:r>
        <w:rPr>
          <w:rFonts w:cs="Arial"/>
          <w:color w:val="000000"/>
          <w:sz w:val="20"/>
        </w:rPr>
        <w:tab/>
        <w:t>All business shall be conducted in the name of the Trust.</w:t>
      </w:r>
    </w:p>
    <w:p w14:paraId="6910E793" w14:textId="77777777" w:rsidR="00403704" w:rsidRDefault="00403704" w:rsidP="00403704">
      <w:pPr>
        <w:tabs>
          <w:tab w:val="left" w:pos="864"/>
        </w:tabs>
        <w:ind w:left="864" w:hanging="864"/>
        <w:jc w:val="both"/>
        <w:rPr>
          <w:rFonts w:cs="Arial"/>
          <w:color w:val="000000"/>
          <w:sz w:val="20"/>
        </w:rPr>
      </w:pPr>
    </w:p>
    <w:p w14:paraId="4890EF02" w14:textId="77777777" w:rsidR="00403704" w:rsidRDefault="00403704" w:rsidP="00403704">
      <w:pPr>
        <w:tabs>
          <w:tab w:val="left" w:pos="864"/>
        </w:tabs>
        <w:ind w:left="864" w:hanging="864"/>
        <w:jc w:val="both"/>
        <w:rPr>
          <w:rFonts w:cs="Arial"/>
          <w:color w:val="000000"/>
          <w:sz w:val="20"/>
        </w:rPr>
      </w:pPr>
      <w:r>
        <w:rPr>
          <w:rFonts w:cs="Arial"/>
          <w:color w:val="000000"/>
          <w:sz w:val="20"/>
        </w:rPr>
        <w:t>(2)</w:t>
      </w:r>
      <w:r>
        <w:rPr>
          <w:rFonts w:cs="Arial"/>
          <w:color w:val="000000"/>
          <w:sz w:val="20"/>
        </w:rPr>
        <w:tab/>
        <w:t>All funds received in trust shall be held in the name of the Trust as corporate trustee</w:t>
      </w:r>
      <w:r w:rsidR="001A758D">
        <w:rPr>
          <w:rFonts w:cs="Arial"/>
          <w:color w:val="000000"/>
          <w:sz w:val="20"/>
        </w:rPr>
        <w:t>*</w:t>
      </w:r>
      <w:r>
        <w:rPr>
          <w:rFonts w:cs="Arial"/>
          <w:color w:val="000000"/>
          <w:sz w:val="20"/>
        </w:rPr>
        <w:t>.</w:t>
      </w:r>
    </w:p>
    <w:p w14:paraId="7B2DFC2F" w14:textId="77777777" w:rsidR="00403704" w:rsidRDefault="00403704" w:rsidP="00403704">
      <w:pPr>
        <w:tabs>
          <w:tab w:val="left" w:pos="864"/>
        </w:tabs>
        <w:ind w:left="864" w:hanging="864"/>
        <w:jc w:val="both"/>
        <w:rPr>
          <w:rFonts w:cs="Arial"/>
          <w:color w:val="000000"/>
          <w:sz w:val="20"/>
        </w:rPr>
      </w:pPr>
    </w:p>
    <w:p w14:paraId="2E309CD3" w14:textId="77777777" w:rsidR="00403704" w:rsidRDefault="00403704" w:rsidP="00403704">
      <w:pPr>
        <w:tabs>
          <w:tab w:val="left" w:pos="864"/>
        </w:tabs>
        <w:ind w:left="864" w:hanging="864"/>
        <w:jc w:val="both"/>
        <w:rPr>
          <w:rFonts w:cs="Arial"/>
          <w:color w:val="000000"/>
          <w:sz w:val="20"/>
        </w:rPr>
      </w:pPr>
      <w:r>
        <w:rPr>
          <w:rFonts w:cs="Arial"/>
          <w:color w:val="000000"/>
          <w:sz w:val="20"/>
        </w:rPr>
        <w:t>(3)</w:t>
      </w:r>
      <w:r>
        <w:rPr>
          <w:rFonts w:cs="Arial"/>
          <w:color w:val="000000"/>
          <w:sz w:val="20"/>
        </w:rPr>
        <w:tab/>
        <w:t>The powers of the Trust established under statute shall be exercised by the Board meeting in public session except as otherwise provided for in Standing Order No. 3.</w:t>
      </w:r>
    </w:p>
    <w:p w14:paraId="19FD06F9" w14:textId="77777777" w:rsidR="007A4F43" w:rsidRDefault="007A4F43" w:rsidP="00403704">
      <w:pPr>
        <w:tabs>
          <w:tab w:val="left" w:pos="864"/>
        </w:tabs>
        <w:ind w:left="864" w:hanging="864"/>
        <w:jc w:val="both"/>
        <w:rPr>
          <w:rFonts w:cs="Arial"/>
          <w:color w:val="000000"/>
          <w:sz w:val="20"/>
        </w:rPr>
      </w:pPr>
    </w:p>
    <w:p w14:paraId="1B013A67" w14:textId="77777777" w:rsidR="00403704" w:rsidRDefault="00403704" w:rsidP="00403704">
      <w:pPr>
        <w:tabs>
          <w:tab w:val="left" w:pos="864"/>
        </w:tabs>
        <w:ind w:left="864" w:hanging="864"/>
        <w:jc w:val="both"/>
        <w:rPr>
          <w:rFonts w:cs="Arial"/>
          <w:color w:val="000000"/>
          <w:sz w:val="20"/>
        </w:rPr>
      </w:pPr>
      <w:r>
        <w:rPr>
          <w:rFonts w:cs="Arial"/>
          <w:color w:val="000000"/>
          <w:sz w:val="20"/>
        </w:rPr>
        <w:t>(4)</w:t>
      </w:r>
      <w:r>
        <w:rPr>
          <w:rFonts w:cs="Arial"/>
          <w:color w:val="000000"/>
          <w:sz w:val="20"/>
        </w:rPr>
        <w:tab/>
        <w:t>The Board shall define and regularly review the functions it exercises on behalf of the Secretary of State.</w:t>
      </w:r>
    </w:p>
    <w:p w14:paraId="192A40E3" w14:textId="77777777" w:rsidR="00236683" w:rsidRDefault="00236683" w:rsidP="00403704">
      <w:pPr>
        <w:tabs>
          <w:tab w:val="left" w:pos="864"/>
        </w:tabs>
        <w:ind w:left="864" w:hanging="864"/>
        <w:jc w:val="both"/>
        <w:rPr>
          <w:rFonts w:cs="Arial"/>
          <w:color w:val="000000"/>
          <w:sz w:val="20"/>
        </w:rPr>
      </w:pPr>
    </w:p>
    <w:p w14:paraId="0507F22D" w14:textId="77777777" w:rsidR="00236683" w:rsidRPr="00BD7C73" w:rsidRDefault="001A758D" w:rsidP="00BB794A">
      <w:pPr>
        <w:autoSpaceDE w:val="0"/>
        <w:autoSpaceDN w:val="0"/>
        <w:adjustRightInd w:val="0"/>
        <w:ind w:left="851"/>
        <w:rPr>
          <w:rFonts w:cs="Arial"/>
          <w:sz w:val="20"/>
        </w:rPr>
      </w:pPr>
      <w:r w:rsidRPr="00BD7C73">
        <w:rPr>
          <w:rFonts w:cs="Arial"/>
          <w:sz w:val="20"/>
        </w:rPr>
        <w:t>*</w:t>
      </w:r>
      <w:r w:rsidR="00236683" w:rsidRPr="00BD7C73">
        <w:rPr>
          <w:rFonts w:cs="Arial"/>
          <w:sz w:val="20"/>
        </w:rPr>
        <w:t xml:space="preserve">Note: The Trust Board members </w:t>
      </w:r>
      <w:r w:rsidR="00B54994" w:rsidRPr="00BD7C73">
        <w:rPr>
          <w:rFonts w:cs="Arial"/>
          <w:sz w:val="20"/>
        </w:rPr>
        <w:t xml:space="preserve">collectively act as the </w:t>
      </w:r>
      <w:r w:rsidRPr="00BD7C73">
        <w:rPr>
          <w:rFonts w:cs="Arial"/>
          <w:sz w:val="20"/>
        </w:rPr>
        <w:t xml:space="preserve">agent for the </w:t>
      </w:r>
      <w:r w:rsidR="00B54994" w:rsidRPr="00BD7C73">
        <w:rPr>
          <w:rFonts w:cs="Arial"/>
          <w:sz w:val="20"/>
        </w:rPr>
        <w:t>corporate trustee</w:t>
      </w:r>
      <w:r w:rsidRPr="00BD7C73">
        <w:rPr>
          <w:rFonts w:cs="Arial"/>
          <w:sz w:val="20"/>
        </w:rPr>
        <w:t xml:space="preserve"> (Leeds Community Healthcare NHS Trust)</w:t>
      </w:r>
      <w:r w:rsidR="00B54994" w:rsidRPr="00BD7C73">
        <w:rPr>
          <w:rFonts w:cs="Arial"/>
          <w:sz w:val="20"/>
        </w:rPr>
        <w:t xml:space="preserve"> for the </w:t>
      </w:r>
      <w:r w:rsidR="00236683" w:rsidRPr="00BD7C73">
        <w:rPr>
          <w:rFonts w:cs="Arial"/>
          <w:sz w:val="20"/>
        </w:rPr>
        <w:t xml:space="preserve">Leeds Community Healthcare </w:t>
      </w:r>
      <w:r w:rsidR="00B54994" w:rsidRPr="00BD7C73">
        <w:rPr>
          <w:rFonts w:cs="Arial"/>
          <w:sz w:val="20"/>
        </w:rPr>
        <w:t>Charity</w:t>
      </w:r>
      <w:r w:rsidR="00236683" w:rsidRPr="00BD7C73">
        <w:rPr>
          <w:rFonts w:cs="Arial"/>
          <w:sz w:val="20"/>
        </w:rPr>
        <w:t xml:space="preserve"> and are accountable to the Charity Commission and to the Secretary of State for Health for charitable funds held on trust.</w:t>
      </w:r>
    </w:p>
    <w:p w14:paraId="1CE2542F" w14:textId="77777777" w:rsidR="00BB794A" w:rsidRPr="00BD7C73" w:rsidRDefault="00BB794A" w:rsidP="00FE7D05">
      <w:pPr>
        <w:pStyle w:val="Heading2"/>
      </w:pPr>
    </w:p>
    <w:p w14:paraId="31C44C84" w14:textId="77777777" w:rsidR="00403704" w:rsidRDefault="00BB794A" w:rsidP="00FE7D05">
      <w:pPr>
        <w:pStyle w:val="Heading2"/>
        <w:rPr>
          <w:color w:val="000000"/>
        </w:rPr>
      </w:pPr>
      <w:r>
        <w:rPr>
          <w:color w:val="000000"/>
        </w:rPr>
        <w:t>2.10</w:t>
      </w:r>
      <w:r w:rsidR="00AE61C3">
        <w:rPr>
          <w:color w:val="000000"/>
        </w:rPr>
        <w:tab/>
      </w:r>
      <w:r w:rsidR="00583173">
        <w:rPr>
          <w:color w:val="000000"/>
        </w:rPr>
        <w:t>Schedule of Matters R</w:t>
      </w:r>
      <w:r w:rsidR="00403704">
        <w:rPr>
          <w:color w:val="000000"/>
        </w:rPr>
        <w:t>eserved to the Board and Scheme of Delegation</w:t>
      </w:r>
    </w:p>
    <w:p w14:paraId="52B83BB1" w14:textId="77777777" w:rsidR="00403704" w:rsidRDefault="00403704" w:rsidP="00403704">
      <w:pPr>
        <w:tabs>
          <w:tab w:val="left" w:pos="864"/>
        </w:tabs>
        <w:ind w:left="864" w:hanging="864"/>
        <w:jc w:val="both"/>
        <w:rPr>
          <w:rFonts w:cs="Arial"/>
          <w:color w:val="000000"/>
          <w:sz w:val="20"/>
        </w:rPr>
      </w:pPr>
    </w:p>
    <w:p w14:paraId="00D6EA0B" w14:textId="77777777" w:rsidR="00403704" w:rsidRDefault="00403704" w:rsidP="00403704">
      <w:pPr>
        <w:tabs>
          <w:tab w:val="left" w:pos="864"/>
        </w:tabs>
        <w:ind w:left="864" w:hanging="864"/>
        <w:jc w:val="both"/>
        <w:rPr>
          <w:rFonts w:cs="Arial"/>
          <w:color w:val="000000"/>
          <w:sz w:val="20"/>
        </w:rPr>
      </w:pPr>
      <w:r>
        <w:rPr>
          <w:rFonts w:cs="Arial"/>
          <w:color w:val="000000"/>
          <w:sz w:val="20"/>
        </w:rPr>
        <w:t>(1)</w:t>
      </w:r>
      <w:r>
        <w:rPr>
          <w:rFonts w:cs="Arial"/>
          <w:color w:val="000000"/>
          <w:sz w:val="20"/>
        </w:rPr>
        <w:tab/>
        <w:t xml:space="preserve">The Board has resolved that certain powers and decisions may only be exercised by the Board in formal session. These powers and decisions are </w:t>
      </w:r>
      <w:r w:rsidR="00A336E4">
        <w:rPr>
          <w:rFonts w:cs="Arial"/>
          <w:color w:val="000000"/>
          <w:sz w:val="20"/>
        </w:rPr>
        <w:t>set out in the Schedule of Decision</w:t>
      </w:r>
      <w:r>
        <w:rPr>
          <w:rFonts w:cs="Arial"/>
          <w:color w:val="000000"/>
          <w:sz w:val="20"/>
        </w:rPr>
        <w:t xml:space="preserve">s Reserved to the Board and shall have effect as if incorporated into the Standing Orders. Those powers which it has delegated to officers and other bodies are contained in the Scheme of Delegation. </w:t>
      </w:r>
    </w:p>
    <w:p w14:paraId="4FDD5B52" w14:textId="77777777" w:rsidR="007C61F1" w:rsidRDefault="007C61F1" w:rsidP="00403704">
      <w:pPr>
        <w:tabs>
          <w:tab w:val="left" w:pos="864"/>
        </w:tabs>
        <w:jc w:val="both"/>
        <w:rPr>
          <w:rFonts w:cs="Arial"/>
          <w:color w:val="000000"/>
          <w:sz w:val="20"/>
        </w:rPr>
      </w:pPr>
    </w:p>
    <w:p w14:paraId="7A0542E3" w14:textId="77777777" w:rsidR="007C61F1" w:rsidRDefault="007C61F1" w:rsidP="00FE7D05">
      <w:pPr>
        <w:pStyle w:val="Heading2"/>
      </w:pPr>
    </w:p>
    <w:p w14:paraId="36E3EB90" w14:textId="77777777" w:rsidR="00403704" w:rsidRDefault="00403704" w:rsidP="00FE7D05">
      <w:pPr>
        <w:pStyle w:val="Heading2"/>
      </w:pPr>
      <w:r>
        <w:t>2.</w:t>
      </w:r>
      <w:r w:rsidR="00BB794A">
        <w:t>11</w:t>
      </w:r>
      <w:r>
        <w:tab/>
        <w:t xml:space="preserve">Lead </w:t>
      </w:r>
      <w:r w:rsidR="00A336E4">
        <w:t>roles for Board m</w:t>
      </w:r>
      <w:r>
        <w:t>embers</w:t>
      </w:r>
    </w:p>
    <w:p w14:paraId="60D0B8C5" w14:textId="77777777" w:rsidR="00403704" w:rsidRDefault="00403704" w:rsidP="00403704">
      <w:pPr>
        <w:tabs>
          <w:tab w:val="left" w:pos="864"/>
        </w:tabs>
        <w:jc w:val="both"/>
        <w:rPr>
          <w:rFonts w:cs="Arial"/>
          <w:b/>
          <w:color w:val="000000"/>
          <w:sz w:val="20"/>
        </w:rPr>
      </w:pPr>
    </w:p>
    <w:p w14:paraId="424D4604" w14:textId="77777777" w:rsidR="00403704" w:rsidRDefault="00403704" w:rsidP="00403704">
      <w:pPr>
        <w:tabs>
          <w:tab w:val="left" w:pos="864"/>
        </w:tabs>
        <w:ind w:left="864" w:hanging="864"/>
        <w:jc w:val="both"/>
        <w:rPr>
          <w:rFonts w:cs="Arial"/>
          <w:color w:val="000000"/>
          <w:sz w:val="20"/>
        </w:rPr>
      </w:pPr>
      <w:r>
        <w:rPr>
          <w:rFonts w:cs="Arial"/>
          <w:color w:val="000000"/>
          <w:sz w:val="20"/>
        </w:rPr>
        <w:tab/>
        <w:t xml:space="preserve">The </w:t>
      </w:r>
      <w:r w:rsidR="00A84658">
        <w:rPr>
          <w:rFonts w:cs="Arial"/>
          <w:color w:val="000000"/>
          <w:sz w:val="20"/>
        </w:rPr>
        <w:t>Chair</w:t>
      </w:r>
      <w:r>
        <w:rPr>
          <w:rFonts w:cs="Arial"/>
          <w:color w:val="000000"/>
          <w:sz w:val="20"/>
        </w:rPr>
        <w:t xml:space="preserve"> will </w:t>
      </w:r>
      <w:r w:rsidR="00A336E4">
        <w:rPr>
          <w:rFonts w:cs="Arial"/>
          <w:color w:val="000000"/>
          <w:sz w:val="20"/>
        </w:rPr>
        <w:t>ensure that the designation of l</w:t>
      </w:r>
      <w:r>
        <w:rPr>
          <w:rFonts w:cs="Arial"/>
          <w:color w:val="000000"/>
          <w:sz w:val="20"/>
        </w:rPr>
        <w:t xml:space="preserve">ead roles or appointments of Board members as required by the </w:t>
      </w:r>
      <w:r w:rsidR="00323BA0">
        <w:rPr>
          <w:rFonts w:cs="Arial"/>
          <w:color w:val="000000"/>
          <w:sz w:val="20"/>
        </w:rPr>
        <w:t>Department of Health and Social Care</w:t>
      </w:r>
      <w:r>
        <w:rPr>
          <w:rFonts w:cs="Arial"/>
          <w:color w:val="000000"/>
          <w:sz w:val="20"/>
        </w:rPr>
        <w:t xml:space="preserve"> or as set out in any statutory or other guidance will be made in accordance with that guidance or statutory </w:t>
      </w:r>
      <w:r w:rsidR="00A336E4">
        <w:rPr>
          <w:rFonts w:cs="Arial"/>
          <w:color w:val="000000"/>
          <w:sz w:val="20"/>
        </w:rPr>
        <w:t>requirement (e.g. appointing a lead Board m</w:t>
      </w:r>
      <w:r>
        <w:rPr>
          <w:rFonts w:cs="Arial"/>
          <w:color w:val="000000"/>
          <w:sz w:val="20"/>
        </w:rPr>
        <w:t>e</w:t>
      </w:r>
      <w:r w:rsidR="00A336E4">
        <w:rPr>
          <w:rFonts w:cs="Arial"/>
          <w:color w:val="000000"/>
          <w:sz w:val="20"/>
        </w:rPr>
        <w:t>mber with responsibilities for infection control or child protection s</w:t>
      </w:r>
      <w:r>
        <w:rPr>
          <w:rFonts w:cs="Arial"/>
          <w:color w:val="000000"/>
          <w:sz w:val="20"/>
        </w:rPr>
        <w:t>ervices etc.).</w:t>
      </w:r>
    </w:p>
    <w:p w14:paraId="2983E93C" w14:textId="77777777" w:rsidR="00403704" w:rsidRDefault="00403704" w:rsidP="00403704">
      <w:pPr>
        <w:tabs>
          <w:tab w:val="left" w:pos="864"/>
        </w:tabs>
        <w:ind w:left="864" w:hanging="864"/>
        <w:jc w:val="both"/>
        <w:rPr>
          <w:rFonts w:cs="Arial"/>
          <w:color w:val="000000"/>
          <w:sz w:val="20"/>
        </w:rPr>
      </w:pPr>
      <w:r>
        <w:rPr>
          <w:rFonts w:cs="Arial"/>
          <w:b/>
          <w:color w:val="000000"/>
          <w:sz w:val="20"/>
        </w:rPr>
        <w:tab/>
      </w:r>
    </w:p>
    <w:p w14:paraId="44977E36" w14:textId="77777777" w:rsidR="00343BCD" w:rsidRDefault="00343BCD" w:rsidP="00403704">
      <w:pPr>
        <w:tabs>
          <w:tab w:val="left" w:pos="864"/>
        </w:tabs>
        <w:ind w:left="864" w:hanging="864"/>
        <w:jc w:val="both"/>
        <w:rPr>
          <w:rFonts w:cs="Arial"/>
          <w:b/>
          <w:color w:val="000000"/>
          <w:sz w:val="24"/>
        </w:rPr>
      </w:pPr>
    </w:p>
    <w:p w14:paraId="02D1A82D" w14:textId="77777777" w:rsidR="00403704" w:rsidRDefault="00403704" w:rsidP="00FE7D05">
      <w:pPr>
        <w:pStyle w:val="Heading1"/>
      </w:pPr>
      <w:r>
        <w:t>3.</w:t>
      </w:r>
      <w:r>
        <w:tab/>
        <w:t xml:space="preserve">MEETINGS OF THE TRUST  </w:t>
      </w:r>
    </w:p>
    <w:p w14:paraId="402D6F8F" w14:textId="77777777" w:rsidR="00403704" w:rsidRDefault="00403704" w:rsidP="00403704">
      <w:pPr>
        <w:tabs>
          <w:tab w:val="left" w:pos="864"/>
        </w:tabs>
        <w:ind w:left="864" w:hanging="864"/>
        <w:jc w:val="both"/>
        <w:rPr>
          <w:rFonts w:cs="Arial"/>
          <w:color w:val="000000"/>
          <w:sz w:val="20"/>
        </w:rPr>
      </w:pPr>
    </w:p>
    <w:p w14:paraId="2A1D970C" w14:textId="77777777" w:rsidR="00403704" w:rsidRDefault="00403704" w:rsidP="00FE7D05">
      <w:pPr>
        <w:pStyle w:val="Heading2"/>
      </w:pPr>
      <w:r>
        <w:t>3.1</w:t>
      </w:r>
      <w:r>
        <w:tab/>
        <w:t>Calling meetings</w:t>
      </w:r>
    </w:p>
    <w:p w14:paraId="4C386686"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p>
    <w:p w14:paraId="2AC2013E" w14:textId="77777777" w:rsidR="00403704" w:rsidRDefault="00403704" w:rsidP="00403704">
      <w:pPr>
        <w:tabs>
          <w:tab w:val="left" w:pos="0"/>
          <w:tab w:val="left" w:pos="864"/>
        </w:tabs>
        <w:suppressAutoHyphens/>
        <w:ind w:left="864" w:hanging="864"/>
        <w:jc w:val="both"/>
        <w:rPr>
          <w:rFonts w:cs="Arial"/>
          <w:sz w:val="20"/>
        </w:rPr>
      </w:pPr>
      <w:r>
        <w:rPr>
          <w:rFonts w:cs="Arial"/>
          <w:sz w:val="20"/>
        </w:rPr>
        <w:t>(1)</w:t>
      </w:r>
      <w:r>
        <w:rPr>
          <w:rFonts w:cs="Arial"/>
          <w:sz w:val="20"/>
        </w:rPr>
        <w:tab/>
        <w:t xml:space="preserve">Ordinary meetings of the Board shall be held </w:t>
      </w:r>
      <w:r w:rsidR="00BC79D7">
        <w:rPr>
          <w:rFonts w:cs="Arial"/>
          <w:sz w:val="20"/>
        </w:rPr>
        <w:t xml:space="preserve">in public </w:t>
      </w:r>
      <w:r>
        <w:rPr>
          <w:rFonts w:cs="Arial"/>
          <w:sz w:val="20"/>
        </w:rPr>
        <w:t>at regular intervals at such times and places as the Board may determine.</w:t>
      </w:r>
      <w:r w:rsidR="00BC79D7">
        <w:rPr>
          <w:rFonts w:cs="Arial"/>
          <w:sz w:val="20"/>
        </w:rPr>
        <w:t xml:space="preserve">  </w:t>
      </w:r>
    </w:p>
    <w:p w14:paraId="6FB663D7" w14:textId="77777777" w:rsidR="00392580" w:rsidRDefault="00392580" w:rsidP="00403704">
      <w:pPr>
        <w:tabs>
          <w:tab w:val="left" w:pos="0"/>
          <w:tab w:val="left" w:pos="864"/>
        </w:tabs>
        <w:suppressAutoHyphens/>
        <w:ind w:left="864" w:hanging="864"/>
        <w:jc w:val="both"/>
        <w:rPr>
          <w:rFonts w:cs="Arial"/>
          <w:sz w:val="20"/>
        </w:rPr>
      </w:pPr>
    </w:p>
    <w:p w14:paraId="43211169" w14:textId="77777777" w:rsidR="00403704" w:rsidRDefault="00403704" w:rsidP="00403704">
      <w:pPr>
        <w:tabs>
          <w:tab w:val="left" w:pos="0"/>
          <w:tab w:val="left" w:pos="864"/>
        </w:tabs>
        <w:suppressAutoHyphens/>
        <w:ind w:left="864" w:hanging="864"/>
        <w:jc w:val="both"/>
        <w:rPr>
          <w:rFonts w:cs="Arial"/>
          <w:sz w:val="20"/>
        </w:rPr>
      </w:pPr>
      <w:r>
        <w:rPr>
          <w:rFonts w:cs="Arial"/>
          <w:sz w:val="20"/>
        </w:rPr>
        <w:t>(2)</w:t>
      </w:r>
      <w:r>
        <w:rPr>
          <w:rFonts w:cs="Arial"/>
          <w:sz w:val="20"/>
        </w:rPr>
        <w:tab/>
        <w:t xml:space="preserve">The </w:t>
      </w:r>
      <w:r w:rsidR="00A84658">
        <w:rPr>
          <w:rFonts w:cs="Arial"/>
          <w:sz w:val="20"/>
        </w:rPr>
        <w:t>Chair</w:t>
      </w:r>
      <w:r>
        <w:rPr>
          <w:rFonts w:cs="Arial"/>
          <w:sz w:val="20"/>
        </w:rPr>
        <w:t xml:space="preserve"> of the Trust may call a meeting of the Board at any time.</w:t>
      </w:r>
    </w:p>
    <w:p w14:paraId="66A5CEF8" w14:textId="77777777" w:rsidR="00403704" w:rsidRDefault="00403704" w:rsidP="00403704">
      <w:pPr>
        <w:tabs>
          <w:tab w:val="left" w:pos="0"/>
          <w:tab w:val="left" w:pos="864"/>
        </w:tabs>
        <w:suppressAutoHyphens/>
        <w:ind w:left="864" w:hanging="864"/>
        <w:jc w:val="both"/>
        <w:rPr>
          <w:rFonts w:cs="Arial"/>
          <w:sz w:val="20"/>
        </w:rPr>
      </w:pPr>
    </w:p>
    <w:p w14:paraId="0201FA88" w14:textId="77777777" w:rsidR="00403704" w:rsidRDefault="00403704" w:rsidP="00403704">
      <w:pPr>
        <w:tabs>
          <w:tab w:val="left" w:pos="0"/>
          <w:tab w:val="left" w:pos="864"/>
        </w:tabs>
        <w:suppressAutoHyphens/>
        <w:ind w:left="864" w:hanging="864"/>
        <w:jc w:val="both"/>
        <w:rPr>
          <w:rFonts w:cs="Arial"/>
          <w:sz w:val="20"/>
        </w:rPr>
      </w:pPr>
      <w:r>
        <w:rPr>
          <w:rFonts w:cs="Arial"/>
          <w:sz w:val="20"/>
        </w:rPr>
        <w:t>(3)</w:t>
      </w:r>
      <w:r>
        <w:rPr>
          <w:rFonts w:cs="Arial"/>
          <w:sz w:val="20"/>
        </w:rPr>
        <w:tab/>
        <w:t xml:space="preserve">One third or more members of the Board may requisition a meeting in writing.  If the </w:t>
      </w:r>
      <w:r w:rsidR="00A84658">
        <w:rPr>
          <w:rFonts w:cs="Arial"/>
          <w:sz w:val="20"/>
        </w:rPr>
        <w:t>Chair</w:t>
      </w:r>
      <w:r>
        <w:rPr>
          <w:rFonts w:cs="Arial"/>
          <w:sz w:val="20"/>
        </w:rPr>
        <w:t xml:space="preserve"> refuses, or fails, to call a meeting within seven days of a requisition being presented, the members signing the requisition may forthwith call a meeting.</w:t>
      </w:r>
    </w:p>
    <w:p w14:paraId="20F4DF3E" w14:textId="77777777" w:rsidR="002F27DD" w:rsidRDefault="002F27DD" w:rsidP="00403704">
      <w:pPr>
        <w:tabs>
          <w:tab w:val="left" w:pos="0"/>
          <w:tab w:val="left" w:pos="864"/>
        </w:tabs>
        <w:suppressAutoHyphens/>
        <w:ind w:left="864" w:hanging="864"/>
        <w:jc w:val="both"/>
        <w:rPr>
          <w:rFonts w:cs="Arial"/>
          <w:sz w:val="20"/>
        </w:rPr>
      </w:pPr>
    </w:p>
    <w:p w14:paraId="6D250AF7" w14:textId="77777777" w:rsidR="002F27DD" w:rsidRDefault="002F27DD" w:rsidP="00403704">
      <w:pPr>
        <w:tabs>
          <w:tab w:val="left" w:pos="0"/>
          <w:tab w:val="left" w:pos="864"/>
        </w:tabs>
        <w:suppressAutoHyphens/>
        <w:ind w:left="864" w:hanging="864"/>
        <w:jc w:val="both"/>
        <w:rPr>
          <w:rFonts w:cs="Arial"/>
          <w:sz w:val="20"/>
        </w:rPr>
      </w:pPr>
      <w:r>
        <w:rPr>
          <w:rFonts w:cs="Arial"/>
          <w:sz w:val="20"/>
        </w:rPr>
        <w:t>(4)</w:t>
      </w:r>
      <w:r>
        <w:rPr>
          <w:rFonts w:cs="Arial"/>
          <w:sz w:val="20"/>
        </w:rPr>
        <w:tab/>
        <w:t>In case of emergencies or the need to conduct urgent business, a meeting may be called</w:t>
      </w:r>
      <w:r w:rsidR="00A472AA">
        <w:rPr>
          <w:rFonts w:cs="Arial"/>
          <w:sz w:val="20"/>
        </w:rPr>
        <w:t xml:space="preserve"> giving to members such notice </w:t>
      </w:r>
      <w:r>
        <w:rPr>
          <w:rFonts w:cs="Arial"/>
          <w:sz w:val="20"/>
        </w:rPr>
        <w:t xml:space="preserve">of the date, time and place of the meeting as is considered reasonable by the Chair </w:t>
      </w:r>
    </w:p>
    <w:p w14:paraId="4122947A" w14:textId="77777777" w:rsidR="00403704" w:rsidRDefault="00403704" w:rsidP="00403704">
      <w:pPr>
        <w:tabs>
          <w:tab w:val="left" w:pos="0"/>
          <w:tab w:val="left" w:pos="864"/>
        </w:tabs>
        <w:suppressAutoHyphens/>
        <w:ind w:left="864" w:hanging="864"/>
        <w:jc w:val="both"/>
        <w:rPr>
          <w:rFonts w:cs="Arial"/>
          <w:sz w:val="20"/>
        </w:rPr>
      </w:pPr>
    </w:p>
    <w:p w14:paraId="66A6D1C7" w14:textId="77777777" w:rsidR="00403704" w:rsidRDefault="00A472AA" w:rsidP="00FE7D05">
      <w:pPr>
        <w:pStyle w:val="Heading2"/>
      </w:pPr>
      <w:r>
        <w:t>3.2</w:t>
      </w:r>
      <w:r>
        <w:tab/>
        <w:t>Notice of meetings and the b</w:t>
      </w:r>
      <w:r w:rsidR="00583173">
        <w:t xml:space="preserve">usiness to be </w:t>
      </w:r>
      <w:r>
        <w:t>t</w:t>
      </w:r>
      <w:r w:rsidR="00403704">
        <w:t>ransacted</w:t>
      </w:r>
    </w:p>
    <w:p w14:paraId="28CAA7BF" w14:textId="77777777" w:rsidR="00403704" w:rsidRDefault="00403704" w:rsidP="00403704">
      <w:pPr>
        <w:tabs>
          <w:tab w:val="left" w:pos="0"/>
          <w:tab w:val="left" w:pos="864"/>
        </w:tabs>
        <w:suppressAutoHyphens/>
        <w:ind w:left="864" w:hanging="864"/>
        <w:jc w:val="both"/>
        <w:rPr>
          <w:rFonts w:cs="Arial"/>
          <w:sz w:val="20"/>
        </w:rPr>
      </w:pPr>
    </w:p>
    <w:p w14:paraId="019205CF" w14:textId="77777777" w:rsidR="00403704" w:rsidRDefault="00403704" w:rsidP="00403704">
      <w:pPr>
        <w:tabs>
          <w:tab w:val="left" w:pos="0"/>
          <w:tab w:val="left" w:pos="864"/>
        </w:tabs>
        <w:suppressAutoHyphens/>
        <w:ind w:left="864" w:hanging="864"/>
        <w:jc w:val="both"/>
        <w:rPr>
          <w:rFonts w:cs="Arial"/>
          <w:sz w:val="20"/>
        </w:rPr>
      </w:pPr>
      <w:r>
        <w:rPr>
          <w:rFonts w:cs="Arial"/>
          <w:sz w:val="20"/>
        </w:rPr>
        <w:t>(1)</w:t>
      </w:r>
      <w:r>
        <w:rPr>
          <w:rFonts w:cs="Arial"/>
          <w:sz w:val="20"/>
        </w:rPr>
        <w:tab/>
      </w:r>
      <w:r w:rsidR="005F1354">
        <w:rPr>
          <w:rFonts w:cs="Arial"/>
          <w:sz w:val="20"/>
        </w:rPr>
        <w:t>Save in the case of emergencies or the need to conduct urgent business, b</w:t>
      </w:r>
      <w:r>
        <w:rPr>
          <w:rFonts w:cs="Arial"/>
          <w:sz w:val="20"/>
        </w:rPr>
        <w:t xml:space="preserve">efore each meeting of the Board a written notice specifying the business proposed to be transacted shall be delivered to every member, </w:t>
      </w:r>
      <w:r w:rsidR="005F1354">
        <w:rPr>
          <w:rFonts w:cs="Arial"/>
          <w:sz w:val="20"/>
        </w:rPr>
        <w:t xml:space="preserve">either by </w:t>
      </w:r>
      <w:r w:rsidR="00570AF5">
        <w:rPr>
          <w:rFonts w:cs="Arial"/>
          <w:sz w:val="20"/>
        </w:rPr>
        <w:t>hand, electronically or by post</w:t>
      </w:r>
      <w:r>
        <w:rPr>
          <w:rFonts w:cs="Arial"/>
          <w:sz w:val="20"/>
        </w:rPr>
        <w:t xml:space="preserve">, so as to be available to members at least </w:t>
      </w:r>
      <w:r w:rsidR="00BC79D7">
        <w:rPr>
          <w:rFonts w:cs="Arial"/>
          <w:sz w:val="20"/>
        </w:rPr>
        <w:t>five working days</w:t>
      </w:r>
      <w:r>
        <w:rPr>
          <w:rFonts w:cs="Arial"/>
          <w:sz w:val="20"/>
        </w:rPr>
        <w:t xml:space="preserve"> before the meeting.  The notice shall be signed by the </w:t>
      </w:r>
      <w:r w:rsidR="00A84658">
        <w:rPr>
          <w:rFonts w:cs="Arial"/>
          <w:sz w:val="20"/>
        </w:rPr>
        <w:t>Chair</w:t>
      </w:r>
      <w:r>
        <w:rPr>
          <w:rFonts w:cs="Arial"/>
          <w:sz w:val="20"/>
        </w:rPr>
        <w:t xml:space="preserve"> or by an officer authorised by the </w:t>
      </w:r>
      <w:r w:rsidR="00A84658">
        <w:rPr>
          <w:rFonts w:cs="Arial"/>
          <w:sz w:val="20"/>
        </w:rPr>
        <w:t>Chair</w:t>
      </w:r>
      <w:r>
        <w:rPr>
          <w:rFonts w:cs="Arial"/>
          <w:sz w:val="20"/>
        </w:rPr>
        <w:t xml:space="preserve"> to </w:t>
      </w:r>
      <w:r>
        <w:rPr>
          <w:rFonts w:cs="Arial"/>
          <w:sz w:val="20"/>
        </w:rPr>
        <w:lastRenderedPageBreak/>
        <w:t>sign on their behalf.  Want of service of such a notice on any member shall not affect the validity of a meeting.</w:t>
      </w:r>
    </w:p>
    <w:p w14:paraId="59F58B3F" w14:textId="77777777" w:rsidR="00403704" w:rsidRDefault="00403704" w:rsidP="00403704">
      <w:pPr>
        <w:tabs>
          <w:tab w:val="left" w:pos="0"/>
          <w:tab w:val="left" w:pos="864"/>
        </w:tabs>
        <w:suppressAutoHyphens/>
        <w:ind w:left="864" w:hanging="864"/>
        <w:jc w:val="both"/>
        <w:rPr>
          <w:rFonts w:cs="Arial"/>
          <w:sz w:val="20"/>
        </w:rPr>
      </w:pPr>
    </w:p>
    <w:p w14:paraId="3BEBE0CE" w14:textId="77777777" w:rsidR="00403704" w:rsidRDefault="00403704" w:rsidP="00403704">
      <w:pPr>
        <w:tabs>
          <w:tab w:val="left" w:pos="0"/>
          <w:tab w:val="left" w:pos="864"/>
        </w:tabs>
        <w:suppressAutoHyphens/>
        <w:ind w:left="864" w:hanging="864"/>
        <w:jc w:val="both"/>
        <w:rPr>
          <w:rFonts w:cs="Arial"/>
          <w:sz w:val="20"/>
        </w:rPr>
      </w:pPr>
      <w:r>
        <w:rPr>
          <w:rFonts w:cs="Arial"/>
          <w:sz w:val="20"/>
        </w:rPr>
        <w:t>(2)</w:t>
      </w:r>
      <w:r>
        <w:rPr>
          <w:rFonts w:cs="Arial"/>
          <w:sz w:val="20"/>
        </w:rPr>
        <w:tab/>
        <w:t xml:space="preserve">In the case of a meeting called by members in default of the </w:t>
      </w:r>
      <w:r w:rsidR="00A84658">
        <w:rPr>
          <w:rFonts w:cs="Arial"/>
          <w:sz w:val="20"/>
        </w:rPr>
        <w:t>Chair</w:t>
      </w:r>
      <w:r>
        <w:rPr>
          <w:rFonts w:cs="Arial"/>
          <w:sz w:val="20"/>
        </w:rPr>
        <w:t xml:space="preserve"> calling the meeting, the notice shall be signed by those members.</w:t>
      </w:r>
    </w:p>
    <w:p w14:paraId="631C19DF" w14:textId="77777777" w:rsidR="00403704" w:rsidRDefault="00403704" w:rsidP="00403704">
      <w:pPr>
        <w:tabs>
          <w:tab w:val="left" w:pos="0"/>
          <w:tab w:val="left" w:pos="864"/>
        </w:tabs>
        <w:suppressAutoHyphens/>
        <w:ind w:left="864" w:hanging="864"/>
        <w:jc w:val="both"/>
        <w:rPr>
          <w:rFonts w:cs="Arial"/>
          <w:sz w:val="20"/>
        </w:rPr>
      </w:pPr>
    </w:p>
    <w:p w14:paraId="48197473" w14:textId="77777777" w:rsidR="00403704" w:rsidRDefault="00403704" w:rsidP="00403704">
      <w:pPr>
        <w:tabs>
          <w:tab w:val="left" w:pos="0"/>
          <w:tab w:val="left" w:pos="864"/>
        </w:tabs>
        <w:suppressAutoHyphens/>
        <w:ind w:left="864" w:hanging="864"/>
        <w:jc w:val="both"/>
        <w:rPr>
          <w:rFonts w:cs="Arial"/>
          <w:sz w:val="20"/>
        </w:rPr>
      </w:pPr>
      <w:r>
        <w:rPr>
          <w:rFonts w:cs="Arial"/>
          <w:sz w:val="20"/>
        </w:rPr>
        <w:t>(3)</w:t>
      </w:r>
      <w:r>
        <w:rPr>
          <w:rFonts w:cs="Arial"/>
          <w:sz w:val="20"/>
        </w:rPr>
        <w:tab/>
        <w:t>No business shall be transacted at the meeting other than that specified on the agenda, or emergency motions allowed under Standing Order 3.6.</w:t>
      </w:r>
    </w:p>
    <w:p w14:paraId="139543F6" w14:textId="77777777" w:rsidR="00403704" w:rsidRDefault="00403704" w:rsidP="00403704">
      <w:pPr>
        <w:tabs>
          <w:tab w:val="left" w:pos="0"/>
          <w:tab w:val="left" w:pos="864"/>
        </w:tabs>
        <w:suppressAutoHyphens/>
        <w:ind w:left="864" w:hanging="864"/>
        <w:jc w:val="both"/>
        <w:rPr>
          <w:rFonts w:cs="Arial"/>
          <w:sz w:val="20"/>
        </w:rPr>
      </w:pPr>
    </w:p>
    <w:p w14:paraId="605CE239" w14:textId="77777777" w:rsidR="00403704" w:rsidRDefault="00403704" w:rsidP="00403704">
      <w:pPr>
        <w:tabs>
          <w:tab w:val="left" w:pos="864"/>
        </w:tabs>
        <w:ind w:left="864" w:hanging="864"/>
        <w:jc w:val="both"/>
        <w:rPr>
          <w:rFonts w:cs="Arial"/>
          <w:color w:val="000000"/>
          <w:sz w:val="20"/>
        </w:rPr>
      </w:pPr>
      <w:r>
        <w:rPr>
          <w:rFonts w:cs="Arial"/>
          <w:sz w:val="20"/>
        </w:rPr>
        <w:t>(4)</w:t>
      </w:r>
      <w:r>
        <w:rPr>
          <w:rFonts w:cs="Arial"/>
          <w:sz w:val="20"/>
        </w:rPr>
        <w:tab/>
      </w:r>
      <w:r>
        <w:rPr>
          <w:rFonts w:cs="Arial"/>
          <w:color w:val="000000"/>
          <w:sz w:val="20"/>
        </w:rPr>
        <w:t xml:space="preserve">A member desiring a matter to be included on an agenda shall make his/her request </w:t>
      </w:r>
      <w:r w:rsidR="00BC79D7">
        <w:rPr>
          <w:rFonts w:cs="Arial"/>
          <w:color w:val="000000"/>
          <w:sz w:val="20"/>
        </w:rPr>
        <w:t xml:space="preserve">verbally or </w:t>
      </w:r>
      <w:r>
        <w:rPr>
          <w:rFonts w:cs="Arial"/>
          <w:color w:val="000000"/>
          <w:sz w:val="20"/>
        </w:rPr>
        <w:t xml:space="preserve">in writing to the </w:t>
      </w:r>
      <w:r w:rsidR="00A84658">
        <w:rPr>
          <w:rFonts w:cs="Arial"/>
          <w:color w:val="000000"/>
          <w:sz w:val="20"/>
        </w:rPr>
        <w:t>Chair</w:t>
      </w:r>
      <w:r>
        <w:rPr>
          <w:rFonts w:cs="Arial"/>
          <w:color w:val="000000"/>
          <w:sz w:val="20"/>
        </w:rPr>
        <w:t xml:space="preserve"> at least </w:t>
      </w:r>
      <w:r w:rsidR="00BC79D7">
        <w:rPr>
          <w:rFonts w:cs="Arial"/>
          <w:color w:val="000000"/>
          <w:sz w:val="20"/>
        </w:rPr>
        <w:t>10</w:t>
      </w:r>
      <w:r>
        <w:rPr>
          <w:rFonts w:cs="Arial"/>
          <w:color w:val="000000"/>
          <w:sz w:val="20"/>
        </w:rPr>
        <w:t xml:space="preserve"> </w:t>
      </w:r>
      <w:r w:rsidR="00BC79D7">
        <w:rPr>
          <w:rFonts w:cs="Arial"/>
          <w:color w:val="000000"/>
          <w:sz w:val="20"/>
        </w:rPr>
        <w:t xml:space="preserve">working </w:t>
      </w:r>
      <w:r>
        <w:rPr>
          <w:rFonts w:cs="Arial"/>
          <w:color w:val="000000"/>
          <w:sz w:val="20"/>
        </w:rPr>
        <w:t xml:space="preserve">days before the meeting.  The request should state whether the item of business is proposed to be transacted in the presence of the public and should include appropriate supporting information.  Requests made less than </w:t>
      </w:r>
      <w:r w:rsidR="00BC79D7">
        <w:rPr>
          <w:rFonts w:cs="Arial"/>
          <w:color w:val="000000"/>
          <w:sz w:val="20"/>
        </w:rPr>
        <w:t>10</w:t>
      </w:r>
      <w:r>
        <w:rPr>
          <w:rFonts w:cs="Arial"/>
          <w:color w:val="000000"/>
          <w:sz w:val="20"/>
        </w:rPr>
        <w:t xml:space="preserve"> days before a meeting may be included on the agenda at the discretion of the </w:t>
      </w:r>
      <w:r w:rsidR="00A84658">
        <w:rPr>
          <w:rFonts w:cs="Arial"/>
          <w:color w:val="000000"/>
          <w:sz w:val="20"/>
        </w:rPr>
        <w:t>Chair</w:t>
      </w:r>
      <w:r>
        <w:rPr>
          <w:rFonts w:cs="Arial"/>
          <w:color w:val="000000"/>
          <w:sz w:val="20"/>
        </w:rPr>
        <w:t>.</w:t>
      </w:r>
      <w:r w:rsidR="00BC79D7">
        <w:rPr>
          <w:rFonts w:cs="Arial"/>
          <w:color w:val="000000"/>
          <w:sz w:val="20"/>
        </w:rPr>
        <w:t xml:space="preserve">  </w:t>
      </w:r>
    </w:p>
    <w:p w14:paraId="665F84D7" w14:textId="77777777" w:rsidR="00403704" w:rsidRDefault="00403704" w:rsidP="00403704">
      <w:pPr>
        <w:tabs>
          <w:tab w:val="left" w:pos="864"/>
        </w:tabs>
        <w:ind w:left="864" w:hanging="864"/>
        <w:jc w:val="both"/>
        <w:rPr>
          <w:rFonts w:cs="Arial"/>
          <w:color w:val="000000"/>
          <w:sz w:val="20"/>
        </w:rPr>
      </w:pPr>
    </w:p>
    <w:p w14:paraId="797807AA" w14:textId="77777777" w:rsidR="005F1354" w:rsidRDefault="00403704" w:rsidP="00FF3E73">
      <w:pPr>
        <w:tabs>
          <w:tab w:val="left" w:pos="864"/>
        </w:tabs>
        <w:ind w:left="864" w:hanging="864"/>
        <w:jc w:val="both"/>
        <w:rPr>
          <w:rFonts w:cs="Arial"/>
          <w:color w:val="000000"/>
          <w:sz w:val="20"/>
        </w:rPr>
      </w:pPr>
      <w:r>
        <w:rPr>
          <w:rFonts w:cs="Arial"/>
          <w:sz w:val="20"/>
        </w:rPr>
        <w:t>(5)</w:t>
      </w:r>
      <w:r>
        <w:rPr>
          <w:rFonts w:cs="Arial"/>
          <w:sz w:val="20"/>
        </w:rPr>
        <w:tab/>
      </w:r>
      <w:r>
        <w:rPr>
          <w:rFonts w:cs="Arial"/>
          <w:color w:val="000000"/>
          <w:sz w:val="20"/>
        </w:rPr>
        <w:t>Before each meeting of the Board</w:t>
      </w:r>
      <w:r>
        <w:rPr>
          <w:rFonts w:cs="Arial"/>
          <w:color w:val="FF0000"/>
          <w:sz w:val="20"/>
        </w:rPr>
        <w:t xml:space="preserve"> </w:t>
      </w:r>
      <w:r>
        <w:rPr>
          <w:rFonts w:cs="Arial"/>
          <w:color w:val="000000"/>
          <w:sz w:val="20"/>
        </w:rPr>
        <w:t xml:space="preserve">a public notice of the time and place of the meeting, and the public part of the agenda, shall be displayed at the Trust’s principal offices at least three </w:t>
      </w:r>
      <w:r w:rsidR="005F1354">
        <w:rPr>
          <w:rFonts w:cs="Arial"/>
          <w:color w:val="000000"/>
          <w:sz w:val="20"/>
        </w:rPr>
        <w:t xml:space="preserve">working </w:t>
      </w:r>
      <w:r>
        <w:rPr>
          <w:rFonts w:cs="Arial"/>
          <w:color w:val="000000"/>
          <w:sz w:val="20"/>
        </w:rPr>
        <w:t>days before the meeting, (required by the Public Bodies (Admission to Meetings) Act 1960 Section 1 (4) (a)).</w:t>
      </w:r>
      <w:r w:rsidR="004D6025">
        <w:rPr>
          <w:rFonts w:cs="Arial"/>
          <w:color w:val="000000"/>
          <w:sz w:val="20"/>
        </w:rPr>
        <w:t xml:space="preserve">  </w:t>
      </w:r>
    </w:p>
    <w:p w14:paraId="0CCB039D" w14:textId="77777777" w:rsidR="005F1354" w:rsidRDefault="005F1354" w:rsidP="00FF3E73">
      <w:pPr>
        <w:tabs>
          <w:tab w:val="left" w:pos="864"/>
        </w:tabs>
        <w:ind w:left="864" w:hanging="864"/>
        <w:jc w:val="both"/>
        <w:rPr>
          <w:rFonts w:cs="Arial"/>
          <w:color w:val="000000"/>
          <w:sz w:val="20"/>
        </w:rPr>
      </w:pPr>
    </w:p>
    <w:p w14:paraId="63566571" w14:textId="77777777" w:rsidR="009E56E3" w:rsidRPr="009E56E3" w:rsidRDefault="005F1354" w:rsidP="00FF3E73">
      <w:pPr>
        <w:tabs>
          <w:tab w:val="left" w:pos="864"/>
        </w:tabs>
        <w:ind w:left="864" w:hanging="864"/>
        <w:jc w:val="both"/>
        <w:rPr>
          <w:rFonts w:cs="Arial"/>
          <w:sz w:val="20"/>
        </w:rPr>
      </w:pPr>
      <w:r>
        <w:rPr>
          <w:rFonts w:cs="Arial"/>
          <w:color w:val="000000"/>
          <w:sz w:val="20"/>
        </w:rPr>
        <w:t>(6)</w:t>
      </w:r>
      <w:r>
        <w:rPr>
          <w:rFonts w:cs="Arial"/>
          <w:color w:val="000000"/>
          <w:sz w:val="20"/>
        </w:rPr>
        <w:tab/>
      </w:r>
      <w:r w:rsidR="004D6025" w:rsidRPr="009E56E3">
        <w:rPr>
          <w:rFonts w:cs="Arial"/>
          <w:color w:val="000000"/>
          <w:sz w:val="20"/>
        </w:rPr>
        <w:t>Members of the public wishing to submit questions to the Board will be required to submit questions in writing</w:t>
      </w:r>
      <w:r w:rsidR="002D47AA" w:rsidRPr="009E56E3">
        <w:rPr>
          <w:rFonts w:cs="Arial"/>
          <w:color w:val="000000"/>
          <w:sz w:val="20"/>
        </w:rPr>
        <w:t>.</w:t>
      </w:r>
      <w:r w:rsidR="004D6025" w:rsidRPr="009E56E3">
        <w:rPr>
          <w:rFonts w:cs="Arial"/>
          <w:color w:val="000000"/>
          <w:sz w:val="20"/>
        </w:rPr>
        <w:t xml:space="preserve"> There will a separate agenda item for public questions at each public meeting.</w:t>
      </w:r>
      <w:r w:rsidR="002D47AA" w:rsidRPr="009E56E3">
        <w:rPr>
          <w:rFonts w:cs="Arial"/>
          <w:color w:val="000000"/>
          <w:sz w:val="20"/>
        </w:rPr>
        <w:t xml:space="preserve"> </w:t>
      </w:r>
      <w:r w:rsidR="004D6025" w:rsidRPr="009E56E3">
        <w:rPr>
          <w:rFonts w:cs="Arial"/>
          <w:color w:val="000000"/>
          <w:sz w:val="20"/>
        </w:rPr>
        <w:t>The Chair will have discretion to accept questions at the meeting if appropriate</w:t>
      </w:r>
      <w:r w:rsidR="00FF3E73">
        <w:rPr>
          <w:rFonts w:cs="Arial"/>
          <w:color w:val="000000"/>
          <w:sz w:val="20"/>
        </w:rPr>
        <w:t>.</w:t>
      </w:r>
      <w:r w:rsidR="00D63D9F" w:rsidRPr="009E56E3">
        <w:rPr>
          <w:rFonts w:cs="Arial"/>
          <w:color w:val="000000"/>
          <w:sz w:val="20"/>
        </w:rPr>
        <w:t xml:space="preserve"> </w:t>
      </w:r>
      <w:r w:rsidR="00FF3E73" w:rsidRPr="009E56E3">
        <w:rPr>
          <w:rFonts w:cs="Arial"/>
          <w:sz w:val="20"/>
        </w:rPr>
        <w:t>The Chair’s ruling on the appropriateness of the question</w:t>
      </w:r>
      <w:r w:rsidR="006B4611">
        <w:rPr>
          <w:rFonts w:cs="Arial"/>
          <w:sz w:val="20"/>
        </w:rPr>
        <w:t xml:space="preserve"> or</w:t>
      </w:r>
      <w:r w:rsidR="00FF3E73" w:rsidRPr="009E56E3">
        <w:rPr>
          <w:rFonts w:cs="Arial"/>
          <w:sz w:val="20"/>
        </w:rPr>
        <w:t xml:space="preserve"> statement is final. </w:t>
      </w:r>
      <w:r w:rsidR="00FF3E73">
        <w:rPr>
          <w:rFonts w:cs="Arial"/>
          <w:color w:val="000000"/>
          <w:sz w:val="20"/>
        </w:rPr>
        <w:t xml:space="preserve">The Chair will </w:t>
      </w:r>
      <w:r w:rsidR="00D63D9F" w:rsidRPr="009E56E3">
        <w:rPr>
          <w:rFonts w:cs="Arial"/>
          <w:color w:val="000000"/>
          <w:sz w:val="20"/>
        </w:rPr>
        <w:t xml:space="preserve">reserve the right to respond to questions in writing if time does not permit these </w:t>
      </w:r>
      <w:r w:rsidR="00FF3E73">
        <w:rPr>
          <w:rFonts w:cs="Arial"/>
          <w:color w:val="000000"/>
          <w:sz w:val="20"/>
        </w:rPr>
        <w:t xml:space="preserve">questions </w:t>
      </w:r>
      <w:r w:rsidR="00D63D9F" w:rsidRPr="009E56E3">
        <w:rPr>
          <w:rFonts w:cs="Arial"/>
          <w:color w:val="000000"/>
          <w:sz w:val="20"/>
        </w:rPr>
        <w:t>to be answered in the meeting.</w:t>
      </w:r>
      <w:r w:rsidR="00FF3E73">
        <w:rPr>
          <w:rFonts w:cs="Arial"/>
          <w:color w:val="000000"/>
          <w:sz w:val="20"/>
        </w:rPr>
        <w:t xml:space="preserve"> </w:t>
      </w:r>
    </w:p>
    <w:p w14:paraId="047E7DDD" w14:textId="77777777" w:rsidR="00BB794A" w:rsidRDefault="00BB794A" w:rsidP="00583173">
      <w:pPr>
        <w:tabs>
          <w:tab w:val="left" w:pos="0"/>
          <w:tab w:val="left" w:pos="864"/>
        </w:tabs>
        <w:suppressAutoHyphens/>
        <w:ind w:left="864" w:hanging="864"/>
        <w:jc w:val="both"/>
        <w:rPr>
          <w:rFonts w:cs="Arial"/>
          <w:b/>
          <w:sz w:val="20"/>
        </w:rPr>
      </w:pPr>
    </w:p>
    <w:p w14:paraId="03AF4AA6" w14:textId="77777777" w:rsidR="00403704" w:rsidRDefault="00A472AA" w:rsidP="00FE7D05">
      <w:pPr>
        <w:pStyle w:val="Heading2"/>
      </w:pPr>
      <w:r>
        <w:t>3.3</w:t>
      </w:r>
      <w:r>
        <w:tab/>
        <w:t>Agenda and s</w:t>
      </w:r>
      <w:r w:rsidR="00403704">
        <w:t xml:space="preserve">upporting </w:t>
      </w:r>
      <w:r>
        <w:t>p</w:t>
      </w:r>
      <w:r w:rsidR="00403704">
        <w:t>apers</w:t>
      </w:r>
    </w:p>
    <w:p w14:paraId="76CF8117" w14:textId="77777777" w:rsidR="00403704" w:rsidRDefault="00403704" w:rsidP="00403704">
      <w:pPr>
        <w:tabs>
          <w:tab w:val="left" w:pos="0"/>
          <w:tab w:val="left" w:pos="864"/>
        </w:tabs>
        <w:suppressAutoHyphens/>
        <w:ind w:left="864" w:hanging="864"/>
        <w:jc w:val="both"/>
        <w:rPr>
          <w:rFonts w:cs="Arial"/>
          <w:sz w:val="20"/>
        </w:rPr>
      </w:pPr>
    </w:p>
    <w:p w14:paraId="119857CE" w14:textId="77777777" w:rsidR="00B245CF" w:rsidRDefault="00403704" w:rsidP="00B245CF">
      <w:pPr>
        <w:tabs>
          <w:tab w:val="left" w:pos="864"/>
        </w:tabs>
        <w:ind w:left="864" w:hanging="864"/>
        <w:jc w:val="both"/>
        <w:rPr>
          <w:rFonts w:cs="Arial"/>
          <w:color w:val="000000"/>
          <w:sz w:val="20"/>
        </w:rPr>
      </w:pPr>
      <w:r>
        <w:rPr>
          <w:rFonts w:cs="Arial"/>
          <w:color w:val="000000"/>
          <w:sz w:val="20"/>
        </w:rPr>
        <w:tab/>
      </w:r>
      <w:r w:rsidR="00A472AA">
        <w:rPr>
          <w:rFonts w:cs="Arial"/>
          <w:color w:val="000000"/>
          <w:sz w:val="20"/>
        </w:rPr>
        <w:t>The a</w:t>
      </w:r>
      <w:r w:rsidR="00B245CF">
        <w:rPr>
          <w:rFonts w:cs="Arial"/>
          <w:color w:val="000000"/>
          <w:sz w:val="20"/>
        </w:rPr>
        <w:t xml:space="preserve">genda will be sent to members </w:t>
      </w:r>
      <w:r w:rsidR="004D3F85">
        <w:rPr>
          <w:rFonts w:cs="Arial"/>
          <w:color w:val="000000"/>
          <w:sz w:val="20"/>
        </w:rPr>
        <w:t xml:space="preserve">no less than </w:t>
      </w:r>
      <w:r w:rsidR="00946F56">
        <w:rPr>
          <w:rFonts w:cs="Arial"/>
          <w:color w:val="000000"/>
          <w:sz w:val="20"/>
        </w:rPr>
        <w:t>five</w:t>
      </w:r>
      <w:r w:rsidR="004D3F85">
        <w:rPr>
          <w:rFonts w:cs="Arial"/>
          <w:color w:val="000000"/>
          <w:sz w:val="20"/>
        </w:rPr>
        <w:t xml:space="preserve"> working days</w:t>
      </w:r>
      <w:r w:rsidR="00B245CF">
        <w:rPr>
          <w:rFonts w:cs="Arial"/>
          <w:color w:val="000000"/>
          <w:sz w:val="20"/>
        </w:rPr>
        <w:t xml:space="preserve"> before the meeting and supporting papers</w:t>
      </w:r>
      <w:r w:rsidR="006B4611">
        <w:rPr>
          <w:rFonts w:cs="Arial"/>
          <w:color w:val="000000"/>
          <w:sz w:val="20"/>
        </w:rPr>
        <w:t>, whenever possible,</w:t>
      </w:r>
      <w:r w:rsidR="007E12D7">
        <w:rPr>
          <w:rFonts w:cs="Arial"/>
          <w:color w:val="000000"/>
          <w:sz w:val="20"/>
        </w:rPr>
        <w:t xml:space="preserve"> </w:t>
      </w:r>
      <w:r w:rsidR="00B245CF">
        <w:rPr>
          <w:rFonts w:cs="Arial"/>
          <w:color w:val="000000"/>
          <w:sz w:val="20"/>
        </w:rPr>
        <w:t>shall accompany the agenda</w:t>
      </w:r>
      <w:r w:rsidR="007E12D7">
        <w:rPr>
          <w:rFonts w:cs="Arial"/>
          <w:color w:val="000000"/>
          <w:sz w:val="20"/>
        </w:rPr>
        <w:t xml:space="preserve">. Papers may </w:t>
      </w:r>
      <w:r w:rsidR="00B245CF">
        <w:rPr>
          <w:rFonts w:cs="Arial"/>
          <w:color w:val="000000"/>
          <w:sz w:val="20"/>
        </w:rPr>
        <w:t xml:space="preserve">be dispatched no later than three </w:t>
      </w:r>
      <w:r w:rsidR="006B4611">
        <w:rPr>
          <w:rFonts w:cs="Arial"/>
          <w:color w:val="000000"/>
          <w:sz w:val="20"/>
        </w:rPr>
        <w:t xml:space="preserve">working </w:t>
      </w:r>
      <w:r w:rsidR="00B245CF">
        <w:rPr>
          <w:rFonts w:cs="Arial"/>
          <w:color w:val="000000"/>
          <w:sz w:val="20"/>
        </w:rPr>
        <w:t>days before the meeting</w:t>
      </w:r>
      <w:r w:rsidR="006B4611">
        <w:rPr>
          <w:rFonts w:cs="Arial"/>
          <w:color w:val="000000"/>
          <w:sz w:val="20"/>
        </w:rPr>
        <w:t>, save in an emergency</w:t>
      </w:r>
      <w:r w:rsidR="00B245CF">
        <w:rPr>
          <w:rFonts w:cs="Arial"/>
          <w:color w:val="000000"/>
          <w:sz w:val="20"/>
        </w:rPr>
        <w:t xml:space="preserve">. </w:t>
      </w:r>
      <w:r w:rsidR="00B245CF" w:rsidRPr="006B3983">
        <w:rPr>
          <w:rFonts w:cs="Arial"/>
          <w:color w:val="000000"/>
          <w:sz w:val="20"/>
        </w:rPr>
        <w:t xml:space="preserve">The Board may determine that certain matters shall appear on every agenda for a meeting and shall be addressed prior to any other business being conducted.  </w:t>
      </w:r>
    </w:p>
    <w:p w14:paraId="1C6D2479" w14:textId="77777777" w:rsidR="00403704" w:rsidRDefault="00403704" w:rsidP="00403704">
      <w:pPr>
        <w:tabs>
          <w:tab w:val="left" w:pos="864"/>
        </w:tabs>
        <w:ind w:left="864" w:hanging="864"/>
        <w:jc w:val="both"/>
        <w:rPr>
          <w:rFonts w:cs="Arial"/>
          <w:color w:val="000000"/>
          <w:sz w:val="20"/>
        </w:rPr>
      </w:pPr>
    </w:p>
    <w:p w14:paraId="221CF6FF" w14:textId="77777777" w:rsidR="00403704" w:rsidRDefault="00403704" w:rsidP="00FE7D05">
      <w:pPr>
        <w:pStyle w:val="Heading2"/>
      </w:pPr>
      <w:r>
        <w:t>3.4</w:t>
      </w:r>
      <w:r>
        <w:tab/>
        <w:t>Petitions</w:t>
      </w:r>
    </w:p>
    <w:p w14:paraId="4C3C6196" w14:textId="77777777" w:rsidR="00403704" w:rsidRDefault="00403704" w:rsidP="00403704">
      <w:pPr>
        <w:tabs>
          <w:tab w:val="left" w:pos="0"/>
          <w:tab w:val="left" w:pos="864"/>
        </w:tabs>
        <w:suppressAutoHyphens/>
        <w:ind w:left="864" w:hanging="864"/>
        <w:jc w:val="both"/>
        <w:rPr>
          <w:rFonts w:cs="Arial"/>
          <w:sz w:val="20"/>
        </w:rPr>
      </w:pPr>
    </w:p>
    <w:p w14:paraId="4378A63C"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Where a petition has been received by the Trust</w:t>
      </w:r>
      <w:r w:rsidR="006B4611">
        <w:rPr>
          <w:rFonts w:cs="Arial"/>
          <w:sz w:val="20"/>
        </w:rPr>
        <w:t>,</w:t>
      </w:r>
      <w:r>
        <w:rPr>
          <w:rFonts w:cs="Arial"/>
          <w:sz w:val="20"/>
        </w:rPr>
        <w:t xml:space="preserve"> the </w:t>
      </w:r>
      <w:r w:rsidR="00A84658">
        <w:rPr>
          <w:rFonts w:cs="Arial"/>
          <w:sz w:val="20"/>
        </w:rPr>
        <w:t>Chair</w:t>
      </w:r>
      <w:r>
        <w:rPr>
          <w:rFonts w:cs="Arial"/>
          <w:sz w:val="20"/>
        </w:rPr>
        <w:t xml:space="preserve"> shall include the petition as an item for the agenda of the next meeting.</w:t>
      </w:r>
    </w:p>
    <w:p w14:paraId="068E3779" w14:textId="77777777" w:rsidR="00403704" w:rsidRDefault="00403704" w:rsidP="00403704">
      <w:pPr>
        <w:tabs>
          <w:tab w:val="left" w:pos="0"/>
          <w:tab w:val="left" w:pos="864"/>
        </w:tabs>
        <w:suppressAutoHyphens/>
        <w:ind w:left="864" w:hanging="864"/>
        <w:jc w:val="both"/>
        <w:rPr>
          <w:rFonts w:cs="Arial"/>
          <w:sz w:val="20"/>
        </w:rPr>
      </w:pPr>
    </w:p>
    <w:p w14:paraId="18F2D11C" w14:textId="77777777" w:rsidR="00403704" w:rsidRDefault="00A472AA" w:rsidP="00403704">
      <w:pPr>
        <w:tabs>
          <w:tab w:val="left" w:pos="0"/>
          <w:tab w:val="left" w:pos="864"/>
        </w:tabs>
        <w:suppressAutoHyphens/>
        <w:ind w:left="864" w:hanging="864"/>
        <w:jc w:val="both"/>
        <w:rPr>
          <w:rFonts w:cs="Arial"/>
          <w:b/>
          <w:sz w:val="20"/>
        </w:rPr>
      </w:pPr>
      <w:r>
        <w:rPr>
          <w:rFonts w:cs="Arial"/>
          <w:b/>
          <w:sz w:val="20"/>
        </w:rPr>
        <w:t>3.5</w:t>
      </w:r>
      <w:r>
        <w:rPr>
          <w:rFonts w:cs="Arial"/>
          <w:b/>
          <w:sz w:val="20"/>
        </w:rPr>
        <w:tab/>
        <w:t>Notice of m</w:t>
      </w:r>
      <w:r w:rsidR="00403704">
        <w:rPr>
          <w:rFonts w:cs="Arial"/>
          <w:b/>
          <w:sz w:val="20"/>
        </w:rPr>
        <w:t>otion</w:t>
      </w:r>
    </w:p>
    <w:p w14:paraId="364CE2D5" w14:textId="77777777" w:rsidR="00403704" w:rsidRDefault="00403704" w:rsidP="00403704">
      <w:pPr>
        <w:tabs>
          <w:tab w:val="left" w:pos="0"/>
          <w:tab w:val="left" w:pos="864"/>
        </w:tabs>
        <w:suppressAutoHyphens/>
        <w:ind w:left="864" w:hanging="864"/>
        <w:jc w:val="both"/>
        <w:rPr>
          <w:rFonts w:cs="Arial"/>
          <w:sz w:val="20"/>
        </w:rPr>
      </w:pPr>
    </w:p>
    <w:p w14:paraId="3EA6E00B" w14:textId="77777777" w:rsidR="00403704" w:rsidRDefault="00403704" w:rsidP="00403704">
      <w:pPr>
        <w:tabs>
          <w:tab w:val="left" w:pos="0"/>
          <w:tab w:val="left" w:pos="864"/>
        </w:tabs>
        <w:suppressAutoHyphens/>
        <w:ind w:left="864" w:hanging="864"/>
        <w:jc w:val="both"/>
        <w:rPr>
          <w:rFonts w:cs="Arial"/>
          <w:sz w:val="20"/>
        </w:rPr>
      </w:pPr>
      <w:r>
        <w:rPr>
          <w:rFonts w:cs="Arial"/>
          <w:sz w:val="20"/>
        </w:rPr>
        <w:t>(1)</w:t>
      </w:r>
      <w:r>
        <w:rPr>
          <w:rFonts w:cs="Arial"/>
          <w:sz w:val="20"/>
        </w:rPr>
        <w:tab/>
        <w:t xml:space="preserve">Subject to the provision of Standing Orders 3.7 ‘Motions: </w:t>
      </w:r>
      <w:r w:rsidR="00A472AA">
        <w:rPr>
          <w:rFonts w:cs="Arial"/>
          <w:sz w:val="20"/>
        </w:rPr>
        <w:t>p</w:t>
      </w:r>
      <w:r>
        <w:rPr>
          <w:rFonts w:cs="Arial"/>
          <w:sz w:val="20"/>
        </w:rPr>
        <w:t xml:space="preserve">rocedure at and during a meeting’ and 3.8 ‘Motion to rescind a resolution’, a member of the Board wishing to move a motion shall send a written notice to the Chief Executive who will ensure that it is brought to the immediate attention of the </w:t>
      </w:r>
      <w:r w:rsidR="00A84658">
        <w:rPr>
          <w:rFonts w:cs="Arial"/>
          <w:sz w:val="20"/>
        </w:rPr>
        <w:t>Chair</w:t>
      </w:r>
      <w:r>
        <w:rPr>
          <w:rFonts w:cs="Arial"/>
          <w:sz w:val="20"/>
        </w:rPr>
        <w:t>.</w:t>
      </w:r>
    </w:p>
    <w:p w14:paraId="22EDD798" w14:textId="77777777" w:rsidR="00403704" w:rsidRDefault="00403704" w:rsidP="00403704">
      <w:pPr>
        <w:tabs>
          <w:tab w:val="left" w:pos="0"/>
          <w:tab w:val="left" w:pos="864"/>
        </w:tabs>
        <w:suppressAutoHyphens/>
        <w:ind w:left="864" w:hanging="864"/>
        <w:jc w:val="both"/>
        <w:rPr>
          <w:rFonts w:cs="Arial"/>
          <w:sz w:val="20"/>
        </w:rPr>
      </w:pPr>
    </w:p>
    <w:p w14:paraId="1974B4A4" w14:textId="77777777" w:rsidR="00403704" w:rsidRDefault="00403704" w:rsidP="00403704">
      <w:pPr>
        <w:tabs>
          <w:tab w:val="left" w:pos="0"/>
          <w:tab w:val="left" w:pos="864"/>
        </w:tabs>
        <w:suppressAutoHyphens/>
        <w:ind w:left="864" w:hanging="864"/>
        <w:jc w:val="both"/>
        <w:rPr>
          <w:rFonts w:cs="Arial"/>
          <w:sz w:val="20"/>
        </w:rPr>
      </w:pPr>
      <w:r>
        <w:rPr>
          <w:rFonts w:cs="Arial"/>
          <w:sz w:val="20"/>
        </w:rPr>
        <w:t>(2)</w:t>
      </w:r>
      <w:r>
        <w:rPr>
          <w:rFonts w:cs="Arial"/>
          <w:sz w:val="20"/>
        </w:rPr>
        <w:tab/>
        <w:t xml:space="preserve">The notice shall be delivered at least </w:t>
      </w:r>
      <w:r w:rsidR="00086AF4">
        <w:rPr>
          <w:rFonts w:cs="Arial"/>
          <w:sz w:val="20"/>
        </w:rPr>
        <w:t xml:space="preserve">15 </w:t>
      </w:r>
      <w:r w:rsidR="00C52CF7">
        <w:rPr>
          <w:rFonts w:cs="Arial"/>
          <w:sz w:val="20"/>
        </w:rPr>
        <w:t>working</w:t>
      </w:r>
      <w:r>
        <w:rPr>
          <w:rFonts w:cs="Arial"/>
          <w:sz w:val="20"/>
        </w:rPr>
        <w:t xml:space="preserve"> days before the meeting.  The Chief Executive shall include in the agenda for the meeting all notices so received that are in order and permissible under governing regulations.  This Standing Order shall not prevent any motion being withdrawn or moved without notice on any business mentioned on the agenda for the meeting.</w:t>
      </w:r>
    </w:p>
    <w:p w14:paraId="2D42C9ED" w14:textId="77777777" w:rsidR="00403704" w:rsidRDefault="00403704" w:rsidP="00403704">
      <w:pPr>
        <w:tabs>
          <w:tab w:val="left" w:pos="0"/>
          <w:tab w:val="left" w:pos="864"/>
        </w:tabs>
        <w:suppressAutoHyphens/>
        <w:ind w:left="864" w:hanging="864"/>
        <w:jc w:val="both"/>
        <w:rPr>
          <w:rFonts w:cs="Arial"/>
          <w:sz w:val="20"/>
        </w:rPr>
      </w:pPr>
    </w:p>
    <w:p w14:paraId="76495479" w14:textId="77777777" w:rsidR="00403704" w:rsidRDefault="00A472AA" w:rsidP="00FE7D05">
      <w:pPr>
        <w:pStyle w:val="Heading2"/>
      </w:pPr>
      <w:r>
        <w:t>3.6</w:t>
      </w:r>
      <w:r>
        <w:tab/>
        <w:t>Emergency m</w:t>
      </w:r>
      <w:r w:rsidR="00403704">
        <w:t>otions</w:t>
      </w:r>
    </w:p>
    <w:p w14:paraId="763A9BD1" w14:textId="77777777" w:rsidR="00403704" w:rsidRDefault="00403704" w:rsidP="00403704">
      <w:pPr>
        <w:tabs>
          <w:tab w:val="left" w:pos="0"/>
          <w:tab w:val="left" w:pos="864"/>
        </w:tabs>
        <w:suppressAutoHyphens/>
        <w:ind w:left="864" w:hanging="864"/>
        <w:jc w:val="both"/>
        <w:rPr>
          <w:rFonts w:cs="Arial"/>
          <w:sz w:val="20"/>
        </w:rPr>
      </w:pPr>
    </w:p>
    <w:p w14:paraId="4178967D"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 xml:space="preserve">Subject to the agreement of the </w:t>
      </w:r>
      <w:r w:rsidR="00A84658">
        <w:rPr>
          <w:rFonts w:cs="Arial"/>
          <w:sz w:val="20"/>
        </w:rPr>
        <w:t>Chair</w:t>
      </w:r>
      <w:r>
        <w:rPr>
          <w:rFonts w:cs="Arial"/>
          <w:sz w:val="20"/>
        </w:rPr>
        <w:t xml:space="preserve">, and subject also to the provision of Standing Order 3.7 ‘Motions: Procedure at and during a meeting’, a member of the Board may give written notice of an emergency motion after the issue of the notice of meeting </w:t>
      </w:r>
      <w:r>
        <w:rPr>
          <w:rFonts w:cs="Arial"/>
          <w:sz w:val="20"/>
        </w:rPr>
        <w:lastRenderedPageBreak/>
        <w:t xml:space="preserve">and agenda, up to one hour before the time fixed for the meeting. The notice shall state the grounds of urgency.  If in order, it shall be declared to the Trust Board at the commencement of the business of the meeting as an additional item included in the agenda.  The </w:t>
      </w:r>
      <w:r w:rsidR="00A84658">
        <w:rPr>
          <w:rFonts w:cs="Arial"/>
          <w:sz w:val="20"/>
        </w:rPr>
        <w:t>Chair</w:t>
      </w:r>
      <w:r>
        <w:rPr>
          <w:rFonts w:cs="Arial"/>
          <w:sz w:val="20"/>
        </w:rPr>
        <w:t>'s decision to include the item shall be final.</w:t>
      </w:r>
    </w:p>
    <w:p w14:paraId="4A321319" w14:textId="77777777" w:rsidR="00403704" w:rsidRDefault="00403704" w:rsidP="00403704">
      <w:pPr>
        <w:tabs>
          <w:tab w:val="left" w:pos="0"/>
          <w:tab w:val="left" w:pos="864"/>
        </w:tabs>
        <w:suppressAutoHyphens/>
        <w:ind w:left="864" w:hanging="864"/>
        <w:jc w:val="both"/>
        <w:rPr>
          <w:rFonts w:cs="Arial"/>
          <w:sz w:val="20"/>
        </w:rPr>
      </w:pPr>
    </w:p>
    <w:p w14:paraId="7E13902D" w14:textId="77777777" w:rsidR="00403704" w:rsidRDefault="00A472AA" w:rsidP="00FE7D05">
      <w:pPr>
        <w:pStyle w:val="Heading2"/>
      </w:pPr>
      <w:r>
        <w:t>3.7</w:t>
      </w:r>
      <w:r>
        <w:tab/>
        <w:t>Motions: p</w:t>
      </w:r>
      <w:r w:rsidR="00403704">
        <w:t>rocedure at and during a meeting</w:t>
      </w:r>
    </w:p>
    <w:p w14:paraId="4F8F1658" w14:textId="77777777" w:rsidR="00403704" w:rsidRDefault="00403704" w:rsidP="00403704">
      <w:pPr>
        <w:tabs>
          <w:tab w:val="left" w:pos="0"/>
          <w:tab w:val="left" w:pos="864"/>
        </w:tabs>
        <w:suppressAutoHyphens/>
        <w:ind w:left="864" w:hanging="864"/>
        <w:jc w:val="both"/>
        <w:rPr>
          <w:rFonts w:cs="Arial"/>
          <w:sz w:val="20"/>
        </w:rPr>
      </w:pPr>
    </w:p>
    <w:p w14:paraId="3F58FB85" w14:textId="77777777" w:rsidR="00403704" w:rsidRDefault="00403704" w:rsidP="000F4B6C">
      <w:pPr>
        <w:pStyle w:val="Heading3"/>
      </w:pPr>
      <w:r>
        <w:tab/>
      </w:r>
      <w:proofErr w:type="spellStart"/>
      <w:r>
        <w:t>i</w:t>
      </w:r>
      <w:proofErr w:type="spellEnd"/>
      <w:r>
        <w:t>)</w:t>
      </w:r>
      <w:r>
        <w:tab/>
        <w:t>Who may propose</w:t>
      </w:r>
    </w:p>
    <w:p w14:paraId="53B5F714" w14:textId="77777777" w:rsidR="00403704" w:rsidRDefault="00403704" w:rsidP="00403704">
      <w:pPr>
        <w:tabs>
          <w:tab w:val="left" w:pos="0"/>
          <w:tab w:val="left" w:pos="864"/>
        </w:tabs>
        <w:suppressAutoHyphens/>
        <w:ind w:left="864" w:hanging="864"/>
        <w:jc w:val="both"/>
        <w:rPr>
          <w:rFonts w:cs="Arial"/>
          <w:sz w:val="20"/>
        </w:rPr>
      </w:pPr>
    </w:p>
    <w:p w14:paraId="06D4AB56"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 xml:space="preserve">A motion may be proposed by the </w:t>
      </w:r>
      <w:r w:rsidR="00A84658">
        <w:rPr>
          <w:rFonts w:cs="Arial"/>
          <w:sz w:val="20"/>
        </w:rPr>
        <w:t>Chair</w:t>
      </w:r>
      <w:r>
        <w:rPr>
          <w:rFonts w:cs="Arial"/>
          <w:sz w:val="20"/>
        </w:rPr>
        <w:t xml:space="preserve"> of the meeting or any member present.  It must also be seconded by another member.</w:t>
      </w:r>
    </w:p>
    <w:p w14:paraId="27BDB964" w14:textId="77777777" w:rsidR="00403704" w:rsidRDefault="00403704" w:rsidP="00403704">
      <w:pPr>
        <w:tabs>
          <w:tab w:val="left" w:pos="0"/>
          <w:tab w:val="left" w:pos="864"/>
        </w:tabs>
        <w:suppressAutoHyphens/>
        <w:ind w:left="864" w:hanging="864"/>
        <w:jc w:val="both"/>
        <w:rPr>
          <w:rFonts w:cs="Arial"/>
          <w:sz w:val="20"/>
        </w:rPr>
      </w:pPr>
    </w:p>
    <w:p w14:paraId="347DFF2E" w14:textId="77777777" w:rsidR="00403704" w:rsidRDefault="00403704" w:rsidP="000F4B6C">
      <w:pPr>
        <w:pStyle w:val="Heading3"/>
      </w:pPr>
      <w:r>
        <w:tab/>
        <w:t>ii)</w:t>
      </w:r>
      <w:r>
        <w:tab/>
        <w:t>Contents of motions</w:t>
      </w:r>
    </w:p>
    <w:p w14:paraId="60B356FC" w14:textId="77777777" w:rsidR="00403704" w:rsidRDefault="00403704" w:rsidP="00403704">
      <w:pPr>
        <w:tabs>
          <w:tab w:val="left" w:pos="0"/>
          <w:tab w:val="left" w:pos="864"/>
        </w:tabs>
        <w:suppressAutoHyphens/>
        <w:ind w:left="864" w:hanging="864"/>
        <w:jc w:val="both"/>
        <w:rPr>
          <w:rFonts w:cs="Arial"/>
          <w:sz w:val="20"/>
        </w:rPr>
      </w:pPr>
    </w:p>
    <w:p w14:paraId="5B1CE221"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 xml:space="preserve">The </w:t>
      </w:r>
      <w:r w:rsidR="00A84658">
        <w:rPr>
          <w:rFonts w:cs="Arial"/>
          <w:sz w:val="20"/>
        </w:rPr>
        <w:t>Chair</w:t>
      </w:r>
      <w:r>
        <w:rPr>
          <w:rFonts w:cs="Arial"/>
          <w:sz w:val="20"/>
        </w:rPr>
        <w:t xml:space="preserve"> may exclude from the debate at their discretion any such motion of which notice was not given on the notice summoning the meeting other than a motion relating to:</w:t>
      </w:r>
    </w:p>
    <w:p w14:paraId="7E1BEAFE" w14:textId="77777777" w:rsidR="00403704" w:rsidRDefault="00403704" w:rsidP="00403704">
      <w:pPr>
        <w:tabs>
          <w:tab w:val="left" w:pos="0"/>
          <w:tab w:val="left" w:pos="864"/>
        </w:tabs>
        <w:suppressAutoHyphens/>
        <w:ind w:left="864" w:hanging="864"/>
        <w:jc w:val="both"/>
        <w:rPr>
          <w:rFonts w:cs="Arial"/>
          <w:sz w:val="20"/>
        </w:rPr>
      </w:pPr>
    </w:p>
    <w:p w14:paraId="10131EC4"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r>
        <w:rPr>
          <w:rFonts w:cs="Arial"/>
          <w:sz w:val="20"/>
        </w:rPr>
        <w:tab/>
        <w:t>-</w:t>
      </w:r>
      <w:r>
        <w:rPr>
          <w:rFonts w:cs="Arial"/>
          <w:sz w:val="20"/>
        </w:rPr>
        <w:tab/>
        <w:t>the reception of a report</w:t>
      </w:r>
    </w:p>
    <w:p w14:paraId="48900EDC"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r>
        <w:rPr>
          <w:rFonts w:cs="Arial"/>
          <w:sz w:val="20"/>
        </w:rPr>
        <w:tab/>
        <w:t>-</w:t>
      </w:r>
      <w:r>
        <w:rPr>
          <w:rFonts w:cs="Arial"/>
          <w:sz w:val="20"/>
        </w:rPr>
        <w:tab/>
        <w:t>consideration of any item of business before the Trust Board</w:t>
      </w:r>
    </w:p>
    <w:p w14:paraId="5996D69A"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r>
        <w:rPr>
          <w:rFonts w:cs="Arial"/>
          <w:sz w:val="20"/>
        </w:rPr>
        <w:tab/>
        <w:t>-</w:t>
      </w:r>
      <w:r>
        <w:rPr>
          <w:rFonts w:cs="Arial"/>
          <w:sz w:val="20"/>
        </w:rPr>
        <w:tab/>
        <w:t>the accuracy of minutes</w:t>
      </w:r>
    </w:p>
    <w:p w14:paraId="0AB3B322"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r>
        <w:rPr>
          <w:rFonts w:cs="Arial"/>
          <w:sz w:val="20"/>
        </w:rPr>
        <w:tab/>
        <w:t>-</w:t>
      </w:r>
      <w:r>
        <w:rPr>
          <w:rFonts w:cs="Arial"/>
          <w:sz w:val="20"/>
        </w:rPr>
        <w:tab/>
        <w:t xml:space="preserve">that the Board </w:t>
      </w:r>
      <w:r w:rsidR="00691BDE">
        <w:rPr>
          <w:rFonts w:cs="Arial"/>
          <w:sz w:val="20"/>
        </w:rPr>
        <w:t>proceeds</w:t>
      </w:r>
      <w:r>
        <w:rPr>
          <w:rFonts w:cs="Arial"/>
          <w:sz w:val="20"/>
        </w:rPr>
        <w:t xml:space="preserve"> to next business</w:t>
      </w:r>
    </w:p>
    <w:p w14:paraId="2AEBC305"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r>
        <w:rPr>
          <w:rFonts w:cs="Arial"/>
          <w:sz w:val="20"/>
        </w:rPr>
        <w:tab/>
        <w:t>-</w:t>
      </w:r>
      <w:r>
        <w:rPr>
          <w:rFonts w:cs="Arial"/>
          <w:sz w:val="20"/>
        </w:rPr>
        <w:tab/>
        <w:t xml:space="preserve">that the Board </w:t>
      </w:r>
      <w:r w:rsidR="00691BDE">
        <w:rPr>
          <w:rFonts w:cs="Arial"/>
          <w:sz w:val="20"/>
        </w:rPr>
        <w:t>adjourns</w:t>
      </w:r>
    </w:p>
    <w:p w14:paraId="31A55BFA"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r>
        <w:rPr>
          <w:rFonts w:cs="Arial"/>
          <w:sz w:val="20"/>
        </w:rPr>
        <w:tab/>
        <w:t>-</w:t>
      </w:r>
      <w:r>
        <w:rPr>
          <w:rFonts w:cs="Arial"/>
          <w:sz w:val="20"/>
        </w:rPr>
        <w:tab/>
        <w:t>that the question be now put.</w:t>
      </w:r>
    </w:p>
    <w:p w14:paraId="2FC65266" w14:textId="77777777" w:rsidR="00583173" w:rsidRDefault="00403704" w:rsidP="00403704">
      <w:pPr>
        <w:tabs>
          <w:tab w:val="left" w:pos="0"/>
          <w:tab w:val="left" w:pos="864"/>
        </w:tabs>
        <w:suppressAutoHyphens/>
        <w:ind w:left="864" w:hanging="864"/>
        <w:jc w:val="both"/>
        <w:rPr>
          <w:rFonts w:cs="Arial"/>
          <w:sz w:val="20"/>
        </w:rPr>
      </w:pPr>
      <w:r>
        <w:rPr>
          <w:rFonts w:cs="Arial"/>
          <w:sz w:val="20"/>
        </w:rPr>
        <w:tab/>
      </w:r>
    </w:p>
    <w:p w14:paraId="6653DEF4" w14:textId="77777777" w:rsidR="00403704" w:rsidRDefault="00403704" w:rsidP="000F4B6C">
      <w:pPr>
        <w:pStyle w:val="Heading3"/>
      </w:pPr>
      <w:r>
        <w:tab/>
        <w:t>iii)</w:t>
      </w:r>
      <w:r>
        <w:tab/>
        <w:t>Amendments to motions</w:t>
      </w:r>
    </w:p>
    <w:p w14:paraId="3A9D36EB" w14:textId="77777777" w:rsidR="00403704" w:rsidRDefault="00403704" w:rsidP="00403704">
      <w:pPr>
        <w:tabs>
          <w:tab w:val="left" w:pos="0"/>
          <w:tab w:val="left" w:pos="864"/>
        </w:tabs>
        <w:suppressAutoHyphens/>
        <w:ind w:left="864" w:hanging="864"/>
        <w:jc w:val="both"/>
        <w:rPr>
          <w:rFonts w:cs="Arial"/>
          <w:sz w:val="20"/>
        </w:rPr>
      </w:pPr>
    </w:p>
    <w:p w14:paraId="3C50AE03"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A motion for amendment shall not be discussed unless it has been proposed and seconded.</w:t>
      </w:r>
    </w:p>
    <w:p w14:paraId="7E307E5B" w14:textId="77777777" w:rsidR="00403704" w:rsidRDefault="00403704" w:rsidP="00403704">
      <w:pPr>
        <w:tabs>
          <w:tab w:val="left" w:pos="0"/>
          <w:tab w:val="left" w:pos="864"/>
        </w:tabs>
        <w:suppressAutoHyphens/>
        <w:ind w:left="864" w:hanging="864"/>
        <w:jc w:val="both"/>
        <w:rPr>
          <w:rFonts w:cs="Arial"/>
          <w:sz w:val="20"/>
        </w:rPr>
      </w:pPr>
    </w:p>
    <w:p w14:paraId="256C5E06"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 xml:space="preserve">Amendments to motions shall be moved relevant to the </w:t>
      </w:r>
      <w:r w:rsidR="00C92911">
        <w:rPr>
          <w:rFonts w:cs="Arial"/>
          <w:sz w:val="20"/>
        </w:rPr>
        <w:t>motion and</w:t>
      </w:r>
      <w:r>
        <w:rPr>
          <w:rFonts w:cs="Arial"/>
          <w:sz w:val="20"/>
        </w:rPr>
        <w:t xml:space="preserve"> shall not have the effect of negating the motion before the Board.</w:t>
      </w:r>
    </w:p>
    <w:p w14:paraId="495FD47C" w14:textId="77777777" w:rsidR="00403704" w:rsidRDefault="00403704" w:rsidP="00403704">
      <w:pPr>
        <w:tabs>
          <w:tab w:val="left" w:pos="0"/>
          <w:tab w:val="left" w:pos="864"/>
        </w:tabs>
        <w:suppressAutoHyphens/>
        <w:ind w:left="864" w:hanging="864"/>
        <w:jc w:val="both"/>
        <w:rPr>
          <w:rFonts w:cs="Arial"/>
          <w:sz w:val="20"/>
        </w:rPr>
      </w:pPr>
    </w:p>
    <w:p w14:paraId="7C677DBF"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 xml:space="preserve">If there are </w:t>
      </w:r>
      <w:r w:rsidR="00C92911">
        <w:rPr>
          <w:rFonts w:cs="Arial"/>
          <w:sz w:val="20"/>
        </w:rPr>
        <w:t>several</w:t>
      </w:r>
      <w:r>
        <w:rPr>
          <w:rFonts w:cs="Arial"/>
          <w:sz w:val="20"/>
        </w:rPr>
        <w:t xml:space="preserve"> amendments, they shall be considered one at a time.  When a motion has been amended, the amended motion shall become the substantive motion before the meeting, upon which any further amendment may be moved.</w:t>
      </w:r>
    </w:p>
    <w:p w14:paraId="29500D63" w14:textId="77777777" w:rsidR="00403704" w:rsidRDefault="00403704" w:rsidP="00403704">
      <w:pPr>
        <w:tabs>
          <w:tab w:val="left" w:pos="0"/>
          <w:tab w:val="left" w:pos="864"/>
        </w:tabs>
        <w:suppressAutoHyphens/>
        <w:ind w:left="720" w:hanging="720"/>
        <w:jc w:val="both"/>
        <w:rPr>
          <w:rFonts w:cs="Arial"/>
          <w:sz w:val="20"/>
        </w:rPr>
      </w:pPr>
    </w:p>
    <w:p w14:paraId="7F1E5252" w14:textId="77777777" w:rsidR="00403704" w:rsidRDefault="00403704" w:rsidP="000F4B6C">
      <w:pPr>
        <w:pStyle w:val="Heading3"/>
      </w:pPr>
      <w:r>
        <w:tab/>
        <w:t>iv)</w:t>
      </w:r>
      <w:r>
        <w:tab/>
        <w:t>Rights of reply to motions</w:t>
      </w:r>
    </w:p>
    <w:p w14:paraId="49491F4E" w14:textId="77777777" w:rsidR="00403704" w:rsidRDefault="00403704" w:rsidP="00403704">
      <w:pPr>
        <w:tabs>
          <w:tab w:val="left" w:pos="0"/>
          <w:tab w:val="left" w:pos="864"/>
        </w:tabs>
        <w:suppressAutoHyphens/>
        <w:ind w:left="864" w:hanging="864"/>
        <w:jc w:val="both"/>
        <w:rPr>
          <w:rFonts w:cs="Arial"/>
          <w:sz w:val="20"/>
        </w:rPr>
      </w:pPr>
    </w:p>
    <w:p w14:paraId="1542D592" w14:textId="77777777" w:rsidR="00403704" w:rsidRDefault="00403704" w:rsidP="00403704">
      <w:pPr>
        <w:tabs>
          <w:tab w:val="left" w:pos="0"/>
          <w:tab w:val="left" w:pos="864"/>
          <w:tab w:val="left" w:pos="1440"/>
        </w:tabs>
        <w:suppressAutoHyphens/>
        <w:ind w:left="864" w:hanging="864"/>
        <w:jc w:val="both"/>
        <w:rPr>
          <w:rFonts w:cs="Arial"/>
          <w:sz w:val="20"/>
          <w:u w:val="single"/>
        </w:rPr>
      </w:pPr>
      <w:r>
        <w:rPr>
          <w:rFonts w:cs="Arial"/>
          <w:sz w:val="20"/>
        </w:rPr>
        <w:tab/>
        <w:t>a)</w:t>
      </w:r>
      <w:r>
        <w:rPr>
          <w:rFonts w:cs="Arial"/>
          <w:b/>
          <w:sz w:val="20"/>
        </w:rPr>
        <w:tab/>
      </w:r>
      <w:r>
        <w:rPr>
          <w:rFonts w:cs="Arial"/>
          <w:sz w:val="20"/>
          <w:u w:val="single"/>
        </w:rPr>
        <w:t>Amendments</w:t>
      </w:r>
    </w:p>
    <w:p w14:paraId="4007FA89" w14:textId="77777777" w:rsidR="00403704" w:rsidRDefault="00403704" w:rsidP="00403704">
      <w:pPr>
        <w:tabs>
          <w:tab w:val="left" w:pos="0"/>
          <w:tab w:val="left" w:pos="864"/>
        </w:tabs>
        <w:suppressAutoHyphens/>
        <w:ind w:left="864" w:hanging="864"/>
        <w:jc w:val="both"/>
        <w:rPr>
          <w:rFonts w:cs="Arial"/>
          <w:sz w:val="20"/>
        </w:rPr>
      </w:pPr>
    </w:p>
    <w:p w14:paraId="0D2331F7" w14:textId="77777777" w:rsidR="00403704" w:rsidRDefault="00403704" w:rsidP="00403704">
      <w:pPr>
        <w:tabs>
          <w:tab w:val="left" w:pos="0"/>
          <w:tab w:val="left" w:pos="864"/>
          <w:tab w:val="left" w:pos="1440"/>
        </w:tabs>
        <w:suppressAutoHyphens/>
        <w:ind w:left="864" w:hanging="864"/>
        <w:jc w:val="both"/>
        <w:rPr>
          <w:rFonts w:cs="Arial"/>
          <w:sz w:val="20"/>
        </w:rPr>
      </w:pPr>
      <w:r>
        <w:rPr>
          <w:rFonts w:cs="Arial"/>
          <w:sz w:val="20"/>
        </w:rPr>
        <w:tab/>
        <w:t xml:space="preserve">The mover of an amendment may reply to the debate on their amendment immediately prior to the mover of the original motion, who shall have the right of reply at the close of debate on the </w:t>
      </w:r>
      <w:r w:rsidR="00C92911">
        <w:rPr>
          <w:rFonts w:cs="Arial"/>
          <w:sz w:val="20"/>
        </w:rPr>
        <w:t>amendment but</w:t>
      </w:r>
      <w:r>
        <w:rPr>
          <w:rFonts w:cs="Arial"/>
          <w:sz w:val="20"/>
        </w:rPr>
        <w:t xml:space="preserve"> may not otherwise speak on it.</w:t>
      </w:r>
    </w:p>
    <w:p w14:paraId="1A407C31" w14:textId="77777777" w:rsidR="00403704" w:rsidRDefault="00403704" w:rsidP="00403704">
      <w:pPr>
        <w:tabs>
          <w:tab w:val="left" w:pos="0"/>
          <w:tab w:val="left" w:pos="864"/>
        </w:tabs>
        <w:suppressAutoHyphens/>
        <w:ind w:left="864" w:hanging="864"/>
        <w:jc w:val="both"/>
        <w:rPr>
          <w:rFonts w:cs="Arial"/>
          <w:sz w:val="20"/>
        </w:rPr>
      </w:pPr>
    </w:p>
    <w:p w14:paraId="36E924C4" w14:textId="77777777" w:rsidR="00403704" w:rsidRDefault="00403704" w:rsidP="00403704">
      <w:pPr>
        <w:tabs>
          <w:tab w:val="left" w:pos="0"/>
          <w:tab w:val="left" w:pos="864"/>
          <w:tab w:val="left" w:pos="1440"/>
        </w:tabs>
        <w:suppressAutoHyphens/>
        <w:ind w:left="720" w:hanging="720"/>
        <w:jc w:val="both"/>
        <w:rPr>
          <w:rFonts w:cs="Arial"/>
          <w:sz w:val="20"/>
          <w:u w:val="single"/>
        </w:rPr>
      </w:pPr>
      <w:r>
        <w:rPr>
          <w:rFonts w:cs="Arial"/>
          <w:sz w:val="20"/>
        </w:rPr>
        <w:tab/>
      </w:r>
      <w:r>
        <w:rPr>
          <w:rFonts w:cs="Arial"/>
          <w:sz w:val="20"/>
        </w:rPr>
        <w:tab/>
        <w:t>b)</w:t>
      </w:r>
      <w:r>
        <w:rPr>
          <w:rFonts w:cs="Arial"/>
          <w:b/>
          <w:sz w:val="20"/>
        </w:rPr>
        <w:tab/>
      </w:r>
      <w:r w:rsidR="00A472AA">
        <w:rPr>
          <w:rFonts w:cs="Arial"/>
          <w:sz w:val="20"/>
          <w:u w:val="single"/>
        </w:rPr>
        <w:t xml:space="preserve">Substantive or </w:t>
      </w:r>
      <w:r>
        <w:rPr>
          <w:rFonts w:cs="Arial"/>
          <w:sz w:val="20"/>
          <w:u w:val="single"/>
        </w:rPr>
        <w:t>original motion</w:t>
      </w:r>
    </w:p>
    <w:p w14:paraId="29343930" w14:textId="77777777" w:rsidR="00403704" w:rsidRDefault="00403704" w:rsidP="00403704">
      <w:pPr>
        <w:tabs>
          <w:tab w:val="left" w:pos="0"/>
          <w:tab w:val="left" w:pos="864"/>
        </w:tabs>
        <w:suppressAutoHyphens/>
        <w:ind w:left="720" w:hanging="720"/>
        <w:jc w:val="both"/>
        <w:rPr>
          <w:rFonts w:cs="Arial"/>
          <w:sz w:val="20"/>
        </w:rPr>
      </w:pPr>
    </w:p>
    <w:p w14:paraId="5382B2F0" w14:textId="77777777" w:rsidR="00403704" w:rsidRDefault="00403704" w:rsidP="00403704">
      <w:pPr>
        <w:tabs>
          <w:tab w:val="left" w:pos="0"/>
          <w:tab w:val="left" w:pos="864"/>
          <w:tab w:val="left" w:pos="1440"/>
        </w:tabs>
        <w:suppressAutoHyphens/>
        <w:ind w:left="864" w:hanging="864"/>
        <w:jc w:val="both"/>
        <w:rPr>
          <w:rFonts w:cs="Arial"/>
          <w:sz w:val="20"/>
        </w:rPr>
      </w:pPr>
      <w:r>
        <w:rPr>
          <w:rFonts w:cs="Arial"/>
          <w:sz w:val="20"/>
        </w:rPr>
        <w:tab/>
        <w:t>The member who proposed the substantive motion shall have a right of reply at the close of any debate on the motion.</w:t>
      </w:r>
    </w:p>
    <w:p w14:paraId="58178C7C" w14:textId="77777777" w:rsidR="00403704" w:rsidRDefault="00403704" w:rsidP="00403704">
      <w:pPr>
        <w:tabs>
          <w:tab w:val="left" w:pos="0"/>
          <w:tab w:val="left" w:pos="864"/>
        </w:tabs>
        <w:suppressAutoHyphens/>
        <w:ind w:left="720" w:hanging="720"/>
        <w:jc w:val="both"/>
        <w:rPr>
          <w:rFonts w:cs="Arial"/>
          <w:sz w:val="20"/>
        </w:rPr>
      </w:pPr>
      <w:r>
        <w:rPr>
          <w:rFonts w:cs="Arial"/>
          <w:sz w:val="20"/>
        </w:rPr>
        <w:t xml:space="preserve"> </w:t>
      </w:r>
    </w:p>
    <w:p w14:paraId="1A754F16" w14:textId="77777777" w:rsidR="00BB794A" w:rsidRDefault="00BB794A" w:rsidP="00403704">
      <w:pPr>
        <w:tabs>
          <w:tab w:val="left" w:pos="0"/>
          <w:tab w:val="left" w:pos="864"/>
        </w:tabs>
        <w:suppressAutoHyphens/>
        <w:ind w:left="720" w:hanging="720"/>
        <w:jc w:val="both"/>
        <w:rPr>
          <w:rFonts w:cs="Arial"/>
          <w:sz w:val="20"/>
        </w:rPr>
      </w:pPr>
    </w:p>
    <w:p w14:paraId="2167B0E6" w14:textId="77777777" w:rsidR="00403704" w:rsidRDefault="00403704" w:rsidP="000F4B6C">
      <w:pPr>
        <w:pStyle w:val="Heading3"/>
      </w:pPr>
      <w:r>
        <w:tab/>
        <w:t>v)</w:t>
      </w:r>
      <w:r>
        <w:tab/>
        <w:t>Withdrawing a motion</w:t>
      </w:r>
    </w:p>
    <w:p w14:paraId="21FA19FC" w14:textId="77777777" w:rsidR="00403704" w:rsidRDefault="00403704" w:rsidP="00403704">
      <w:pPr>
        <w:tabs>
          <w:tab w:val="left" w:pos="0"/>
          <w:tab w:val="left" w:pos="864"/>
          <w:tab w:val="left" w:pos="1080"/>
        </w:tabs>
        <w:suppressAutoHyphens/>
        <w:ind w:left="864" w:hanging="864"/>
        <w:jc w:val="both"/>
        <w:rPr>
          <w:rFonts w:cs="Arial"/>
          <w:sz w:val="20"/>
        </w:rPr>
      </w:pPr>
    </w:p>
    <w:p w14:paraId="12C39564" w14:textId="77777777" w:rsidR="00403704" w:rsidRDefault="00403704" w:rsidP="00403704">
      <w:pPr>
        <w:tabs>
          <w:tab w:val="left" w:pos="0"/>
          <w:tab w:val="left" w:pos="864"/>
          <w:tab w:val="left" w:pos="1080"/>
          <w:tab w:val="left" w:pos="1440"/>
        </w:tabs>
        <w:suppressAutoHyphens/>
        <w:ind w:left="864" w:hanging="864"/>
        <w:jc w:val="both"/>
        <w:rPr>
          <w:rFonts w:cs="Arial"/>
          <w:sz w:val="20"/>
        </w:rPr>
      </w:pPr>
      <w:r>
        <w:rPr>
          <w:rFonts w:cs="Arial"/>
          <w:sz w:val="20"/>
        </w:rPr>
        <w:tab/>
      </w:r>
      <w:r>
        <w:rPr>
          <w:rFonts w:cs="Arial"/>
          <w:sz w:val="20"/>
        </w:rPr>
        <w:tab/>
      </w:r>
      <w:r>
        <w:rPr>
          <w:rFonts w:cs="Arial"/>
          <w:sz w:val="20"/>
        </w:rPr>
        <w:tab/>
        <w:t>A motion, or an amendment to a motion, may be withdrawn.</w:t>
      </w:r>
    </w:p>
    <w:p w14:paraId="7446E3AF" w14:textId="77777777" w:rsidR="00403704" w:rsidRDefault="00403704" w:rsidP="00403704">
      <w:pPr>
        <w:tabs>
          <w:tab w:val="left" w:pos="0"/>
          <w:tab w:val="left" w:pos="864"/>
          <w:tab w:val="left" w:pos="1080"/>
        </w:tabs>
        <w:suppressAutoHyphens/>
        <w:ind w:left="864" w:hanging="864"/>
        <w:jc w:val="both"/>
        <w:rPr>
          <w:rFonts w:cs="Arial"/>
          <w:sz w:val="20"/>
        </w:rPr>
      </w:pPr>
    </w:p>
    <w:p w14:paraId="5E999FEB" w14:textId="77777777" w:rsidR="00403704" w:rsidRDefault="00403704" w:rsidP="000F4B6C">
      <w:pPr>
        <w:pStyle w:val="Heading3"/>
      </w:pPr>
      <w:r>
        <w:tab/>
        <w:t>vi)</w:t>
      </w:r>
      <w:r>
        <w:tab/>
        <w:t>Motions once under debate</w:t>
      </w:r>
    </w:p>
    <w:p w14:paraId="4698D137" w14:textId="77777777" w:rsidR="00403704" w:rsidRDefault="00403704" w:rsidP="000F4B6C">
      <w:pPr>
        <w:pStyle w:val="Heading3"/>
      </w:pPr>
    </w:p>
    <w:p w14:paraId="6F9EF276" w14:textId="77777777" w:rsidR="00403704" w:rsidRDefault="00403704" w:rsidP="00403704">
      <w:pPr>
        <w:tabs>
          <w:tab w:val="left" w:pos="0"/>
          <w:tab w:val="left" w:pos="864"/>
          <w:tab w:val="left" w:pos="1080"/>
          <w:tab w:val="left" w:pos="1440"/>
        </w:tabs>
        <w:suppressAutoHyphens/>
        <w:ind w:left="864" w:hanging="864"/>
        <w:jc w:val="both"/>
        <w:rPr>
          <w:rFonts w:cs="Arial"/>
          <w:sz w:val="20"/>
        </w:rPr>
      </w:pPr>
      <w:r>
        <w:rPr>
          <w:rFonts w:cs="Arial"/>
          <w:sz w:val="20"/>
        </w:rPr>
        <w:tab/>
      </w:r>
      <w:r>
        <w:rPr>
          <w:rFonts w:cs="Arial"/>
          <w:sz w:val="20"/>
        </w:rPr>
        <w:tab/>
      </w:r>
      <w:r>
        <w:rPr>
          <w:rFonts w:cs="Arial"/>
          <w:sz w:val="20"/>
        </w:rPr>
        <w:tab/>
        <w:t>When a motion is under debate, no motion may be moved other than:</w:t>
      </w:r>
    </w:p>
    <w:p w14:paraId="3FC87DA5" w14:textId="77777777" w:rsidR="00403704" w:rsidRDefault="00403704" w:rsidP="00403704">
      <w:pPr>
        <w:tabs>
          <w:tab w:val="left" w:pos="0"/>
          <w:tab w:val="left" w:pos="864"/>
          <w:tab w:val="left" w:pos="1080"/>
        </w:tabs>
        <w:suppressAutoHyphens/>
        <w:ind w:left="864" w:hanging="864"/>
        <w:jc w:val="both"/>
        <w:rPr>
          <w:rFonts w:cs="Arial"/>
          <w:sz w:val="20"/>
        </w:rPr>
      </w:pPr>
    </w:p>
    <w:p w14:paraId="0989089F" w14:textId="77777777" w:rsidR="00403704" w:rsidRDefault="00403704" w:rsidP="00403704">
      <w:pPr>
        <w:tabs>
          <w:tab w:val="left" w:pos="0"/>
          <w:tab w:val="left" w:pos="864"/>
          <w:tab w:val="left" w:pos="1080"/>
          <w:tab w:val="left" w:pos="1440"/>
          <w:tab w:val="left" w:pos="1800"/>
          <w:tab w:val="left" w:pos="2160"/>
          <w:tab w:val="left" w:pos="2520"/>
        </w:tabs>
        <w:suppressAutoHyphens/>
        <w:ind w:left="1440"/>
        <w:jc w:val="both"/>
        <w:rPr>
          <w:rFonts w:cs="Arial"/>
          <w:sz w:val="20"/>
        </w:rPr>
      </w:pPr>
      <w:r>
        <w:rPr>
          <w:rFonts w:cs="Arial"/>
          <w:sz w:val="20"/>
        </w:rPr>
        <w:tab/>
      </w:r>
      <w:r>
        <w:rPr>
          <w:rFonts w:cs="Arial"/>
          <w:sz w:val="20"/>
        </w:rPr>
        <w:tab/>
        <w:t>-</w:t>
      </w:r>
      <w:r>
        <w:rPr>
          <w:rFonts w:cs="Arial"/>
          <w:sz w:val="20"/>
        </w:rPr>
        <w:tab/>
        <w:t>an amendment to the motion</w:t>
      </w:r>
    </w:p>
    <w:p w14:paraId="691C81E4" w14:textId="77777777" w:rsidR="00403704" w:rsidRDefault="00403704" w:rsidP="00403704">
      <w:pPr>
        <w:tabs>
          <w:tab w:val="left" w:pos="0"/>
          <w:tab w:val="left" w:pos="864"/>
          <w:tab w:val="left" w:pos="1080"/>
          <w:tab w:val="left" w:pos="1440"/>
          <w:tab w:val="left" w:pos="1800"/>
          <w:tab w:val="left" w:pos="2160"/>
          <w:tab w:val="left" w:pos="2520"/>
        </w:tabs>
        <w:suppressAutoHyphens/>
        <w:ind w:left="1440"/>
        <w:jc w:val="both"/>
        <w:rPr>
          <w:rFonts w:cs="Arial"/>
          <w:sz w:val="20"/>
        </w:rPr>
      </w:pPr>
      <w:r>
        <w:rPr>
          <w:rFonts w:cs="Arial"/>
          <w:sz w:val="20"/>
        </w:rPr>
        <w:lastRenderedPageBreak/>
        <w:tab/>
      </w:r>
      <w:r>
        <w:rPr>
          <w:rFonts w:cs="Arial"/>
          <w:sz w:val="20"/>
        </w:rPr>
        <w:tab/>
        <w:t>-</w:t>
      </w:r>
      <w:r>
        <w:rPr>
          <w:rFonts w:cs="Arial"/>
          <w:sz w:val="20"/>
        </w:rPr>
        <w:tab/>
        <w:t>the adjournment of the discussion, or the meeting</w:t>
      </w:r>
    </w:p>
    <w:p w14:paraId="05B008A2" w14:textId="77777777" w:rsidR="00403704" w:rsidRDefault="00403704" w:rsidP="00403704">
      <w:pPr>
        <w:tabs>
          <w:tab w:val="left" w:pos="0"/>
          <w:tab w:val="left" w:pos="864"/>
          <w:tab w:val="left" w:pos="1080"/>
          <w:tab w:val="left" w:pos="1440"/>
          <w:tab w:val="left" w:pos="1800"/>
          <w:tab w:val="left" w:pos="2160"/>
          <w:tab w:val="left" w:pos="2520"/>
        </w:tabs>
        <w:suppressAutoHyphens/>
        <w:ind w:left="1440"/>
        <w:jc w:val="both"/>
        <w:rPr>
          <w:rFonts w:cs="Arial"/>
          <w:sz w:val="20"/>
        </w:rPr>
      </w:pPr>
      <w:r>
        <w:rPr>
          <w:rFonts w:cs="Arial"/>
          <w:sz w:val="20"/>
        </w:rPr>
        <w:tab/>
      </w:r>
      <w:r>
        <w:rPr>
          <w:rFonts w:cs="Arial"/>
          <w:sz w:val="20"/>
        </w:rPr>
        <w:tab/>
        <w:t>-</w:t>
      </w:r>
      <w:r>
        <w:rPr>
          <w:rFonts w:cs="Arial"/>
          <w:sz w:val="20"/>
        </w:rPr>
        <w:tab/>
        <w:t xml:space="preserve">that the </w:t>
      </w:r>
      <w:r w:rsidR="00691BDE">
        <w:rPr>
          <w:rFonts w:cs="Arial"/>
          <w:sz w:val="20"/>
        </w:rPr>
        <w:t>meeting proceeds</w:t>
      </w:r>
      <w:r>
        <w:rPr>
          <w:rFonts w:cs="Arial"/>
          <w:sz w:val="20"/>
        </w:rPr>
        <w:t xml:space="preserve"> to the next business</w:t>
      </w:r>
    </w:p>
    <w:p w14:paraId="4D47EB8B" w14:textId="77777777" w:rsidR="00403704" w:rsidRDefault="00403704" w:rsidP="00403704">
      <w:pPr>
        <w:tabs>
          <w:tab w:val="left" w:pos="0"/>
          <w:tab w:val="left" w:pos="864"/>
          <w:tab w:val="left" w:pos="1080"/>
          <w:tab w:val="left" w:pos="1440"/>
          <w:tab w:val="left" w:pos="1800"/>
          <w:tab w:val="left" w:pos="2160"/>
        </w:tabs>
        <w:suppressAutoHyphens/>
        <w:ind w:left="2520" w:hanging="1080"/>
        <w:jc w:val="both"/>
        <w:rPr>
          <w:rFonts w:cs="Arial"/>
          <w:sz w:val="20"/>
        </w:rPr>
      </w:pPr>
      <w:r>
        <w:rPr>
          <w:rFonts w:cs="Arial"/>
          <w:sz w:val="20"/>
        </w:rPr>
        <w:tab/>
      </w:r>
      <w:r>
        <w:rPr>
          <w:rFonts w:cs="Arial"/>
          <w:sz w:val="20"/>
        </w:rPr>
        <w:tab/>
        <w:t>-</w:t>
      </w:r>
      <w:r>
        <w:rPr>
          <w:rFonts w:cs="Arial"/>
          <w:sz w:val="20"/>
        </w:rPr>
        <w:tab/>
        <w:t>that the question should be now put</w:t>
      </w:r>
    </w:p>
    <w:p w14:paraId="5B241247" w14:textId="77777777" w:rsidR="00403704" w:rsidRDefault="00403704" w:rsidP="00403704">
      <w:pPr>
        <w:tabs>
          <w:tab w:val="left" w:pos="0"/>
          <w:tab w:val="left" w:pos="864"/>
          <w:tab w:val="left" w:pos="1080"/>
          <w:tab w:val="left" w:pos="1440"/>
          <w:tab w:val="left" w:pos="1800"/>
          <w:tab w:val="left" w:pos="2160"/>
        </w:tabs>
        <w:suppressAutoHyphens/>
        <w:ind w:left="2520" w:hanging="1080"/>
        <w:jc w:val="both"/>
        <w:rPr>
          <w:rFonts w:cs="Arial"/>
          <w:sz w:val="20"/>
        </w:rPr>
      </w:pPr>
      <w:r>
        <w:rPr>
          <w:rFonts w:cs="Arial"/>
          <w:sz w:val="20"/>
        </w:rPr>
        <w:tab/>
      </w:r>
      <w:r>
        <w:rPr>
          <w:rFonts w:cs="Arial"/>
          <w:sz w:val="20"/>
        </w:rPr>
        <w:tab/>
        <w:t>-</w:t>
      </w:r>
      <w:r>
        <w:rPr>
          <w:rFonts w:cs="Arial"/>
          <w:sz w:val="20"/>
        </w:rPr>
        <w:tab/>
        <w:t>the appointment of an 'ad hoc' committee to deal with a specific item of business</w:t>
      </w:r>
    </w:p>
    <w:p w14:paraId="11DE2562" w14:textId="77777777" w:rsidR="00403704" w:rsidRDefault="00A472AA" w:rsidP="00403704">
      <w:pPr>
        <w:tabs>
          <w:tab w:val="left" w:pos="0"/>
          <w:tab w:val="left" w:pos="864"/>
          <w:tab w:val="left" w:pos="1080"/>
          <w:tab w:val="left" w:pos="1440"/>
          <w:tab w:val="left" w:pos="1800"/>
          <w:tab w:val="left" w:pos="2160"/>
          <w:tab w:val="left" w:pos="2520"/>
        </w:tabs>
        <w:suppressAutoHyphens/>
        <w:ind w:left="1440"/>
        <w:jc w:val="both"/>
        <w:rPr>
          <w:rFonts w:cs="Arial"/>
          <w:sz w:val="20"/>
        </w:rPr>
      </w:pPr>
      <w:r>
        <w:rPr>
          <w:rFonts w:cs="Arial"/>
          <w:sz w:val="20"/>
        </w:rPr>
        <w:tab/>
      </w:r>
      <w:r>
        <w:rPr>
          <w:rFonts w:cs="Arial"/>
          <w:sz w:val="20"/>
        </w:rPr>
        <w:tab/>
        <w:t>-</w:t>
      </w:r>
      <w:r>
        <w:rPr>
          <w:rFonts w:cs="Arial"/>
          <w:sz w:val="20"/>
        </w:rPr>
        <w:tab/>
        <w:t xml:space="preserve">that a member or </w:t>
      </w:r>
      <w:r w:rsidR="00403704">
        <w:rPr>
          <w:rFonts w:cs="Arial"/>
          <w:sz w:val="20"/>
        </w:rPr>
        <w:t>director be not further hear</w:t>
      </w:r>
      <w:r w:rsidR="00C92911">
        <w:rPr>
          <w:rFonts w:cs="Arial"/>
          <w:sz w:val="20"/>
        </w:rPr>
        <w:t>d</w:t>
      </w:r>
    </w:p>
    <w:p w14:paraId="124CD02F" w14:textId="77777777" w:rsidR="00403704" w:rsidRDefault="00403704" w:rsidP="00403704">
      <w:pPr>
        <w:tabs>
          <w:tab w:val="left" w:pos="0"/>
          <w:tab w:val="left" w:pos="864"/>
          <w:tab w:val="left" w:pos="1080"/>
          <w:tab w:val="left" w:pos="1440"/>
          <w:tab w:val="left" w:pos="1800"/>
          <w:tab w:val="left" w:pos="2160"/>
          <w:tab w:val="left" w:pos="2520"/>
        </w:tabs>
        <w:suppressAutoHyphens/>
        <w:ind w:left="2520" w:hanging="1080"/>
        <w:jc w:val="both"/>
        <w:rPr>
          <w:rFonts w:cs="Arial"/>
          <w:sz w:val="20"/>
        </w:rPr>
      </w:pPr>
      <w:r>
        <w:rPr>
          <w:rFonts w:cs="Arial"/>
          <w:sz w:val="20"/>
        </w:rPr>
        <w:tab/>
      </w:r>
      <w:r>
        <w:rPr>
          <w:rFonts w:cs="Arial"/>
          <w:sz w:val="20"/>
        </w:rPr>
        <w:tab/>
        <w:t>-</w:t>
      </w:r>
      <w:r>
        <w:rPr>
          <w:rFonts w:cs="Arial"/>
          <w:sz w:val="20"/>
        </w:rPr>
        <w:tab/>
        <w:t xml:space="preserve">a motion under Section l (2) or Section l (8) of the Public Bodies (Admissions to Meetings) Act l960 resolving to exclude the public, including the press (see Standing Order 3.17). </w:t>
      </w:r>
    </w:p>
    <w:p w14:paraId="27DB5BAA" w14:textId="77777777" w:rsidR="00403704" w:rsidRDefault="00403704" w:rsidP="00403704">
      <w:pPr>
        <w:tabs>
          <w:tab w:val="left" w:pos="0"/>
          <w:tab w:val="left" w:pos="864"/>
          <w:tab w:val="left" w:pos="1080"/>
          <w:tab w:val="left" w:pos="2160"/>
          <w:tab w:val="left" w:pos="2520"/>
        </w:tabs>
        <w:suppressAutoHyphens/>
        <w:ind w:left="864" w:hanging="864"/>
        <w:jc w:val="both"/>
        <w:rPr>
          <w:rFonts w:cs="Arial"/>
          <w:sz w:val="20"/>
        </w:rPr>
      </w:pPr>
    </w:p>
    <w:p w14:paraId="25585244" w14:textId="77777777" w:rsidR="00403704" w:rsidRDefault="00403704" w:rsidP="00403704">
      <w:pPr>
        <w:tabs>
          <w:tab w:val="left" w:pos="0"/>
          <w:tab w:val="left" w:pos="864"/>
          <w:tab w:val="left" w:pos="1080"/>
          <w:tab w:val="left" w:pos="1440"/>
        </w:tabs>
        <w:suppressAutoHyphens/>
        <w:ind w:left="864" w:hanging="864"/>
        <w:jc w:val="both"/>
        <w:rPr>
          <w:rFonts w:cs="Arial"/>
          <w:sz w:val="20"/>
        </w:rPr>
      </w:pPr>
      <w:r>
        <w:rPr>
          <w:rFonts w:cs="Arial"/>
          <w:sz w:val="20"/>
        </w:rPr>
        <w:tab/>
        <w:t>In those cases where the motion is either th</w:t>
      </w:r>
      <w:r w:rsidR="00A472AA">
        <w:rPr>
          <w:rFonts w:cs="Arial"/>
          <w:sz w:val="20"/>
        </w:rPr>
        <w:t xml:space="preserve">at the meeting proceeds to the next business or </w:t>
      </w:r>
      <w:r>
        <w:rPr>
          <w:rFonts w:cs="Arial"/>
          <w:sz w:val="20"/>
        </w:rPr>
        <w:t xml:space="preserve">that the question be now put in the interests of objectivity these should only be put forward by a member of the Board who has not taken part in the debate and who is eligible to vote. </w:t>
      </w:r>
    </w:p>
    <w:p w14:paraId="4858B572" w14:textId="77777777" w:rsidR="00403704" w:rsidRDefault="00403704" w:rsidP="00403704">
      <w:pPr>
        <w:tabs>
          <w:tab w:val="left" w:pos="0"/>
          <w:tab w:val="left" w:pos="864"/>
          <w:tab w:val="left" w:pos="1080"/>
        </w:tabs>
        <w:suppressAutoHyphens/>
        <w:ind w:left="864" w:hanging="864"/>
        <w:jc w:val="both"/>
        <w:rPr>
          <w:rFonts w:cs="Arial"/>
          <w:sz w:val="20"/>
        </w:rPr>
      </w:pPr>
      <w:r>
        <w:rPr>
          <w:rFonts w:cs="Arial"/>
          <w:sz w:val="20"/>
        </w:rPr>
        <w:tab/>
      </w:r>
    </w:p>
    <w:p w14:paraId="0E35BFD7" w14:textId="77777777" w:rsidR="00403704" w:rsidRDefault="00403704" w:rsidP="00403704">
      <w:pPr>
        <w:tabs>
          <w:tab w:val="left" w:pos="0"/>
          <w:tab w:val="left" w:pos="864"/>
          <w:tab w:val="left" w:pos="1080"/>
        </w:tabs>
        <w:suppressAutoHyphens/>
        <w:ind w:left="864" w:hanging="864"/>
        <w:jc w:val="both"/>
        <w:rPr>
          <w:rFonts w:cs="Arial"/>
          <w:sz w:val="20"/>
        </w:rPr>
      </w:pPr>
      <w:r>
        <w:rPr>
          <w:rFonts w:cs="Arial"/>
          <w:sz w:val="20"/>
        </w:rPr>
        <w:tab/>
        <w:t xml:space="preserve">If a motion to proceed to the next business or that the question be now put, is carried, the </w:t>
      </w:r>
      <w:r w:rsidR="00A84658">
        <w:rPr>
          <w:rFonts w:cs="Arial"/>
          <w:sz w:val="20"/>
        </w:rPr>
        <w:t>Chair</w:t>
      </w:r>
      <w:r>
        <w:rPr>
          <w:rFonts w:cs="Arial"/>
          <w:sz w:val="20"/>
        </w:rPr>
        <w:t xml:space="preserve"> should give the mover of the substantive motion under debate a right of reply, if not already exercised.  The matter should then be put to the vote.</w:t>
      </w:r>
    </w:p>
    <w:p w14:paraId="3F0D6463" w14:textId="77777777" w:rsidR="00403704" w:rsidRDefault="00403704" w:rsidP="00403704">
      <w:pPr>
        <w:tabs>
          <w:tab w:val="left" w:pos="0"/>
          <w:tab w:val="left" w:pos="864"/>
          <w:tab w:val="left" w:pos="1080"/>
        </w:tabs>
        <w:suppressAutoHyphens/>
        <w:ind w:left="864" w:hanging="864"/>
        <w:jc w:val="both"/>
        <w:rPr>
          <w:rFonts w:cs="Arial"/>
          <w:sz w:val="20"/>
        </w:rPr>
      </w:pPr>
    </w:p>
    <w:p w14:paraId="7FD0F62A" w14:textId="77777777" w:rsidR="00403704" w:rsidRDefault="00403704" w:rsidP="00FE7D05">
      <w:pPr>
        <w:pStyle w:val="Heading2"/>
      </w:pPr>
      <w:r>
        <w:t>3.8</w:t>
      </w:r>
      <w:r>
        <w:tab/>
        <w:t xml:space="preserve">Motion to </w:t>
      </w:r>
      <w:r w:rsidR="00A472AA">
        <w:t>rescind a r</w:t>
      </w:r>
      <w:r>
        <w:t>esolution</w:t>
      </w:r>
    </w:p>
    <w:p w14:paraId="0E809F0C" w14:textId="77777777" w:rsidR="00403704" w:rsidRDefault="00403704" w:rsidP="00403704">
      <w:pPr>
        <w:tabs>
          <w:tab w:val="left" w:pos="0"/>
          <w:tab w:val="left" w:pos="1080"/>
        </w:tabs>
        <w:suppressAutoHyphens/>
        <w:ind w:left="864" w:hanging="864"/>
        <w:jc w:val="both"/>
        <w:rPr>
          <w:rFonts w:cs="Arial"/>
          <w:sz w:val="20"/>
        </w:rPr>
      </w:pPr>
    </w:p>
    <w:p w14:paraId="77625783" w14:textId="77777777" w:rsidR="00403704" w:rsidRDefault="00403704" w:rsidP="00403704">
      <w:pPr>
        <w:tabs>
          <w:tab w:val="left" w:pos="0"/>
          <w:tab w:val="left" w:pos="1080"/>
        </w:tabs>
        <w:suppressAutoHyphens/>
        <w:ind w:left="864" w:hanging="864"/>
        <w:jc w:val="both"/>
        <w:rPr>
          <w:rFonts w:cs="Arial"/>
          <w:sz w:val="20"/>
        </w:rPr>
      </w:pPr>
      <w:r>
        <w:rPr>
          <w:rFonts w:cs="Arial"/>
          <w:sz w:val="20"/>
        </w:rPr>
        <w:t>(1)</w:t>
      </w:r>
      <w:r>
        <w:rPr>
          <w:rFonts w:cs="Arial"/>
          <w:sz w:val="20"/>
        </w:rPr>
        <w:tab/>
        <w:t>Notice of motion to rescind any resolution (or the general substance of any resolution) which has been passed within the preceding six calendar months shall bear the signature of the member who gives it and also the signature of three other members, and before considering any such motion of which notice shall have been given, the Trust Board may refer the matter to any appropriate Committee or the Chief Executive for recommendation.</w:t>
      </w:r>
    </w:p>
    <w:p w14:paraId="12C439B9" w14:textId="77777777" w:rsidR="00403704" w:rsidRDefault="00403704" w:rsidP="00403704">
      <w:pPr>
        <w:tabs>
          <w:tab w:val="left" w:pos="0"/>
          <w:tab w:val="left" w:pos="1080"/>
        </w:tabs>
        <w:suppressAutoHyphens/>
        <w:ind w:left="864" w:hanging="864"/>
        <w:jc w:val="both"/>
        <w:rPr>
          <w:rFonts w:cs="Arial"/>
          <w:sz w:val="20"/>
        </w:rPr>
      </w:pPr>
    </w:p>
    <w:p w14:paraId="0CE72EE0" w14:textId="77777777" w:rsidR="00403704" w:rsidRDefault="00403704" w:rsidP="00403704">
      <w:pPr>
        <w:tabs>
          <w:tab w:val="left" w:pos="0"/>
          <w:tab w:val="left" w:pos="1080"/>
        </w:tabs>
        <w:suppressAutoHyphens/>
        <w:ind w:left="864" w:hanging="864"/>
        <w:jc w:val="both"/>
        <w:rPr>
          <w:rFonts w:cs="Arial"/>
          <w:sz w:val="20"/>
        </w:rPr>
      </w:pPr>
      <w:r>
        <w:rPr>
          <w:rFonts w:cs="Arial"/>
          <w:sz w:val="20"/>
        </w:rPr>
        <w:t>(2)</w:t>
      </w:r>
      <w:r>
        <w:rPr>
          <w:rFonts w:cs="Arial"/>
          <w:sz w:val="20"/>
        </w:rPr>
        <w:tab/>
        <w:t xml:space="preserve">When any such motion has been dealt with by the Trust Board it shall not be competent for any </w:t>
      </w:r>
      <w:r w:rsidR="00C52CF7">
        <w:rPr>
          <w:rFonts w:cs="Arial"/>
          <w:sz w:val="20"/>
        </w:rPr>
        <w:t xml:space="preserve">Board </w:t>
      </w:r>
      <w:r>
        <w:rPr>
          <w:rFonts w:cs="Arial"/>
          <w:sz w:val="20"/>
        </w:rPr>
        <w:t>member</w:t>
      </w:r>
      <w:r w:rsidR="00C52CF7">
        <w:rPr>
          <w:rFonts w:cs="Arial"/>
          <w:sz w:val="20"/>
        </w:rPr>
        <w:t>,</w:t>
      </w:r>
      <w:r>
        <w:rPr>
          <w:rFonts w:cs="Arial"/>
          <w:sz w:val="20"/>
        </w:rPr>
        <w:t xml:space="preserve"> other than the </w:t>
      </w:r>
      <w:r w:rsidR="00A84658">
        <w:rPr>
          <w:rFonts w:cs="Arial"/>
          <w:sz w:val="20"/>
        </w:rPr>
        <w:t>Chair</w:t>
      </w:r>
      <w:r w:rsidR="00C52CF7">
        <w:rPr>
          <w:rFonts w:cs="Arial"/>
          <w:sz w:val="20"/>
        </w:rPr>
        <w:t>,</w:t>
      </w:r>
      <w:r>
        <w:rPr>
          <w:rFonts w:cs="Arial"/>
          <w:sz w:val="20"/>
        </w:rPr>
        <w:t xml:space="preserve"> to propose a motion to the same effect within six months.  This Standing Order shall not apply to motions moved in pursuance of a report or recommendations of a Committee or the Chief Executive.</w:t>
      </w:r>
    </w:p>
    <w:p w14:paraId="1BFDF17D" w14:textId="77777777" w:rsidR="00403704" w:rsidRDefault="00403704" w:rsidP="00403704">
      <w:pPr>
        <w:tabs>
          <w:tab w:val="left" w:pos="0"/>
          <w:tab w:val="left" w:pos="1080"/>
        </w:tabs>
        <w:suppressAutoHyphens/>
        <w:ind w:left="720" w:hanging="720"/>
        <w:jc w:val="both"/>
        <w:rPr>
          <w:rFonts w:cs="Arial"/>
          <w:b/>
          <w:sz w:val="20"/>
        </w:rPr>
      </w:pPr>
    </w:p>
    <w:p w14:paraId="7825FF08" w14:textId="77777777" w:rsidR="00403704" w:rsidRDefault="00403704" w:rsidP="00FE7D05">
      <w:pPr>
        <w:pStyle w:val="Heading2"/>
      </w:pPr>
      <w:r>
        <w:t>3.9</w:t>
      </w:r>
      <w:r>
        <w:tab/>
      </w:r>
      <w:r w:rsidR="00A84658">
        <w:t>Chair</w:t>
      </w:r>
      <w:r>
        <w:t xml:space="preserve"> of meeting</w:t>
      </w:r>
    </w:p>
    <w:p w14:paraId="64B5BFB4" w14:textId="77777777" w:rsidR="00403704" w:rsidRDefault="00403704" w:rsidP="00403704">
      <w:pPr>
        <w:tabs>
          <w:tab w:val="left" w:pos="0"/>
          <w:tab w:val="left" w:pos="900"/>
          <w:tab w:val="left" w:pos="1080"/>
        </w:tabs>
        <w:suppressAutoHyphens/>
        <w:ind w:left="900" w:hanging="900"/>
        <w:jc w:val="both"/>
        <w:rPr>
          <w:rFonts w:cs="Arial"/>
          <w:sz w:val="20"/>
        </w:rPr>
      </w:pPr>
    </w:p>
    <w:p w14:paraId="2B884884"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(1)</w:t>
      </w:r>
      <w:r>
        <w:rPr>
          <w:rFonts w:cs="Arial"/>
          <w:sz w:val="20"/>
        </w:rPr>
        <w:tab/>
        <w:t xml:space="preserve">At any meeting of the Trust Board the </w:t>
      </w:r>
      <w:r w:rsidR="00A84658">
        <w:rPr>
          <w:rFonts w:cs="Arial"/>
          <w:sz w:val="20"/>
        </w:rPr>
        <w:t>Chair</w:t>
      </w:r>
      <w:r>
        <w:rPr>
          <w:rFonts w:cs="Arial"/>
          <w:sz w:val="20"/>
        </w:rPr>
        <w:t xml:space="preserve">, if present, shall preside.  If the </w:t>
      </w:r>
      <w:r w:rsidR="00A84658">
        <w:rPr>
          <w:rFonts w:cs="Arial"/>
          <w:sz w:val="20"/>
        </w:rPr>
        <w:t>Chair</w:t>
      </w:r>
      <w:r>
        <w:rPr>
          <w:rFonts w:cs="Arial"/>
          <w:sz w:val="20"/>
        </w:rPr>
        <w:t xml:space="preserve"> is absent from the meeting, the Vice-</w:t>
      </w:r>
      <w:r w:rsidR="00A84658">
        <w:rPr>
          <w:rFonts w:cs="Arial"/>
          <w:sz w:val="20"/>
        </w:rPr>
        <w:t>Chair</w:t>
      </w:r>
      <w:r>
        <w:rPr>
          <w:rFonts w:cs="Arial"/>
          <w:sz w:val="20"/>
        </w:rPr>
        <w:t xml:space="preserve"> (if the Board has appointed one), if present, shall preside.</w:t>
      </w:r>
    </w:p>
    <w:p w14:paraId="2652A78D" w14:textId="77777777" w:rsidR="00403704" w:rsidRDefault="00403704" w:rsidP="00403704">
      <w:pPr>
        <w:tabs>
          <w:tab w:val="left" w:pos="0"/>
          <w:tab w:val="left" w:pos="900"/>
          <w:tab w:val="left" w:pos="1080"/>
        </w:tabs>
        <w:suppressAutoHyphens/>
        <w:ind w:left="900" w:hanging="900"/>
        <w:jc w:val="both"/>
        <w:rPr>
          <w:rFonts w:cs="Arial"/>
          <w:sz w:val="20"/>
        </w:rPr>
      </w:pPr>
    </w:p>
    <w:p w14:paraId="4BF29D85" w14:textId="77777777" w:rsidR="00B245CF" w:rsidRPr="00B245CF" w:rsidRDefault="00403704" w:rsidP="00B245CF">
      <w:pPr>
        <w:tabs>
          <w:tab w:val="left" w:pos="0"/>
          <w:tab w:val="left" w:pos="900"/>
          <w:tab w:val="left" w:pos="1440"/>
        </w:tabs>
        <w:suppressAutoHyphens/>
        <w:ind w:left="1440" w:hanging="1440"/>
        <w:jc w:val="both"/>
        <w:rPr>
          <w:rFonts w:cs="Arial"/>
          <w:sz w:val="20"/>
        </w:rPr>
      </w:pPr>
      <w:r>
        <w:rPr>
          <w:rFonts w:cs="Arial"/>
          <w:sz w:val="20"/>
        </w:rPr>
        <w:tab/>
        <w:t>(2)</w:t>
      </w:r>
      <w:r>
        <w:rPr>
          <w:rFonts w:cs="Arial"/>
          <w:sz w:val="20"/>
        </w:rPr>
        <w:tab/>
      </w:r>
      <w:r w:rsidR="00B245CF" w:rsidRPr="00B245CF">
        <w:rPr>
          <w:rFonts w:cs="Arial"/>
          <w:sz w:val="20"/>
        </w:rPr>
        <w:t xml:space="preserve">If the </w:t>
      </w:r>
      <w:r w:rsidR="00A84658">
        <w:rPr>
          <w:rFonts w:cs="Arial"/>
          <w:sz w:val="20"/>
        </w:rPr>
        <w:t>Chair</w:t>
      </w:r>
      <w:r w:rsidR="00B245CF" w:rsidRPr="00B245CF">
        <w:rPr>
          <w:rFonts w:cs="Arial"/>
          <w:sz w:val="20"/>
        </w:rPr>
        <w:t xml:space="preserve"> is absent temporarily on the grounds of a declared conflict of interest the Vice-</w:t>
      </w:r>
      <w:r w:rsidR="00A84658">
        <w:rPr>
          <w:rFonts w:cs="Arial"/>
          <w:sz w:val="20"/>
        </w:rPr>
        <w:t>Chair</w:t>
      </w:r>
      <w:r w:rsidR="00B245CF" w:rsidRPr="00B245CF">
        <w:rPr>
          <w:rFonts w:cs="Arial"/>
          <w:sz w:val="20"/>
        </w:rPr>
        <w:t xml:space="preserve">, if present, shall preside.  If the </w:t>
      </w:r>
      <w:r w:rsidR="00A84658">
        <w:rPr>
          <w:rFonts w:cs="Arial"/>
          <w:sz w:val="20"/>
        </w:rPr>
        <w:t>Chair</w:t>
      </w:r>
      <w:r w:rsidR="00B245CF" w:rsidRPr="00B245CF">
        <w:rPr>
          <w:rFonts w:cs="Arial"/>
          <w:sz w:val="20"/>
        </w:rPr>
        <w:t xml:space="preserve"> and Vice-</w:t>
      </w:r>
      <w:r w:rsidR="00A84658">
        <w:rPr>
          <w:rFonts w:cs="Arial"/>
          <w:sz w:val="20"/>
        </w:rPr>
        <w:t>Chair</w:t>
      </w:r>
      <w:r w:rsidR="00B245CF" w:rsidRPr="00B245CF">
        <w:rPr>
          <w:rFonts w:cs="Arial"/>
          <w:sz w:val="20"/>
        </w:rPr>
        <w:t xml:space="preserve"> are absent, or are disqualified</w:t>
      </w:r>
      <w:r w:rsidR="00A472AA">
        <w:rPr>
          <w:rFonts w:cs="Arial"/>
          <w:sz w:val="20"/>
        </w:rPr>
        <w:t xml:space="preserve"> from participating, such non-officer</w:t>
      </w:r>
      <w:r w:rsidR="00B245CF" w:rsidRPr="00B245CF">
        <w:rPr>
          <w:rFonts w:cs="Arial"/>
          <w:sz w:val="20"/>
        </w:rPr>
        <w:t xml:space="preserve"> member as the members present shall choose shall preside.</w:t>
      </w:r>
    </w:p>
    <w:p w14:paraId="3591D43A" w14:textId="77777777" w:rsidR="00403704" w:rsidRDefault="00403704" w:rsidP="00B245CF">
      <w:pPr>
        <w:tabs>
          <w:tab w:val="left" w:pos="0"/>
          <w:tab w:val="left" w:pos="900"/>
          <w:tab w:val="left" w:pos="1440"/>
        </w:tabs>
        <w:suppressAutoHyphens/>
        <w:ind w:left="1440" w:hanging="1440"/>
        <w:jc w:val="both"/>
        <w:rPr>
          <w:rFonts w:cs="Arial"/>
          <w:sz w:val="20"/>
        </w:rPr>
      </w:pPr>
    </w:p>
    <w:p w14:paraId="368797E7" w14:textId="77777777" w:rsidR="00403704" w:rsidRDefault="00403704" w:rsidP="00403704">
      <w:pPr>
        <w:tabs>
          <w:tab w:val="left" w:pos="0"/>
          <w:tab w:val="left" w:pos="900"/>
          <w:tab w:val="left" w:pos="1080"/>
        </w:tabs>
        <w:suppressAutoHyphens/>
        <w:ind w:left="900" w:hanging="900"/>
        <w:jc w:val="both"/>
        <w:rPr>
          <w:rFonts w:cs="Arial"/>
          <w:sz w:val="20"/>
        </w:rPr>
      </w:pPr>
      <w:r>
        <w:rPr>
          <w:rFonts w:cs="Arial"/>
          <w:b/>
          <w:sz w:val="20"/>
        </w:rPr>
        <w:t>3.10</w:t>
      </w:r>
      <w:r w:rsidR="00FE7D05">
        <w:rPr>
          <w:rFonts w:cs="Arial"/>
          <w:b/>
          <w:sz w:val="20"/>
        </w:rPr>
        <w:t xml:space="preserve">       </w:t>
      </w:r>
      <w:r w:rsidR="00A84658">
        <w:rPr>
          <w:rFonts w:cs="Arial"/>
          <w:b/>
          <w:sz w:val="20"/>
        </w:rPr>
        <w:t>Chair</w:t>
      </w:r>
      <w:r>
        <w:rPr>
          <w:rFonts w:cs="Arial"/>
          <w:b/>
          <w:sz w:val="20"/>
        </w:rPr>
        <w:t>'s ruling</w:t>
      </w:r>
    </w:p>
    <w:p w14:paraId="0ADB42CD" w14:textId="77777777" w:rsidR="00403704" w:rsidRDefault="00403704" w:rsidP="00403704">
      <w:pPr>
        <w:tabs>
          <w:tab w:val="left" w:pos="0"/>
          <w:tab w:val="left" w:pos="900"/>
          <w:tab w:val="left" w:pos="1080"/>
        </w:tabs>
        <w:suppressAutoHyphens/>
        <w:ind w:left="900" w:hanging="900"/>
        <w:jc w:val="both"/>
        <w:rPr>
          <w:rFonts w:cs="Arial"/>
          <w:sz w:val="20"/>
        </w:rPr>
      </w:pPr>
    </w:p>
    <w:p w14:paraId="189E69B3" w14:textId="77777777" w:rsidR="00403704" w:rsidRDefault="00403704" w:rsidP="00403704">
      <w:pPr>
        <w:tabs>
          <w:tab w:val="left" w:pos="0"/>
          <w:tab w:val="left" w:pos="900"/>
          <w:tab w:val="left" w:pos="1080"/>
        </w:tabs>
        <w:suppressAutoHyphens/>
        <w:ind w:left="900" w:hanging="900"/>
        <w:jc w:val="both"/>
        <w:rPr>
          <w:rFonts w:cs="Arial"/>
          <w:sz w:val="20"/>
        </w:rPr>
      </w:pPr>
      <w:r>
        <w:rPr>
          <w:rFonts w:cs="Arial"/>
          <w:sz w:val="20"/>
        </w:rPr>
        <w:tab/>
        <w:t xml:space="preserve">The decision of the </w:t>
      </w:r>
      <w:r w:rsidR="00A84658">
        <w:rPr>
          <w:rFonts w:cs="Arial"/>
          <w:sz w:val="20"/>
        </w:rPr>
        <w:t>Chair</w:t>
      </w:r>
      <w:r>
        <w:rPr>
          <w:rFonts w:cs="Arial"/>
          <w:sz w:val="20"/>
        </w:rPr>
        <w:t xml:space="preserve"> of the meeting on questions of order, relevancy and regularity (including procedure on handling motions) and their interpretation of the Standing Orders and Standing Financial Instructions, at the meeting, shall be final.</w:t>
      </w:r>
    </w:p>
    <w:p w14:paraId="1049A67C" w14:textId="77777777" w:rsidR="00403704" w:rsidRDefault="00403704" w:rsidP="00403704">
      <w:pPr>
        <w:tabs>
          <w:tab w:val="left" w:pos="0"/>
          <w:tab w:val="left" w:pos="900"/>
          <w:tab w:val="left" w:pos="1080"/>
        </w:tabs>
        <w:suppressAutoHyphens/>
        <w:ind w:left="900" w:hanging="900"/>
        <w:jc w:val="both"/>
        <w:rPr>
          <w:rFonts w:cs="Arial"/>
          <w:sz w:val="20"/>
        </w:rPr>
      </w:pPr>
    </w:p>
    <w:p w14:paraId="7484AE32" w14:textId="77777777" w:rsidR="00403704" w:rsidRDefault="00403704" w:rsidP="00FE7D05">
      <w:pPr>
        <w:pStyle w:val="Heading2"/>
      </w:pPr>
      <w:r>
        <w:t>3.11</w:t>
      </w:r>
      <w:r>
        <w:tab/>
        <w:t>Quorum</w:t>
      </w:r>
    </w:p>
    <w:p w14:paraId="211BBB7D" w14:textId="77777777" w:rsidR="00403704" w:rsidRDefault="00403704" w:rsidP="00403704">
      <w:pPr>
        <w:tabs>
          <w:tab w:val="left" w:pos="0"/>
          <w:tab w:val="left" w:pos="900"/>
          <w:tab w:val="left" w:pos="1080"/>
          <w:tab w:val="left" w:pos="1440"/>
        </w:tabs>
        <w:suppressAutoHyphens/>
        <w:ind w:left="900" w:hanging="900"/>
        <w:jc w:val="both"/>
        <w:rPr>
          <w:rFonts w:cs="Arial"/>
          <w:sz w:val="20"/>
        </w:rPr>
      </w:pPr>
    </w:p>
    <w:p w14:paraId="3FF45FAF" w14:textId="77777777" w:rsidR="00DD6985" w:rsidRDefault="00DD6985" w:rsidP="000B1114">
      <w:pPr>
        <w:numPr>
          <w:ilvl w:val="0"/>
          <w:numId w:val="42"/>
        </w:numPr>
        <w:jc w:val="both"/>
        <w:rPr>
          <w:rFonts w:cs="Arial"/>
          <w:sz w:val="20"/>
        </w:rPr>
      </w:pPr>
      <w:r>
        <w:rPr>
          <w:rFonts w:cs="Arial"/>
          <w:sz w:val="20"/>
        </w:rPr>
        <w:t>The</w:t>
      </w:r>
      <w:r w:rsidR="006C33DA">
        <w:rPr>
          <w:rFonts w:cs="Arial"/>
          <w:sz w:val="20"/>
        </w:rPr>
        <w:t xml:space="preserve"> </w:t>
      </w:r>
      <w:r w:rsidRPr="00DD6985">
        <w:rPr>
          <w:rFonts w:cs="Arial"/>
          <w:sz w:val="20"/>
        </w:rPr>
        <w:t xml:space="preserve">meeting will be held at such times as the Board may determine. </w:t>
      </w:r>
    </w:p>
    <w:p w14:paraId="1D079C09" w14:textId="77777777" w:rsidR="00152D94" w:rsidRDefault="00152D94" w:rsidP="00152D94">
      <w:pPr>
        <w:ind w:left="720"/>
        <w:jc w:val="both"/>
        <w:rPr>
          <w:rFonts w:cs="Arial"/>
          <w:sz w:val="20"/>
        </w:rPr>
      </w:pPr>
    </w:p>
    <w:p w14:paraId="47F9C87B" w14:textId="77777777" w:rsidR="00DD6985" w:rsidRPr="00152D94" w:rsidRDefault="00152D94" w:rsidP="000B1114">
      <w:pPr>
        <w:numPr>
          <w:ilvl w:val="0"/>
          <w:numId w:val="42"/>
        </w:numPr>
        <w:jc w:val="both"/>
        <w:rPr>
          <w:rFonts w:cs="Arial"/>
          <w:sz w:val="20"/>
        </w:rPr>
      </w:pPr>
      <w:r w:rsidRPr="00152D94">
        <w:rPr>
          <w:sz w:val="20"/>
        </w:rPr>
        <w:t xml:space="preserve">No business shall be transacted at a meeting unless at least </w:t>
      </w:r>
      <w:r w:rsidR="00C52CF7">
        <w:rPr>
          <w:sz w:val="20"/>
        </w:rPr>
        <w:t xml:space="preserve">one-third </w:t>
      </w:r>
      <w:r w:rsidRPr="00152D94">
        <w:rPr>
          <w:sz w:val="20"/>
        </w:rPr>
        <w:t>of the whole number</w:t>
      </w:r>
      <w:r w:rsidR="005C2FC0">
        <w:rPr>
          <w:sz w:val="20"/>
        </w:rPr>
        <w:t xml:space="preserve"> of </w:t>
      </w:r>
      <w:r w:rsidR="00A472AA">
        <w:rPr>
          <w:sz w:val="20"/>
        </w:rPr>
        <w:t>the Chair and voting officer and non-officer m</w:t>
      </w:r>
      <w:r w:rsidR="00C52CF7">
        <w:rPr>
          <w:sz w:val="20"/>
        </w:rPr>
        <w:t xml:space="preserve">embers </w:t>
      </w:r>
      <w:r w:rsidRPr="00152D94">
        <w:rPr>
          <w:sz w:val="20"/>
        </w:rPr>
        <w:t xml:space="preserve">are present including not less than </w:t>
      </w:r>
      <w:r w:rsidR="00A472AA">
        <w:rPr>
          <w:sz w:val="20"/>
        </w:rPr>
        <w:t>two n</w:t>
      </w:r>
      <w:r w:rsidR="00C52CF7">
        <w:rPr>
          <w:sz w:val="20"/>
        </w:rPr>
        <w:t>on-</w:t>
      </w:r>
      <w:r w:rsidR="00A472AA">
        <w:rPr>
          <w:sz w:val="20"/>
        </w:rPr>
        <w:t>officer m</w:t>
      </w:r>
      <w:r w:rsidR="00C52CF7">
        <w:rPr>
          <w:sz w:val="20"/>
        </w:rPr>
        <w:t xml:space="preserve">embers </w:t>
      </w:r>
      <w:r w:rsidRPr="00152D94">
        <w:rPr>
          <w:sz w:val="20"/>
        </w:rPr>
        <w:t xml:space="preserve">and </w:t>
      </w:r>
      <w:r w:rsidR="00C52CF7">
        <w:rPr>
          <w:sz w:val="20"/>
        </w:rPr>
        <w:t xml:space="preserve">one </w:t>
      </w:r>
      <w:r w:rsidR="00A472AA">
        <w:rPr>
          <w:sz w:val="20"/>
        </w:rPr>
        <w:t>officer m</w:t>
      </w:r>
      <w:r w:rsidR="00CE4ACD">
        <w:rPr>
          <w:sz w:val="20"/>
        </w:rPr>
        <w:t>ember</w:t>
      </w:r>
      <w:r w:rsidRPr="00152D94">
        <w:rPr>
          <w:sz w:val="20"/>
        </w:rPr>
        <w:t>. The Chair of the meeting will have a casting vote</w:t>
      </w:r>
      <w:r w:rsidRPr="00152D94">
        <w:rPr>
          <w:rFonts w:cs="Arial"/>
          <w:sz w:val="20"/>
        </w:rPr>
        <w:t xml:space="preserve">. </w:t>
      </w:r>
    </w:p>
    <w:p w14:paraId="548CEDE6" w14:textId="77777777" w:rsidR="00DD6985" w:rsidRPr="00DD6985" w:rsidRDefault="00DD6985" w:rsidP="00DD6985">
      <w:pPr>
        <w:ind w:left="720"/>
        <w:jc w:val="both"/>
        <w:rPr>
          <w:rFonts w:cs="Arial"/>
          <w:sz w:val="20"/>
        </w:rPr>
      </w:pPr>
    </w:p>
    <w:p w14:paraId="3D8F7AE1" w14:textId="77777777" w:rsidR="00DD6985" w:rsidRDefault="00DD6985" w:rsidP="000B1114">
      <w:pPr>
        <w:numPr>
          <w:ilvl w:val="0"/>
          <w:numId w:val="42"/>
        </w:numPr>
        <w:jc w:val="both"/>
        <w:rPr>
          <w:rFonts w:cs="Arial"/>
          <w:sz w:val="20"/>
        </w:rPr>
      </w:pPr>
      <w:r w:rsidRPr="00DD6985">
        <w:rPr>
          <w:rFonts w:cs="Arial"/>
          <w:sz w:val="20"/>
        </w:rPr>
        <w:lastRenderedPageBreak/>
        <w:t>An Officer in attendance for an</w:t>
      </w:r>
      <w:r w:rsidR="00A472AA">
        <w:rPr>
          <w:rFonts w:cs="Arial"/>
          <w:sz w:val="20"/>
        </w:rPr>
        <w:t xml:space="preserve"> o</w:t>
      </w:r>
      <w:r w:rsidR="00C52CF7">
        <w:rPr>
          <w:rFonts w:cs="Arial"/>
          <w:sz w:val="20"/>
        </w:rPr>
        <w:t>fficer</w:t>
      </w:r>
      <w:r w:rsidRPr="00DD6985">
        <w:rPr>
          <w:rFonts w:cs="Arial"/>
          <w:sz w:val="20"/>
        </w:rPr>
        <w:t xml:space="preserve"> </w:t>
      </w:r>
      <w:r w:rsidR="00A472AA">
        <w:rPr>
          <w:rFonts w:cs="Arial"/>
          <w:sz w:val="20"/>
        </w:rPr>
        <w:t>m</w:t>
      </w:r>
      <w:r w:rsidRPr="00DD6985">
        <w:rPr>
          <w:rFonts w:cs="Arial"/>
          <w:sz w:val="20"/>
        </w:rPr>
        <w:t>ember but without formal acting up status may not count towards the quorum.</w:t>
      </w:r>
    </w:p>
    <w:p w14:paraId="4469D9E9" w14:textId="77777777" w:rsidR="00ED165E" w:rsidRDefault="00ED165E" w:rsidP="00ED165E">
      <w:pPr>
        <w:ind w:left="720"/>
        <w:jc w:val="both"/>
        <w:rPr>
          <w:rFonts w:cs="Arial"/>
          <w:sz w:val="20"/>
        </w:rPr>
      </w:pPr>
    </w:p>
    <w:p w14:paraId="2BD9A71F" w14:textId="77777777" w:rsidR="00DD6985" w:rsidRPr="00ED165E" w:rsidRDefault="00DD6985" w:rsidP="000B1114">
      <w:pPr>
        <w:numPr>
          <w:ilvl w:val="0"/>
          <w:numId w:val="42"/>
        </w:numPr>
        <w:tabs>
          <w:tab w:val="clear" w:pos="1440"/>
          <w:tab w:val="num" w:pos="900"/>
        </w:tabs>
        <w:jc w:val="both"/>
        <w:rPr>
          <w:rFonts w:cs="Arial"/>
          <w:sz w:val="20"/>
        </w:rPr>
      </w:pPr>
      <w:r w:rsidRPr="00ED165E">
        <w:rPr>
          <w:rFonts w:cs="Arial"/>
          <w:sz w:val="20"/>
        </w:rPr>
        <w:t>If the Chair or member has been disqualified from participating in the discussion on any matter and/or from voting on any resolution by reason of a declaration of a conflict of interest that person shall no longer count towards the quorum.  If a quorum is then not available for the discussion and</w:t>
      </w:r>
      <w:r w:rsidR="00CE4ACD">
        <w:rPr>
          <w:rFonts w:cs="Arial"/>
          <w:sz w:val="20"/>
        </w:rPr>
        <w:t>/</w:t>
      </w:r>
      <w:r w:rsidRPr="00ED165E">
        <w:rPr>
          <w:rFonts w:cs="Arial"/>
          <w:sz w:val="20"/>
        </w:rPr>
        <w:t xml:space="preserve">or the passing of a resolution on any matter, that matter may not be discussed further or voted upon at that meeting.  Such a position shall be recorded in the minutes of the meeting. The meeting must then proceed to the next business. </w:t>
      </w:r>
    </w:p>
    <w:p w14:paraId="57ED242E" w14:textId="77777777" w:rsidR="00403704" w:rsidRDefault="00403704" w:rsidP="00106251">
      <w:pPr>
        <w:pStyle w:val="Heading2"/>
      </w:pPr>
    </w:p>
    <w:p w14:paraId="3F91E356" w14:textId="77777777" w:rsidR="00403704" w:rsidRDefault="00403704" w:rsidP="00FE7D05">
      <w:pPr>
        <w:pStyle w:val="Heading2"/>
      </w:pPr>
      <w:r>
        <w:t>3.12</w:t>
      </w:r>
      <w:r>
        <w:tab/>
        <w:t>Voting</w:t>
      </w:r>
    </w:p>
    <w:p w14:paraId="5ACB1FED" w14:textId="77777777" w:rsidR="00403704" w:rsidRDefault="00403704" w:rsidP="00403704">
      <w:pPr>
        <w:tabs>
          <w:tab w:val="left" w:pos="0"/>
          <w:tab w:val="left" w:pos="1080"/>
        </w:tabs>
        <w:suppressAutoHyphens/>
        <w:ind w:left="720" w:hanging="720"/>
        <w:jc w:val="both"/>
        <w:rPr>
          <w:rFonts w:cs="Arial"/>
          <w:sz w:val="20"/>
        </w:rPr>
      </w:pPr>
    </w:p>
    <w:p w14:paraId="3D949E17"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w:t>
      </w:r>
      <w:proofErr w:type="spellStart"/>
      <w:r>
        <w:rPr>
          <w:rFonts w:cs="Arial"/>
          <w:sz w:val="20"/>
        </w:rPr>
        <w:t>i</w:t>
      </w:r>
      <w:proofErr w:type="spellEnd"/>
      <w:r>
        <w:rPr>
          <w:rFonts w:cs="Arial"/>
          <w:sz w:val="20"/>
        </w:rPr>
        <w:t>)</w:t>
      </w:r>
      <w:r>
        <w:rPr>
          <w:rFonts w:cs="Arial"/>
          <w:sz w:val="20"/>
        </w:rPr>
        <w:tab/>
        <w:t>Save as provided in Standing Orders 3.</w:t>
      </w:r>
      <w:r w:rsidR="00086AF4">
        <w:rPr>
          <w:rFonts w:cs="Arial"/>
          <w:sz w:val="20"/>
        </w:rPr>
        <w:t>1</w:t>
      </w:r>
      <w:r>
        <w:rPr>
          <w:rFonts w:cs="Arial"/>
          <w:sz w:val="20"/>
        </w:rPr>
        <w:t xml:space="preserve">3 - </w:t>
      </w:r>
      <w:r w:rsidR="00A472AA">
        <w:rPr>
          <w:rFonts w:cs="Arial"/>
          <w:sz w:val="20"/>
        </w:rPr>
        <w:t>s</w:t>
      </w:r>
      <w:r>
        <w:rPr>
          <w:rFonts w:cs="Arial"/>
          <w:sz w:val="20"/>
        </w:rPr>
        <w:t>uspension of Standing Orders and 3.</w:t>
      </w:r>
      <w:r w:rsidR="00086AF4">
        <w:rPr>
          <w:rFonts w:cs="Arial"/>
          <w:sz w:val="20"/>
        </w:rPr>
        <w:t>1</w:t>
      </w:r>
      <w:r w:rsidR="00A472AA">
        <w:rPr>
          <w:rFonts w:cs="Arial"/>
          <w:sz w:val="20"/>
        </w:rPr>
        <w:t>4 - variation and a</w:t>
      </w:r>
      <w:r>
        <w:rPr>
          <w:rFonts w:cs="Arial"/>
          <w:sz w:val="20"/>
        </w:rPr>
        <w:t>mendment of Standing Orders, every question put to a vote at a meeting shall be determined by a majority of the votes of members present and voting on the question.  In the case of an equal vote, the person presiding (</w:t>
      </w:r>
      <w:r w:rsidR="00691BDE">
        <w:rPr>
          <w:rFonts w:cs="Arial"/>
          <w:sz w:val="20"/>
        </w:rPr>
        <w:t>i.e.</w:t>
      </w:r>
      <w:r>
        <w:rPr>
          <w:rFonts w:cs="Arial"/>
          <w:sz w:val="20"/>
        </w:rPr>
        <w:t xml:space="preserve"> the </w:t>
      </w:r>
      <w:r w:rsidR="00A84658">
        <w:rPr>
          <w:rFonts w:cs="Arial"/>
          <w:sz w:val="20"/>
        </w:rPr>
        <w:t>Chair</w:t>
      </w:r>
      <w:r>
        <w:rPr>
          <w:rFonts w:cs="Arial"/>
          <w:sz w:val="20"/>
        </w:rPr>
        <w:t xml:space="preserve"> of the meeting</w:t>
      </w:r>
      <w:r w:rsidR="007C61F1">
        <w:rPr>
          <w:rFonts w:cs="Arial"/>
          <w:sz w:val="20"/>
        </w:rPr>
        <w:t>)</w:t>
      </w:r>
      <w:r>
        <w:rPr>
          <w:rFonts w:cs="Arial"/>
          <w:sz w:val="20"/>
        </w:rPr>
        <w:t xml:space="preserve"> shall have a second, and casting vote.</w:t>
      </w:r>
    </w:p>
    <w:p w14:paraId="0981ADC7" w14:textId="77777777" w:rsidR="00403704" w:rsidRDefault="00403704" w:rsidP="00403704">
      <w:pPr>
        <w:tabs>
          <w:tab w:val="left" w:pos="0"/>
          <w:tab w:val="left" w:pos="1080"/>
        </w:tabs>
        <w:suppressAutoHyphens/>
        <w:ind w:left="720" w:hanging="720"/>
        <w:jc w:val="both"/>
        <w:rPr>
          <w:rFonts w:cs="Arial"/>
          <w:sz w:val="20"/>
        </w:rPr>
      </w:pPr>
    </w:p>
    <w:p w14:paraId="4EF46177" w14:textId="77777777" w:rsidR="00403704" w:rsidRDefault="00403704" w:rsidP="00403704">
      <w:pPr>
        <w:tabs>
          <w:tab w:val="left" w:pos="0"/>
          <w:tab w:val="left" w:pos="900"/>
          <w:tab w:val="left" w:pos="1080"/>
          <w:tab w:val="left" w:pos="1440"/>
        </w:tabs>
        <w:suppressAutoHyphens/>
        <w:ind w:left="1440" w:hanging="1440"/>
        <w:jc w:val="both"/>
        <w:rPr>
          <w:rFonts w:cs="Arial"/>
          <w:sz w:val="20"/>
        </w:rPr>
      </w:pPr>
      <w:r>
        <w:rPr>
          <w:rFonts w:cs="Arial"/>
          <w:sz w:val="20"/>
        </w:rPr>
        <w:tab/>
        <w:t>(ii)</w:t>
      </w:r>
      <w:r>
        <w:rPr>
          <w:rFonts w:cs="Arial"/>
          <w:sz w:val="20"/>
        </w:rPr>
        <w:tab/>
        <w:t xml:space="preserve">At the discretion of the </w:t>
      </w:r>
      <w:r w:rsidR="00A84658">
        <w:rPr>
          <w:rFonts w:cs="Arial"/>
          <w:sz w:val="20"/>
        </w:rPr>
        <w:t>Chair</w:t>
      </w:r>
      <w:r>
        <w:rPr>
          <w:rFonts w:cs="Arial"/>
          <w:sz w:val="20"/>
        </w:rPr>
        <w:t xml:space="preserve"> all questions put to the vote shall be determined by oral expression or by a show of hands, unless the </w:t>
      </w:r>
      <w:r w:rsidR="00A84658">
        <w:rPr>
          <w:rFonts w:cs="Arial"/>
          <w:sz w:val="20"/>
        </w:rPr>
        <w:t>Chair</w:t>
      </w:r>
      <w:r>
        <w:rPr>
          <w:rFonts w:cs="Arial"/>
          <w:sz w:val="20"/>
        </w:rPr>
        <w:t xml:space="preserve"> directs otherwise, or it is proposed, seconded and carried that a vote be taken by paper ballot.</w:t>
      </w:r>
    </w:p>
    <w:p w14:paraId="104BF896" w14:textId="77777777" w:rsidR="00403704" w:rsidRDefault="00403704" w:rsidP="00403704">
      <w:pPr>
        <w:tabs>
          <w:tab w:val="left" w:pos="0"/>
          <w:tab w:val="left" w:pos="1080"/>
        </w:tabs>
        <w:suppressAutoHyphens/>
        <w:ind w:left="720" w:hanging="720"/>
        <w:jc w:val="both"/>
        <w:rPr>
          <w:rFonts w:cs="Arial"/>
          <w:sz w:val="20"/>
        </w:rPr>
      </w:pPr>
    </w:p>
    <w:p w14:paraId="4D8C4A9D" w14:textId="77777777" w:rsidR="00403704" w:rsidRDefault="00403704" w:rsidP="00EA43DC">
      <w:pPr>
        <w:tabs>
          <w:tab w:val="left" w:pos="0"/>
          <w:tab w:val="left" w:pos="900"/>
          <w:tab w:val="left" w:pos="1440"/>
        </w:tabs>
        <w:suppressAutoHyphens/>
        <w:ind w:left="1440" w:hanging="1440"/>
        <w:jc w:val="both"/>
        <w:rPr>
          <w:rFonts w:cs="Arial"/>
          <w:sz w:val="20"/>
        </w:rPr>
      </w:pPr>
      <w:r>
        <w:rPr>
          <w:rFonts w:cs="Arial"/>
          <w:sz w:val="20"/>
        </w:rPr>
        <w:tab/>
        <w:t>(iii)</w:t>
      </w:r>
      <w:r>
        <w:rPr>
          <w:rFonts w:cs="Arial"/>
          <w:sz w:val="20"/>
        </w:rPr>
        <w:tab/>
        <w:t>If at least one</w:t>
      </w:r>
      <w:r w:rsidR="00EA43DC">
        <w:rPr>
          <w:rFonts w:cs="Arial"/>
          <w:sz w:val="20"/>
        </w:rPr>
        <w:t>-</w:t>
      </w:r>
      <w:r>
        <w:rPr>
          <w:rFonts w:cs="Arial"/>
          <w:sz w:val="20"/>
        </w:rPr>
        <w:t>third of the members present so request, the voting on any question may be recorded so as to show how each member present voted or did not vote (except when conducted by paper ballot).</w:t>
      </w:r>
    </w:p>
    <w:p w14:paraId="1A1744C0" w14:textId="77777777" w:rsidR="00403704" w:rsidRDefault="00403704" w:rsidP="00403704">
      <w:pPr>
        <w:tabs>
          <w:tab w:val="left" w:pos="0"/>
          <w:tab w:val="left" w:pos="1080"/>
        </w:tabs>
        <w:suppressAutoHyphens/>
        <w:ind w:left="720" w:hanging="720"/>
        <w:jc w:val="both"/>
        <w:rPr>
          <w:rFonts w:cs="Arial"/>
          <w:sz w:val="20"/>
        </w:rPr>
      </w:pPr>
    </w:p>
    <w:p w14:paraId="09B539D1"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(iv)</w:t>
      </w:r>
      <w:r>
        <w:rPr>
          <w:rFonts w:cs="Arial"/>
          <w:sz w:val="20"/>
        </w:rPr>
        <w:tab/>
        <w:t>If a member so requests, their vote shall be recorded by name.</w:t>
      </w:r>
    </w:p>
    <w:p w14:paraId="0877C605" w14:textId="77777777" w:rsidR="00403704" w:rsidRDefault="00403704" w:rsidP="00403704">
      <w:pPr>
        <w:tabs>
          <w:tab w:val="left" w:pos="0"/>
        </w:tabs>
        <w:suppressAutoHyphens/>
        <w:ind w:left="900" w:hanging="900"/>
        <w:jc w:val="both"/>
        <w:rPr>
          <w:rFonts w:cs="Arial"/>
          <w:sz w:val="20"/>
        </w:rPr>
      </w:pPr>
    </w:p>
    <w:p w14:paraId="75F45F0B"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(v)</w:t>
      </w:r>
      <w:r>
        <w:rPr>
          <w:rFonts w:cs="Arial"/>
          <w:sz w:val="20"/>
        </w:rPr>
        <w:tab/>
        <w:t xml:space="preserve">In no circumstances may an absent member vote by proxy. Absence is defined as being absent at the time of the vote. </w:t>
      </w:r>
    </w:p>
    <w:p w14:paraId="3AEF0FCC" w14:textId="77777777" w:rsidR="00403704" w:rsidRDefault="00403704" w:rsidP="00403704">
      <w:pPr>
        <w:tabs>
          <w:tab w:val="left" w:pos="0"/>
        </w:tabs>
        <w:suppressAutoHyphens/>
        <w:ind w:left="900" w:hanging="900"/>
        <w:jc w:val="both"/>
        <w:rPr>
          <w:rFonts w:cs="Arial"/>
          <w:sz w:val="20"/>
        </w:rPr>
      </w:pPr>
    </w:p>
    <w:p w14:paraId="003DE70B" w14:textId="77777777" w:rsidR="00403704" w:rsidRDefault="00A472AA" w:rsidP="00403704">
      <w:pPr>
        <w:tabs>
          <w:tab w:val="left" w:pos="0"/>
          <w:tab w:val="left" w:pos="900"/>
          <w:tab w:val="left" w:pos="1440"/>
        </w:tabs>
        <w:suppressAutoHyphens/>
        <w:ind w:left="1440" w:hanging="1440"/>
        <w:jc w:val="both"/>
        <w:rPr>
          <w:rFonts w:cs="Arial"/>
          <w:sz w:val="20"/>
          <w:u w:val="double"/>
        </w:rPr>
      </w:pPr>
      <w:r>
        <w:rPr>
          <w:rFonts w:cs="Arial"/>
          <w:sz w:val="20"/>
        </w:rPr>
        <w:tab/>
        <w:t>(vi)</w:t>
      </w:r>
      <w:r>
        <w:rPr>
          <w:rFonts w:cs="Arial"/>
          <w:sz w:val="20"/>
        </w:rPr>
        <w:tab/>
        <w:t>A offic</w:t>
      </w:r>
      <w:r w:rsidR="00403704">
        <w:rPr>
          <w:rFonts w:cs="Arial"/>
          <w:sz w:val="20"/>
        </w:rPr>
        <w:t>er who has been formall</w:t>
      </w:r>
      <w:r>
        <w:rPr>
          <w:rFonts w:cs="Arial"/>
          <w:sz w:val="20"/>
        </w:rPr>
        <w:t>y appointed to act up for an officer m</w:t>
      </w:r>
      <w:r w:rsidR="00403704">
        <w:rPr>
          <w:rFonts w:cs="Arial"/>
          <w:sz w:val="20"/>
        </w:rPr>
        <w:t>ember during a period of incapa</w:t>
      </w:r>
      <w:r>
        <w:rPr>
          <w:rFonts w:cs="Arial"/>
          <w:sz w:val="20"/>
        </w:rPr>
        <w:t>city or temporarily to fill an e</w:t>
      </w:r>
      <w:r w:rsidR="00403704">
        <w:rPr>
          <w:rFonts w:cs="Arial"/>
          <w:sz w:val="20"/>
        </w:rPr>
        <w:t xml:space="preserve">xecutive </w:t>
      </w:r>
      <w:r>
        <w:rPr>
          <w:rFonts w:cs="Arial"/>
          <w:sz w:val="20"/>
        </w:rPr>
        <w:t>d</w:t>
      </w:r>
      <w:r w:rsidR="00403704">
        <w:rPr>
          <w:rFonts w:cs="Arial"/>
          <w:sz w:val="20"/>
        </w:rPr>
        <w:t>irector vacancy shall be entitled to exe</w:t>
      </w:r>
      <w:r>
        <w:rPr>
          <w:rFonts w:cs="Arial"/>
          <w:sz w:val="20"/>
        </w:rPr>
        <w:t>rcise the voting rights of the o</w:t>
      </w:r>
      <w:r w:rsidR="00403704">
        <w:rPr>
          <w:rFonts w:cs="Arial"/>
          <w:sz w:val="20"/>
        </w:rPr>
        <w:t xml:space="preserve">fficer </w:t>
      </w:r>
      <w:r>
        <w:rPr>
          <w:rFonts w:cs="Arial"/>
          <w:sz w:val="20"/>
        </w:rPr>
        <w:t>m</w:t>
      </w:r>
      <w:r w:rsidR="00403704">
        <w:rPr>
          <w:rFonts w:cs="Arial"/>
          <w:sz w:val="20"/>
        </w:rPr>
        <w:t>ember.</w:t>
      </w:r>
    </w:p>
    <w:p w14:paraId="61D553FB" w14:textId="77777777" w:rsidR="00403704" w:rsidRDefault="00403704" w:rsidP="00403704">
      <w:pPr>
        <w:tabs>
          <w:tab w:val="left" w:pos="0"/>
        </w:tabs>
        <w:suppressAutoHyphens/>
        <w:ind w:left="900" w:hanging="900"/>
        <w:jc w:val="both"/>
        <w:rPr>
          <w:rFonts w:cs="Arial"/>
          <w:sz w:val="20"/>
        </w:rPr>
      </w:pPr>
    </w:p>
    <w:p w14:paraId="5003ACDC" w14:textId="77777777" w:rsidR="00403704" w:rsidRDefault="00A472AA" w:rsidP="00403704">
      <w:pPr>
        <w:tabs>
          <w:tab w:val="left" w:pos="0"/>
          <w:tab w:val="left" w:pos="900"/>
          <w:tab w:val="left" w:pos="1440"/>
        </w:tabs>
        <w:suppressAutoHyphens/>
        <w:ind w:left="1440" w:hanging="1440"/>
        <w:jc w:val="both"/>
        <w:rPr>
          <w:rFonts w:cs="Arial"/>
          <w:sz w:val="20"/>
        </w:rPr>
      </w:pPr>
      <w:r>
        <w:rPr>
          <w:rFonts w:cs="Arial"/>
          <w:sz w:val="20"/>
        </w:rPr>
        <w:tab/>
        <w:t>(vii)</w:t>
      </w:r>
      <w:r>
        <w:rPr>
          <w:rFonts w:cs="Arial"/>
          <w:sz w:val="20"/>
        </w:rPr>
        <w:tab/>
        <w:t>A offic</w:t>
      </w:r>
      <w:r w:rsidR="00403704">
        <w:rPr>
          <w:rFonts w:cs="Arial"/>
          <w:sz w:val="20"/>
        </w:rPr>
        <w:t>er attending the Trust Board meeting to rep</w:t>
      </w:r>
      <w:r>
        <w:rPr>
          <w:rFonts w:cs="Arial"/>
          <w:sz w:val="20"/>
        </w:rPr>
        <w:t>resent an officer m</w:t>
      </w:r>
      <w:r w:rsidR="00403704">
        <w:rPr>
          <w:rFonts w:cs="Arial"/>
          <w:sz w:val="20"/>
        </w:rPr>
        <w:t>ember during a period of incapacity or temporary absence without formal acting up status may not exe</w:t>
      </w:r>
      <w:r>
        <w:rPr>
          <w:rFonts w:cs="Arial"/>
          <w:sz w:val="20"/>
        </w:rPr>
        <w:t>rcise the voting rights of the officer m</w:t>
      </w:r>
      <w:r w:rsidR="00403704">
        <w:rPr>
          <w:rFonts w:cs="Arial"/>
          <w:sz w:val="20"/>
        </w:rPr>
        <w:t xml:space="preserve">ember. An </w:t>
      </w:r>
      <w:r>
        <w:rPr>
          <w:rFonts w:cs="Arial"/>
          <w:sz w:val="20"/>
        </w:rPr>
        <w:t>o</w:t>
      </w:r>
      <w:r w:rsidR="00403704">
        <w:rPr>
          <w:rFonts w:cs="Arial"/>
          <w:sz w:val="20"/>
        </w:rPr>
        <w:t>fficer’s status when attending a meeting shall be recorded in the minutes.</w:t>
      </w:r>
    </w:p>
    <w:p w14:paraId="380B52A2" w14:textId="77777777" w:rsidR="00403704" w:rsidRDefault="00403704" w:rsidP="00403704">
      <w:pPr>
        <w:tabs>
          <w:tab w:val="left" w:pos="0"/>
        </w:tabs>
        <w:suppressAutoHyphens/>
        <w:ind w:left="900" w:hanging="900"/>
        <w:jc w:val="both"/>
        <w:rPr>
          <w:rFonts w:cs="Arial"/>
          <w:sz w:val="20"/>
        </w:rPr>
      </w:pPr>
    </w:p>
    <w:p w14:paraId="256DDB1C" w14:textId="5B842A57" w:rsidR="00403704" w:rsidRDefault="00403704" w:rsidP="00403704">
      <w:pPr>
        <w:tabs>
          <w:tab w:val="left" w:pos="0"/>
          <w:tab w:val="left" w:pos="1440"/>
        </w:tabs>
        <w:suppressAutoHyphens/>
        <w:ind w:left="900" w:hanging="900"/>
        <w:jc w:val="both"/>
        <w:rPr>
          <w:rFonts w:cs="Arial"/>
          <w:sz w:val="20"/>
        </w:rPr>
      </w:pPr>
      <w:r>
        <w:rPr>
          <w:rFonts w:cs="Arial"/>
          <w:sz w:val="20"/>
        </w:rPr>
        <w:tab/>
        <w:t>(viii)</w:t>
      </w:r>
      <w:r>
        <w:rPr>
          <w:rFonts w:cs="Arial"/>
          <w:sz w:val="20"/>
        </w:rPr>
        <w:tab/>
        <w:t>For the voting rules relating to joint members see Standing Order 2.</w:t>
      </w:r>
      <w:r w:rsidR="00180F28">
        <w:rPr>
          <w:rFonts w:cs="Arial"/>
          <w:sz w:val="20"/>
        </w:rPr>
        <w:t>6</w:t>
      </w:r>
      <w:r>
        <w:rPr>
          <w:rFonts w:cs="Arial"/>
          <w:sz w:val="20"/>
        </w:rPr>
        <w:t>.</w:t>
      </w:r>
    </w:p>
    <w:p w14:paraId="027B74E0" w14:textId="77777777" w:rsidR="00403704" w:rsidRDefault="00403704" w:rsidP="00403704">
      <w:pPr>
        <w:tabs>
          <w:tab w:val="left" w:pos="0"/>
        </w:tabs>
        <w:suppressAutoHyphens/>
        <w:ind w:left="900" w:hanging="900"/>
        <w:jc w:val="both"/>
        <w:rPr>
          <w:rFonts w:cs="Arial"/>
          <w:sz w:val="20"/>
        </w:rPr>
      </w:pPr>
    </w:p>
    <w:p w14:paraId="553F7596" w14:textId="77777777" w:rsidR="00403704" w:rsidRDefault="00403704" w:rsidP="00FE7D05">
      <w:pPr>
        <w:pStyle w:val="Heading2"/>
      </w:pPr>
      <w:r>
        <w:t>3.13</w:t>
      </w:r>
      <w:r>
        <w:tab/>
        <w:t>Suspension of Standing Orders</w:t>
      </w:r>
    </w:p>
    <w:p w14:paraId="7E8EEEE1" w14:textId="77777777" w:rsidR="00403704" w:rsidRDefault="00403704" w:rsidP="00403704">
      <w:pPr>
        <w:tabs>
          <w:tab w:val="left" w:pos="0"/>
          <w:tab w:val="left" w:pos="1080"/>
        </w:tabs>
        <w:suppressAutoHyphens/>
        <w:ind w:left="720" w:hanging="720"/>
        <w:jc w:val="both"/>
        <w:rPr>
          <w:rFonts w:cs="Arial"/>
          <w:sz w:val="20"/>
        </w:rPr>
      </w:pPr>
    </w:p>
    <w:p w14:paraId="4C6F3A74" w14:textId="77777777" w:rsidR="00403704" w:rsidRDefault="00403704" w:rsidP="00EA43DC">
      <w:pPr>
        <w:tabs>
          <w:tab w:val="left" w:pos="0"/>
          <w:tab w:val="left" w:pos="900"/>
          <w:tab w:val="left" w:pos="1418"/>
        </w:tabs>
        <w:suppressAutoHyphens/>
        <w:ind w:left="1418" w:hanging="1418"/>
        <w:jc w:val="both"/>
        <w:rPr>
          <w:rFonts w:cs="Arial"/>
          <w:sz w:val="20"/>
        </w:rPr>
      </w:pPr>
      <w:r>
        <w:rPr>
          <w:rFonts w:cs="Arial"/>
          <w:sz w:val="20"/>
        </w:rPr>
        <w:tab/>
        <w:t>(</w:t>
      </w:r>
      <w:proofErr w:type="spellStart"/>
      <w:r>
        <w:rPr>
          <w:rFonts w:cs="Arial"/>
          <w:sz w:val="20"/>
        </w:rPr>
        <w:t>i</w:t>
      </w:r>
      <w:proofErr w:type="spellEnd"/>
      <w:r>
        <w:rPr>
          <w:rFonts w:cs="Arial"/>
          <w:sz w:val="20"/>
        </w:rPr>
        <w:t>)</w:t>
      </w:r>
      <w:r>
        <w:rPr>
          <w:rFonts w:cs="Arial"/>
          <w:sz w:val="20"/>
        </w:rPr>
        <w:tab/>
        <w:t>Except where this would contravene any statutory provision or any direction made by the Secretary of Stat</w:t>
      </w:r>
      <w:r w:rsidR="00C208CF">
        <w:rPr>
          <w:rFonts w:cs="Arial"/>
          <w:sz w:val="20"/>
        </w:rPr>
        <w:t xml:space="preserve">e or the rules relating to the quorum (Standing Order </w:t>
      </w:r>
      <w:r>
        <w:rPr>
          <w:rFonts w:cs="Arial"/>
          <w:sz w:val="20"/>
        </w:rPr>
        <w:t>3.11), any one or more of the Standing Orders may be suspended at any meeting, provided that at least two-thirds of the whole number of the members of the Board are present (including</w:t>
      </w:r>
      <w:r w:rsidR="00C208CF">
        <w:rPr>
          <w:rFonts w:cs="Arial"/>
          <w:sz w:val="20"/>
        </w:rPr>
        <w:t xml:space="preserve"> at least one member who is an officer m</w:t>
      </w:r>
      <w:r>
        <w:rPr>
          <w:rFonts w:cs="Arial"/>
          <w:sz w:val="20"/>
        </w:rPr>
        <w:t>ember of the Trust and one member who is not) and that at least two-thirds of those members present signify their agreement to such suspension.  The reason for the suspension shall be recorded in the Trust Board's minutes.</w:t>
      </w:r>
    </w:p>
    <w:p w14:paraId="622252C6" w14:textId="77777777" w:rsidR="00403704" w:rsidRDefault="00403704" w:rsidP="00403704">
      <w:pPr>
        <w:tabs>
          <w:tab w:val="left" w:pos="0"/>
          <w:tab w:val="left" w:pos="1080"/>
        </w:tabs>
        <w:suppressAutoHyphens/>
        <w:ind w:left="720" w:hanging="720"/>
        <w:jc w:val="both"/>
        <w:rPr>
          <w:rFonts w:cs="Arial"/>
          <w:sz w:val="20"/>
        </w:rPr>
      </w:pPr>
    </w:p>
    <w:p w14:paraId="59CE5F94" w14:textId="77777777" w:rsidR="00403704" w:rsidRDefault="00403704" w:rsidP="00403704">
      <w:pPr>
        <w:tabs>
          <w:tab w:val="left" w:pos="0"/>
          <w:tab w:val="left" w:pos="900"/>
        </w:tabs>
        <w:suppressAutoHyphens/>
        <w:ind w:left="1440" w:hanging="1440"/>
        <w:jc w:val="both"/>
        <w:rPr>
          <w:rFonts w:cs="Arial"/>
          <w:sz w:val="20"/>
          <w:u w:val="double"/>
        </w:rPr>
      </w:pPr>
      <w:r>
        <w:rPr>
          <w:rFonts w:cs="Arial"/>
          <w:sz w:val="20"/>
        </w:rPr>
        <w:tab/>
        <w:t>(ii)</w:t>
      </w:r>
      <w:r>
        <w:rPr>
          <w:rFonts w:cs="Arial"/>
          <w:sz w:val="20"/>
        </w:rPr>
        <w:tab/>
        <w:t xml:space="preserve">A separate record of matters discussed during the suspension of Standing Orders shall be made and shall be available to the </w:t>
      </w:r>
      <w:r w:rsidR="00A84658">
        <w:rPr>
          <w:rFonts w:cs="Arial"/>
          <w:sz w:val="20"/>
        </w:rPr>
        <w:t>Chair</w:t>
      </w:r>
      <w:r>
        <w:rPr>
          <w:rFonts w:cs="Arial"/>
          <w:sz w:val="20"/>
        </w:rPr>
        <w:t xml:space="preserve"> and members of the Trust.</w:t>
      </w:r>
    </w:p>
    <w:p w14:paraId="5D358EF3" w14:textId="77777777" w:rsidR="00403704" w:rsidRDefault="00403704" w:rsidP="00403704">
      <w:pPr>
        <w:tabs>
          <w:tab w:val="left" w:pos="0"/>
          <w:tab w:val="left" w:pos="1080"/>
        </w:tabs>
        <w:suppressAutoHyphens/>
        <w:ind w:left="720" w:hanging="720"/>
        <w:jc w:val="both"/>
        <w:rPr>
          <w:rFonts w:cs="Arial"/>
          <w:sz w:val="20"/>
        </w:rPr>
      </w:pPr>
    </w:p>
    <w:p w14:paraId="6AB9E67A"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(iii)</w:t>
      </w:r>
      <w:r>
        <w:rPr>
          <w:rFonts w:cs="Arial"/>
          <w:sz w:val="20"/>
        </w:rPr>
        <w:tab/>
        <w:t xml:space="preserve">No formal business may be transacted while Standing Orders are </w:t>
      </w:r>
      <w:r>
        <w:rPr>
          <w:rFonts w:cs="Arial"/>
          <w:sz w:val="20"/>
        </w:rPr>
        <w:tab/>
        <w:t>suspended.</w:t>
      </w:r>
    </w:p>
    <w:p w14:paraId="78CBCD3A" w14:textId="77777777" w:rsidR="00403704" w:rsidRDefault="00403704" w:rsidP="00403704">
      <w:pPr>
        <w:tabs>
          <w:tab w:val="left" w:pos="0"/>
          <w:tab w:val="left" w:pos="1080"/>
        </w:tabs>
        <w:suppressAutoHyphens/>
        <w:ind w:left="720" w:hanging="720"/>
        <w:jc w:val="both"/>
        <w:rPr>
          <w:rFonts w:cs="Arial"/>
          <w:sz w:val="20"/>
        </w:rPr>
      </w:pPr>
    </w:p>
    <w:p w14:paraId="3D8D3463" w14:textId="77777777" w:rsidR="00403704" w:rsidRDefault="00403704" w:rsidP="00CE4ACD">
      <w:pPr>
        <w:tabs>
          <w:tab w:val="left" w:pos="0"/>
          <w:tab w:val="left" w:pos="900"/>
          <w:tab w:val="left" w:pos="1440"/>
        </w:tabs>
        <w:suppressAutoHyphens/>
        <w:ind w:left="1440" w:hanging="1440"/>
        <w:jc w:val="both"/>
        <w:rPr>
          <w:rFonts w:cs="Arial"/>
          <w:sz w:val="20"/>
        </w:rPr>
      </w:pPr>
      <w:r>
        <w:rPr>
          <w:rFonts w:cs="Arial"/>
          <w:sz w:val="20"/>
        </w:rPr>
        <w:tab/>
        <w:t>(iv)</w:t>
      </w:r>
      <w:r>
        <w:rPr>
          <w:rFonts w:cs="Arial"/>
          <w:sz w:val="20"/>
        </w:rPr>
        <w:tab/>
        <w:t>The Audit Committee shall review every decision to suspend Standing Orders.</w:t>
      </w:r>
    </w:p>
    <w:p w14:paraId="6D1F9FCA" w14:textId="77777777" w:rsidR="00403704" w:rsidRDefault="00403704" w:rsidP="00403704">
      <w:pPr>
        <w:tabs>
          <w:tab w:val="left" w:pos="0"/>
          <w:tab w:val="left" w:pos="1080"/>
        </w:tabs>
        <w:suppressAutoHyphens/>
        <w:ind w:left="720" w:hanging="720"/>
        <w:jc w:val="both"/>
        <w:rPr>
          <w:rFonts w:cs="Arial"/>
          <w:sz w:val="20"/>
        </w:rPr>
      </w:pPr>
    </w:p>
    <w:p w14:paraId="714202D0" w14:textId="77777777" w:rsidR="00403704" w:rsidRDefault="00403704" w:rsidP="00FE7D05">
      <w:pPr>
        <w:pStyle w:val="Heading2"/>
      </w:pPr>
      <w:r>
        <w:t>3.14</w:t>
      </w:r>
      <w:r>
        <w:tab/>
        <w:t>Variation and amendment of Standing Orders</w:t>
      </w:r>
    </w:p>
    <w:p w14:paraId="0C72DE47" w14:textId="77777777" w:rsidR="00403704" w:rsidRDefault="00403704" w:rsidP="00403704">
      <w:pPr>
        <w:tabs>
          <w:tab w:val="left" w:pos="0"/>
          <w:tab w:val="left" w:pos="1080"/>
        </w:tabs>
        <w:suppressAutoHyphens/>
        <w:ind w:left="720" w:hanging="720"/>
        <w:jc w:val="both"/>
        <w:rPr>
          <w:rFonts w:cs="Arial"/>
          <w:sz w:val="20"/>
        </w:rPr>
      </w:pPr>
    </w:p>
    <w:p w14:paraId="2DC5EEE2"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These Standing Orders shall not be varied except in the following circumstances:</w:t>
      </w:r>
    </w:p>
    <w:p w14:paraId="1D6A2A92" w14:textId="77777777" w:rsidR="00403704" w:rsidRDefault="00403704" w:rsidP="00403704">
      <w:pPr>
        <w:tabs>
          <w:tab w:val="left" w:pos="0"/>
          <w:tab w:val="left" w:pos="1440"/>
        </w:tabs>
        <w:suppressAutoHyphens/>
        <w:ind w:left="900" w:hanging="900"/>
        <w:jc w:val="both"/>
        <w:rPr>
          <w:rFonts w:cs="Arial"/>
          <w:sz w:val="20"/>
        </w:rPr>
      </w:pPr>
    </w:p>
    <w:p w14:paraId="0CEFEE0C"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w:t>
      </w:r>
      <w:r>
        <w:rPr>
          <w:rFonts w:cs="Arial"/>
          <w:sz w:val="20"/>
        </w:rPr>
        <w:tab/>
        <w:t>upon a notice of motion under Standing Order 3.5</w:t>
      </w:r>
    </w:p>
    <w:p w14:paraId="6B8BEF04"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w:t>
      </w:r>
      <w:r>
        <w:rPr>
          <w:rFonts w:cs="Arial"/>
          <w:sz w:val="20"/>
        </w:rPr>
        <w:tab/>
        <w:t xml:space="preserve">upon a recommendation of the </w:t>
      </w:r>
      <w:r w:rsidR="00A84658">
        <w:rPr>
          <w:rFonts w:cs="Arial"/>
          <w:sz w:val="20"/>
        </w:rPr>
        <w:t>Chair</w:t>
      </w:r>
      <w:r>
        <w:rPr>
          <w:rFonts w:cs="Arial"/>
          <w:sz w:val="20"/>
        </w:rPr>
        <w:t xml:space="preserve"> or Chief Executive included on the agenda for the meeting</w:t>
      </w:r>
    </w:p>
    <w:p w14:paraId="725D502E"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w:t>
      </w:r>
      <w:r>
        <w:rPr>
          <w:rFonts w:cs="Arial"/>
          <w:sz w:val="20"/>
        </w:rPr>
        <w:tab/>
        <w:t>that two</w:t>
      </w:r>
      <w:r w:rsidR="0018313D">
        <w:rPr>
          <w:rFonts w:cs="Arial"/>
          <w:sz w:val="20"/>
        </w:rPr>
        <w:t xml:space="preserve"> </w:t>
      </w:r>
      <w:r>
        <w:rPr>
          <w:rFonts w:cs="Arial"/>
          <w:sz w:val="20"/>
        </w:rPr>
        <w:t>thirds of the Board members are present at the meeting where the variation or amendment is being discussed, and tha</w:t>
      </w:r>
      <w:r w:rsidR="00C208CF">
        <w:rPr>
          <w:rFonts w:cs="Arial"/>
          <w:sz w:val="20"/>
        </w:rPr>
        <w:t>t at least half of the Trust’s n</w:t>
      </w:r>
      <w:r>
        <w:rPr>
          <w:rFonts w:cs="Arial"/>
          <w:sz w:val="20"/>
        </w:rPr>
        <w:t>on-</w:t>
      </w:r>
      <w:r w:rsidR="00C208CF">
        <w:rPr>
          <w:rFonts w:cs="Arial"/>
          <w:sz w:val="20"/>
        </w:rPr>
        <w:t>o</w:t>
      </w:r>
      <w:r>
        <w:rPr>
          <w:rFonts w:cs="Arial"/>
          <w:sz w:val="20"/>
        </w:rPr>
        <w:t>fficer members vote in favour of the amendment</w:t>
      </w:r>
    </w:p>
    <w:p w14:paraId="00D9EBED"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w:t>
      </w:r>
      <w:r>
        <w:rPr>
          <w:rFonts w:cs="Arial"/>
          <w:sz w:val="20"/>
        </w:rPr>
        <w:tab/>
        <w:t>providing that any variation or amendment does not contravene a statutory provision or direction made by the Secretary of State.</w:t>
      </w:r>
    </w:p>
    <w:p w14:paraId="433C9646" w14:textId="77777777" w:rsidR="007C61F1" w:rsidRDefault="007C61F1" w:rsidP="00D531CE">
      <w:pPr>
        <w:tabs>
          <w:tab w:val="left" w:pos="0"/>
          <w:tab w:val="left" w:pos="1440"/>
        </w:tabs>
        <w:suppressAutoHyphens/>
        <w:jc w:val="both"/>
        <w:rPr>
          <w:rFonts w:cs="Arial"/>
          <w:sz w:val="20"/>
        </w:rPr>
      </w:pPr>
    </w:p>
    <w:p w14:paraId="065DD799" w14:textId="77777777" w:rsidR="007C61F1" w:rsidRDefault="007C61F1" w:rsidP="00FE7D05">
      <w:pPr>
        <w:pStyle w:val="Heading2"/>
      </w:pPr>
    </w:p>
    <w:p w14:paraId="5924B131" w14:textId="77777777" w:rsidR="00403704" w:rsidRDefault="00C208CF" w:rsidP="00FE7D05">
      <w:pPr>
        <w:pStyle w:val="Heading2"/>
      </w:pPr>
      <w:r>
        <w:t>3.15</w:t>
      </w:r>
      <w:r>
        <w:tab/>
        <w:t>Record of a</w:t>
      </w:r>
      <w:r w:rsidR="00403704">
        <w:t>ttendance</w:t>
      </w:r>
    </w:p>
    <w:p w14:paraId="6FAE8FDF" w14:textId="77777777" w:rsidR="00403704" w:rsidRDefault="00403704" w:rsidP="00403704">
      <w:pPr>
        <w:tabs>
          <w:tab w:val="left" w:pos="0"/>
          <w:tab w:val="left" w:pos="1440"/>
        </w:tabs>
        <w:suppressAutoHyphens/>
        <w:ind w:left="900" w:hanging="900"/>
        <w:jc w:val="both"/>
        <w:rPr>
          <w:rFonts w:cs="Arial"/>
          <w:sz w:val="20"/>
        </w:rPr>
      </w:pPr>
    </w:p>
    <w:p w14:paraId="16D24D82"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 xml:space="preserve">The names of the </w:t>
      </w:r>
      <w:r w:rsidR="00A84658">
        <w:rPr>
          <w:rFonts w:cs="Arial"/>
          <w:sz w:val="20"/>
        </w:rPr>
        <w:t>Chair</w:t>
      </w:r>
      <w:r>
        <w:rPr>
          <w:rFonts w:cs="Arial"/>
          <w:sz w:val="20"/>
        </w:rPr>
        <w:t xml:space="preserve"> and members present at the meeting shall be recorded.</w:t>
      </w:r>
    </w:p>
    <w:p w14:paraId="1CF4327F" w14:textId="77777777" w:rsidR="007C61F1" w:rsidRDefault="007C61F1" w:rsidP="00403704">
      <w:pPr>
        <w:tabs>
          <w:tab w:val="left" w:pos="0"/>
          <w:tab w:val="left" w:pos="1440"/>
        </w:tabs>
        <w:suppressAutoHyphens/>
        <w:ind w:left="900" w:hanging="900"/>
        <w:jc w:val="both"/>
        <w:rPr>
          <w:rFonts w:cs="Arial"/>
          <w:sz w:val="20"/>
        </w:rPr>
      </w:pPr>
    </w:p>
    <w:p w14:paraId="5F41E370" w14:textId="77777777" w:rsidR="00403704" w:rsidRDefault="00403704" w:rsidP="00FE7D05">
      <w:pPr>
        <w:pStyle w:val="Heading2"/>
      </w:pPr>
      <w:r>
        <w:t>3.16</w:t>
      </w:r>
      <w:r w:rsidR="007C61F1">
        <w:tab/>
      </w:r>
      <w:r w:rsidRPr="00FE7D05">
        <w:t>Minutes</w:t>
      </w:r>
    </w:p>
    <w:p w14:paraId="7DBF2D74" w14:textId="77777777" w:rsidR="00403704" w:rsidRDefault="00403704" w:rsidP="00403704">
      <w:pPr>
        <w:tabs>
          <w:tab w:val="left" w:pos="0"/>
          <w:tab w:val="left" w:pos="1440"/>
        </w:tabs>
        <w:suppressAutoHyphens/>
        <w:ind w:left="900" w:hanging="900"/>
        <w:jc w:val="both"/>
        <w:rPr>
          <w:rFonts w:cs="Arial"/>
          <w:sz w:val="20"/>
        </w:rPr>
      </w:pPr>
    </w:p>
    <w:p w14:paraId="2A3FBF51"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The minutes of the proceedings of a meeting shall be drawn up and submitted for agreement at the next ensuing meeting</w:t>
      </w:r>
      <w:r w:rsidR="00C208CF">
        <w:rPr>
          <w:rFonts w:cs="Arial"/>
          <w:sz w:val="20"/>
        </w:rPr>
        <w:t xml:space="preserve"> and, once agreed,</w:t>
      </w:r>
      <w:r>
        <w:rPr>
          <w:rFonts w:cs="Arial"/>
          <w:sz w:val="20"/>
        </w:rPr>
        <w:t xml:space="preserve"> shall be signed by the person presiding at it.</w:t>
      </w:r>
    </w:p>
    <w:p w14:paraId="6A9B49C9" w14:textId="77777777" w:rsidR="00403704" w:rsidRDefault="00403704" w:rsidP="00403704">
      <w:pPr>
        <w:tabs>
          <w:tab w:val="left" w:pos="0"/>
          <w:tab w:val="left" w:pos="1440"/>
        </w:tabs>
        <w:suppressAutoHyphens/>
        <w:ind w:left="900" w:hanging="900"/>
        <w:jc w:val="both"/>
        <w:rPr>
          <w:rFonts w:cs="Arial"/>
          <w:sz w:val="20"/>
        </w:rPr>
      </w:pPr>
    </w:p>
    <w:p w14:paraId="626A892C"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 xml:space="preserve">No discussion shall take place upon the minutes except upon their accuracy or where the </w:t>
      </w:r>
      <w:r w:rsidR="00A84658">
        <w:rPr>
          <w:rFonts w:cs="Arial"/>
          <w:sz w:val="20"/>
        </w:rPr>
        <w:t>Chair</w:t>
      </w:r>
      <w:r>
        <w:rPr>
          <w:rFonts w:cs="Arial"/>
          <w:sz w:val="20"/>
        </w:rPr>
        <w:t xml:space="preserve"> considers discussion appropriate.</w:t>
      </w:r>
    </w:p>
    <w:p w14:paraId="2C1D3F11" w14:textId="77777777" w:rsidR="004F59A0" w:rsidRDefault="004F59A0" w:rsidP="00403704">
      <w:pPr>
        <w:tabs>
          <w:tab w:val="left" w:pos="0"/>
          <w:tab w:val="left" w:pos="1440"/>
        </w:tabs>
        <w:suppressAutoHyphens/>
        <w:ind w:left="900" w:hanging="900"/>
        <w:jc w:val="both"/>
        <w:rPr>
          <w:rFonts w:cs="Arial"/>
          <w:sz w:val="20"/>
        </w:rPr>
      </w:pPr>
    </w:p>
    <w:p w14:paraId="79094018" w14:textId="77777777" w:rsidR="004F59A0" w:rsidRPr="004F59A0" w:rsidRDefault="004F59A0" w:rsidP="004F59A0">
      <w:pPr>
        <w:tabs>
          <w:tab w:val="left" w:pos="0"/>
          <w:tab w:val="left" w:pos="1440"/>
        </w:tabs>
        <w:suppressAutoHyphens/>
        <w:ind w:left="900"/>
        <w:jc w:val="both"/>
        <w:rPr>
          <w:rFonts w:cs="Arial"/>
          <w:sz w:val="20"/>
        </w:rPr>
      </w:pPr>
      <w:r w:rsidRPr="004F59A0">
        <w:rPr>
          <w:rFonts w:cs="Arial"/>
          <w:sz w:val="20"/>
        </w:rPr>
        <w:t xml:space="preserve">Minutes shall be circulated in accordance with members' wishes.  Where providing a record of a meeting </w:t>
      </w:r>
      <w:r w:rsidR="00EB792A">
        <w:rPr>
          <w:rFonts w:cs="Arial"/>
          <w:sz w:val="20"/>
        </w:rPr>
        <w:t xml:space="preserve">held in public </w:t>
      </w:r>
      <w:r w:rsidRPr="004F59A0">
        <w:rPr>
          <w:rFonts w:cs="Arial"/>
          <w:sz w:val="20"/>
        </w:rPr>
        <w:t>the minutes shall be made available to the public</w:t>
      </w:r>
      <w:r w:rsidR="00EB792A">
        <w:rPr>
          <w:rFonts w:cs="Arial"/>
          <w:sz w:val="20"/>
        </w:rPr>
        <w:t xml:space="preserve">. </w:t>
      </w:r>
    </w:p>
    <w:p w14:paraId="72ECDF83" w14:textId="77777777" w:rsidR="00403704" w:rsidRDefault="00403704" w:rsidP="00403704">
      <w:pPr>
        <w:tabs>
          <w:tab w:val="left" w:pos="0"/>
          <w:tab w:val="left" w:pos="1440"/>
        </w:tabs>
        <w:suppressAutoHyphens/>
        <w:ind w:left="900" w:hanging="900"/>
        <w:jc w:val="both"/>
        <w:rPr>
          <w:rFonts w:cs="Arial"/>
          <w:sz w:val="20"/>
        </w:rPr>
      </w:pPr>
    </w:p>
    <w:p w14:paraId="04479C1B" w14:textId="77777777" w:rsidR="00403704" w:rsidRDefault="00403704" w:rsidP="00FE7D05">
      <w:pPr>
        <w:pStyle w:val="Heading2"/>
      </w:pPr>
      <w:r>
        <w:t>3.17</w:t>
      </w:r>
      <w:r>
        <w:tab/>
        <w:t xml:space="preserve">Admission of </w:t>
      </w:r>
      <w:r w:rsidR="00C208CF">
        <w:t>p</w:t>
      </w:r>
      <w:r>
        <w:t xml:space="preserve">ublic and the </w:t>
      </w:r>
      <w:r w:rsidR="00C208CF">
        <w:t>p</w:t>
      </w:r>
      <w:r>
        <w:t>ress</w:t>
      </w:r>
    </w:p>
    <w:p w14:paraId="4A3C607F" w14:textId="77777777" w:rsidR="00403704" w:rsidRDefault="00403704" w:rsidP="00403704">
      <w:pPr>
        <w:tabs>
          <w:tab w:val="left" w:pos="0"/>
          <w:tab w:val="left" w:pos="1080"/>
        </w:tabs>
        <w:suppressAutoHyphens/>
        <w:ind w:left="720" w:hanging="720"/>
        <w:jc w:val="both"/>
        <w:rPr>
          <w:rFonts w:cs="Arial"/>
          <w:sz w:val="20"/>
        </w:rPr>
      </w:pPr>
      <w:r>
        <w:rPr>
          <w:rFonts w:cs="Arial"/>
          <w:b/>
          <w:sz w:val="20"/>
        </w:rPr>
        <w:t xml:space="preserve"> </w:t>
      </w:r>
      <w:r>
        <w:rPr>
          <w:rFonts w:cs="Arial"/>
          <w:sz w:val="20"/>
        </w:rPr>
        <w:t xml:space="preserve">  </w:t>
      </w:r>
    </w:p>
    <w:p w14:paraId="094EB3D1" w14:textId="58351419" w:rsidR="00403704" w:rsidRDefault="00403704" w:rsidP="00AA2746">
      <w:pPr>
        <w:pStyle w:val="Heading3"/>
        <w:tabs>
          <w:tab w:val="left" w:pos="1418"/>
        </w:tabs>
        <w:ind w:left="1560" w:hanging="851"/>
      </w:pPr>
      <w:r>
        <w:t>(</w:t>
      </w:r>
      <w:proofErr w:type="spellStart"/>
      <w:r>
        <w:t>i</w:t>
      </w:r>
      <w:proofErr w:type="spellEnd"/>
      <w:r>
        <w:t>)</w:t>
      </w:r>
      <w:r>
        <w:tab/>
        <w:t xml:space="preserve">Admission and exclusion on grounds of confidentiality of business to be </w:t>
      </w:r>
      <w:r w:rsidR="00AA2746">
        <w:t>t</w:t>
      </w:r>
      <w:r>
        <w:t>ransacted</w:t>
      </w:r>
    </w:p>
    <w:p w14:paraId="2B551DF0" w14:textId="77777777" w:rsidR="00403704" w:rsidRDefault="00403704" w:rsidP="00403704">
      <w:pPr>
        <w:tabs>
          <w:tab w:val="left" w:pos="0"/>
          <w:tab w:val="left" w:pos="900"/>
        </w:tabs>
        <w:suppressAutoHyphens/>
        <w:ind w:left="720" w:hanging="720"/>
        <w:jc w:val="both"/>
        <w:rPr>
          <w:rFonts w:cs="Arial"/>
          <w:sz w:val="20"/>
        </w:rPr>
      </w:pPr>
    </w:p>
    <w:p w14:paraId="7B6A3ED3" w14:textId="77777777" w:rsidR="00403704" w:rsidRDefault="00403704" w:rsidP="00403704">
      <w:pPr>
        <w:tabs>
          <w:tab w:val="left" w:pos="0"/>
          <w:tab w:val="left" w:pos="900"/>
        </w:tabs>
        <w:suppressAutoHyphens/>
        <w:ind w:left="1440" w:hanging="1440"/>
        <w:jc w:val="both"/>
        <w:rPr>
          <w:rFonts w:cs="Arial"/>
          <w:sz w:val="20"/>
        </w:rPr>
      </w:pPr>
      <w:r>
        <w:rPr>
          <w:rFonts w:cs="Arial"/>
          <w:sz w:val="20"/>
        </w:rPr>
        <w:tab/>
      </w:r>
      <w:r>
        <w:rPr>
          <w:rFonts w:cs="Arial"/>
          <w:sz w:val="20"/>
        </w:rPr>
        <w:tab/>
        <w:t xml:space="preserve">The public and representatives of the press may attend all </w:t>
      </w:r>
      <w:r w:rsidR="00F8444D">
        <w:rPr>
          <w:rFonts w:cs="Arial"/>
          <w:sz w:val="20"/>
        </w:rPr>
        <w:t xml:space="preserve">Board </w:t>
      </w:r>
      <w:r>
        <w:rPr>
          <w:rFonts w:cs="Arial"/>
          <w:sz w:val="20"/>
        </w:rPr>
        <w:t>meetings of the Trust</w:t>
      </w:r>
      <w:r w:rsidR="00F8444D">
        <w:rPr>
          <w:rFonts w:cs="Arial"/>
          <w:sz w:val="20"/>
        </w:rPr>
        <w:t xml:space="preserve"> held in public</w:t>
      </w:r>
      <w:r>
        <w:rPr>
          <w:rFonts w:cs="Arial"/>
          <w:sz w:val="20"/>
        </w:rPr>
        <w:t xml:space="preserve">, but shall be required to withdraw upon the Trust Board </w:t>
      </w:r>
      <w:r w:rsidR="00F8444D">
        <w:rPr>
          <w:rFonts w:cs="Arial"/>
          <w:sz w:val="20"/>
        </w:rPr>
        <w:t xml:space="preserve">resolving </w:t>
      </w:r>
      <w:r>
        <w:rPr>
          <w:rFonts w:cs="Arial"/>
          <w:sz w:val="20"/>
        </w:rPr>
        <w:t>as follows:</w:t>
      </w:r>
    </w:p>
    <w:p w14:paraId="35F91F29" w14:textId="77777777" w:rsidR="00403704" w:rsidRDefault="00403704" w:rsidP="00403704">
      <w:pPr>
        <w:tabs>
          <w:tab w:val="left" w:pos="0"/>
          <w:tab w:val="left" w:pos="900"/>
        </w:tabs>
        <w:suppressAutoHyphens/>
        <w:ind w:left="720" w:hanging="720"/>
        <w:jc w:val="both"/>
        <w:rPr>
          <w:rFonts w:cs="Arial"/>
          <w:sz w:val="20"/>
        </w:rPr>
      </w:pPr>
    </w:p>
    <w:p w14:paraId="312D4123" w14:textId="77777777" w:rsidR="00403704" w:rsidRDefault="00403704" w:rsidP="00403704">
      <w:pPr>
        <w:tabs>
          <w:tab w:val="left" w:pos="0"/>
          <w:tab w:val="left" w:pos="900"/>
          <w:tab w:val="left" w:pos="1440"/>
          <w:tab w:val="left" w:pos="1800"/>
        </w:tabs>
        <w:suppressAutoHyphens/>
        <w:ind w:left="1800" w:hanging="1800"/>
        <w:jc w:val="both"/>
        <w:rPr>
          <w:rFonts w:cs="Arial"/>
          <w:sz w:val="20"/>
        </w:rPr>
      </w:pPr>
      <w:r>
        <w:rPr>
          <w:rFonts w:cs="Arial"/>
          <w:sz w:val="20"/>
        </w:rPr>
        <w:tab/>
      </w:r>
      <w:r>
        <w:rPr>
          <w:rFonts w:cs="Arial"/>
          <w:sz w:val="20"/>
        </w:rPr>
        <w:tab/>
        <w:t>-</w:t>
      </w:r>
      <w:r>
        <w:rPr>
          <w:rFonts w:cs="Arial"/>
          <w:sz w:val="20"/>
        </w:rPr>
        <w:tab/>
        <w:t>'that representatives of the press, and other members of the public, be excluded from the remainder of this  meeting having regard to the confidential nature of the business to be transacted, publicity on which would be prejudicial to the public interest', Section 1 (2), Public Bodies (Admission to Meetings) Act l960</w:t>
      </w:r>
    </w:p>
    <w:p w14:paraId="30289C01" w14:textId="77777777" w:rsidR="00403704" w:rsidRDefault="00403704" w:rsidP="00403704">
      <w:pPr>
        <w:tabs>
          <w:tab w:val="left" w:pos="0"/>
          <w:tab w:val="left" w:pos="900"/>
          <w:tab w:val="left" w:pos="1440"/>
          <w:tab w:val="left" w:pos="1800"/>
        </w:tabs>
        <w:suppressAutoHyphens/>
        <w:ind w:left="1800" w:hanging="1800"/>
        <w:jc w:val="both"/>
        <w:rPr>
          <w:rFonts w:cs="Arial"/>
          <w:sz w:val="20"/>
        </w:rPr>
      </w:pPr>
    </w:p>
    <w:p w14:paraId="20F5A65C" w14:textId="77777777" w:rsidR="00403704" w:rsidRPr="00086AF4" w:rsidRDefault="00403704" w:rsidP="00403704">
      <w:pPr>
        <w:tabs>
          <w:tab w:val="left" w:pos="0"/>
          <w:tab w:val="left" w:pos="900"/>
          <w:tab w:val="left" w:pos="1440"/>
          <w:tab w:val="left" w:pos="1800"/>
        </w:tabs>
        <w:suppressAutoHyphens/>
        <w:ind w:left="1800" w:hanging="1800"/>
        <w:jc w:val="both"/>
        <w:rPr>
          <w:rFonts w:cs="Arial"/>
          <w:sz w:val="20"/>
        </w:rPr>
      </w:pPr>
      <w:r>
        <w:rPr>
          <w:rFonts w:cs="Arial"/>
          <w:i/>
          <w:sz w:val="20"/>
        </w:rPr>
        <w:tab/>
      </w:r>
      <w:r>
        <w:rPr>
          <w:rFonts w:cs="Arial"/>
          <w:i/>
          <w:sz w:val="20"/>
        </w:rPr>
        <w:tab/>
        <w:t>-</w:t>
      </w:r>
      <w:r>
        <w:rPr>
          <w:rFonts w:cs="Arial"/>
          <w:i/>
          <w:sz w:val="20"/>
        </w:rPr>
        <w:tab/>
      </w:r>
      <w:r w:rsidRPr="00086AF4">
        <w:rPr>
          <w:rFonts w:cs="Arial"/>
          <w:sz w:val="20"/>
        </w:rPr>
        <w:t xml:space="preserve">Guidance should be sought from the </w:t>
      </w:r>
      <w:r w:rsidR="00C208CF">
        <w:rPr>
          <w:rFonts w:cs="Arial"/>
          <w:sz w:val="20"/>
        </w:rPr>
        <w:t>Trust’s freedom of information l</w:t>
      </w:r>
      <w:r w:rsidRPr="00086AF4">
        <w:rPr>
          <w:rFonts w:cs="Arial"/>
          <w:sz w:val="20"/>
        </w:rPr>
        <w:t xml:space="preserve">ead </w:t>
      </w:r>
      <w:r w:rsidR="00C208CF">
        <w:rPr>
          <w:rFonts w:cs="Arial"/>
          <w:sz w:val="20"/>
        </w:rPr>
        <w:t xml:space="preserve">officer </w:t>
      </w:r>
      <w:r w:rsidRPr="00086AF4">
        <w:rPr>
          <w:rFonts w:cs="Arial"/>
          <w:sz w:val="20"/>
        </w:rPr>
        <w:t>to ensure correct procedure is followed on matters to be included in the exclusion.</w:t>
      </w:r>
    </w:p>
    <w:p w14:paraId="0AFBE2A7" w14:textId="77777777" w:rsidR="00403704" w:rsidRDefault="00403704" w:rsidP="00403704">
      <w:pPr>
        <w:tabs>
          <w:tab w:val="left" w:pos="0"/>
          <w:tab w:val="left" w:pos="900"/>
        </w:tabs>
        <w:suppressAutoHyphens/>
        <w:ind w:left="720" w:hanging="720"/>
        <w:jc w:val="both"/>
        <w:rPr>
          <w:rFonts w:cs="Arial"/>
          <w:sz w:val="20"/>
        </w:rPr>
      </w:pPr>
    </w:p>
    <w:p w14:paraId="7C32E23A" w14:textId="77777777" w:rsidR="00403704" w:rsidRDefault="00403704" w:rsidP="000F4B6C">
      <w:pPr>
        <w:pStyle w:val="Heading3"/>
      </w:pPr>
      <w:r>
        <w:tab/>
        <w:t>(ii)</w:t>
      </w:r>
      <w:r>
        <w:tab/>
        <w:t>General disturbances</w:t>
      </w:r>
    </w:p>
    <w:p w14:paraId="471DC8CD" w14:textId="77777777" w:rsidR="00403704" w:rsidRDefault="00403704" w:rsidP="00403704">
      <w:pPr>
        <w:tabs>
          <w:tab w:val="left" w:pos="0"/>
          <w:tab w:val="left" w:pos="1080"/>
        </w:tabs>
        <w:suppressAutoHyphens/>
        <w:ind w:left="720" w:hanging="720"/>
        <w:jc w:val="both"/>
        <w:rPr>
          <w:rFonts w:cs="Arial"/>
          <w:sz w:val="20"/>
        </w:rPr>
      </w:pPr>
    </w:p>
    <w:p w14:paraId="5CAD3285" w14:textId="77777777" w:rsidR="00403704" w:rsidRDefault="00403704" w:rsidP="00403704">
      <w:pPr>
        <w:tabs>
          <w:tab w:val="left" w:pos="0"/>
          <w:tab w:val="left" w:pos="1080"/>
        </w:tabs>
        <w:suppressAutoHyphens/>
        <w:ind w:left="1440" w:hanging="1440"/>
        <w:jc w:val="both"/>
        <w:rPr>
          <w:rFonts w:cs="Arial"/>
          <w:sz w:val="20"/>
        </w:rPr>
      </w:pPr>
      <w:r>
        <w:rPr>
          <w:rFonts w:cs="Arial"/>
          <w:sz w:val="20"/>
        </w:rPr>
        <w:tab/>
      </w:r>
      <w:r>
        <w:rPr>
          <w:rFonts w:cs="Arial"/>
          <w:sz w:val="20"/>
        </w:rPr>
        <w:tab/>
        <w:t xml:space="preserve">The </w:t>
      </w:r>
      <w:r w:rsidR="00A84658">
        <w:rPr>
          <w:rFonts w:cs="Arial"/>
          <w:sz w:val="20"/>
        </w:rPr>
        <w:t>Chair</w:t>
      </w:r>
      <w:r>
        <w:rPr>
          <w:rFonts w:cs="Arial"/>
          <w:sz w:val="20"/>
        </w:rPr>
        <w:t xml:space="preserve"> (or Vice-</w:t>
      </w:r>
      <w:r w:rsidR="00A84658">
        <w:rPr>
          <w:rFonts w:cs="Arial"/>
          <w:sz w:val="20"/>
        </w:rPr>
        <w:t>Chair</w:t>
      </w:r>
      <w:r>
        <w:rPr>
          <w:rFonts w:cs="Arial"/>
          <w:sz w:val="20"/>
        </w:rPr>
        <w:t xml:space="preserve"> if one has been appointed) or the person presiding over the meeting shall give such directions as he thinks fit with regard to the arrangements for meetings and accommodation of the public and representatives of the press such as to ensure that the Trust’s business shall be conducted without interruption and disruption and, without prejudice to the power to exclude on grounds of the confidential nature of the business to be </w:t>
      </w:r>
      <w:r w:rsidR="0018313D">
        <w:rPr>
          <w:rFonts w:cs="Arial"/>
          <w:sz w:val="20"/>
        </w:rPr>
        <w:lastRenderedPageBreak/>
        <w:t>transacted. The</w:t>
      </w:r>
      <w:r>
        <w:rPr>
          <w:rFonts w:cs="Arial"/>
          <w:sz w:val="20"/>
        </w:rPr>
        <w:t xml:space="preserve"> public will be required to withdraw upon the Trust Board resolving as follows:</w:t>
      </w:r>
    </w:p>
    <w:p w14:paraId="7B77EE2E" w14:textId="77777777" w:rsidR="00403704" w:rsidRDefault="00403704" w:rsidP="00403704">
      <w:pPr>
        <w:tabs>
          <w:tab w:val="left" w:pos="0"/>
          <w:tab w:val="left" w:pos="1080"/>
        </w:tabs>
        <w:suppressAutoHyphens/>
        <w:ind w:left="720" w:hanging="720"/>
        <w:jc w:val="both"/>
        <w:rPr>
          <w:rFonts w:cs="Arial"/>
          <w:sz w:val="20"/>
        </w:rPr>
      </w:pPr>
    </w:p>
    <w:p w14:paraId="42F9610F" w14:textId="77777777" w:rsidR="00403704" w:rsidRDefault="00403704" w:rsidP="00403704">
      <w:pPr>
        <w:tabs>
          <w:tab w:val="left" w:pos="0"/>
          <w:tab w:val="left" w:pos="1080"/>
          <w:tab w:val="left" w:pos="1440"/>
          <w:tab w:val="left" w:pos="1800"/>
        </w:tabs>
        <w:suppressAutoHyphens/>
        <w:ind w:left="1800" w:hanging="1800"/>
        <w:jc w:val="both"/>
        <w:rPr>
          <w:rFonts w:cs="Arial"/>
          <w:sz w:val="20"/>
        </w:rPr>
      </w:pPr>
      <w:r>
        <w:rPr>
          <w:rFonts w:cs="Arial"/>
          <w:sz w:val="20"/>
        </w:rPr>
        <w:tab/>
      </w:r>
      <w:r>
        <w:rPr>
          <w:rFonts w:cs="Arial"/>
          <w:sz w:val="20"/>
        </w:rPr>
        <w:tab/>
        <w:t>-</w:t>
      </w:r>
      <w:r>
        <w:rPr>
          <w:rFonts w:cs="Arial"/>
          <w:sz w:val="20"/>
        </w:rPr>
        <w:tab/>
      </w:r>
      <w:r w:rsidR="0018313D">
        <w:rPr>
          <w:rFonts w:cs="Arial"/>
          <w:sz w:val="20"/>
        </w:rPr>
        <w:t>“</w:t>
      </w:r>
      <w:r>
        <w:rPr>
          <w:rFonts w:cs="Arial"/>
          <w:sz w:val="20"/>
        </w:rPr>
        <w:t>That in the interests of public order the meeting adjourn for (the period to be specified) to enable the Trust Board to complete its business without the presence of the public</w:t>
      </w:r>
      <w:r w:rsidR="0018313D">
        <w:rPr>
          <w:rFonts w:cs="Arial"/>
          <w:sz w:val="20"/>
        </w:rPr>
        <w:t>”</w:t>
      </w:r>
      <w:r>
        <w:rPr>
          <w:rFonts w:cs="Arial"/>
          <w:sz w:val="20"/>
        </w:rPr>
        <w:t>. Section 1(8) Public Bodies (Admissions to Meetings) Act l960.</w:t>
      </w:r>
    </w:p>
    <w:p w14:paraId="740D4A26" w14:textId="77777777" w:rsidR="00403704" w:rsidRDefault="00403704" w:rsidP="00403704">
      <w:pPr>
        <w:tabs>
          <w:tab w:val="left" w:pos="0"/>
          <w:tab w:val="left" w:pos="1080"/>
        </w:tabs>
        <w:suppressAutoHyphens/>
        <w:ind w:left="1440" w:hanging="1440"/>
        <w:jc w:val="both"/>
        <w:rPr>
          <w:rFonts w:cs="Arial"/>
          <w:sz w:val="20"/>
        </w:rPr>
      </w:pPr>
    </w:p>
    <w:p w14:paraId="3CE27B82" w14:textId="77777777" w:rsidR="00403704" w:rsidRDefault="00403704" w:rsidP="00AA2746">
      <w:pPr>
        <w:pStyle w:val="Heading3"/>
        <w:ind w:left="709" w:hanging="709"/>
      </w:pPr>
      <w:r>
        <w:t>(iii)</w:t>
      </w:r>
      <w:r>
        <w:tab/>
        <w:t>Business proposed to be transacted when the press and public have been excluded from a meeting</w:t>
      </w:r>
    </w:p>
    <w:p w14:paraId="57A8ECB0" w14:textId="77777777" w:rsidR="00403704" w:rsidRDefault="00403704" w:rsidP="00403704">
      <w:pPr>
        <w:tabs>
          <w:tab w:val="left" w:pos="0"/>
          <w:tab w:val="left" w:pos="1080"/>
        </w:tabs>
        <w:suppressAutoHyphens/>
        <w:ind w:left="720" w:hanging="720"/>
        <w:jc w:val="both"/>
        <w:rPr>
          <w:rFonts w:cs="Arial"/>
          <w:sz w:val="20"/>
        </w:rPr>
      </w:pPr>
    </w:p>
    <w:p w14:paraId="068CFA33" w14:textId="77777777" w:rsidR="00403704" w:rsidRDefault="00403704" w:rsidP="00403704">
      <w:pPr>
        <w:tabs>
          <w:tab w:val="left" w:pos="0"/>
          <w:tab w:val="left" w:pos="1080"/>
        </w:tabs>
        <w:suppressAutoHyphens/>
        <w:ind w:left="1440" w:hanging="1440"/>
        <w:jc w:val="both"/>
        <w:rPr>
          <w:rFonts w:cs="Arial"/>
          <w:sz w:val="20"/>
        </w:rPr>
      </w:pPr>
      <w:r>
        <w:rPr>
          <w:rFonts w:cs="Arial"/>
          <w:sz w:val="20"/>
        </w:rPr>
        <w:tab/>
      </w:r>
      <w:r>
        <w:rPr>
          <w:rFonts w:cs="Arial"/>
          <w:sz w:val="20"/>
        </w:rPr>
        <w:tab/>
        <w:t>Matters to be dealt with by the Trust Board following the exclusion of representatives of the press, and other members of the public, as provided in (</w:t>
      </w:r>
      <w:proofErr w:type="spellStart"/>
      <w:r>
        <w:rPr>
          <w:rFonts w:cs="Arial"/>
          <w:sz w:val="20"/>
        </w:rPr>
        <w:t>i</w:t>
      </w:r>
      <w:proofErr w:type="spellEnd"/>
      <w:r>
        <w:rPr>
          <w:rFonts w:cs="Arial"/>
          <w:sz w:val="20"/>
        </w:rPr>
        <w:t>) and (ii) above, shall be confidential to the members of the Board.</w:t>
      </w:r>
    </w:p>
    <w:p w14:paraId="69673D55" w14:textId="77777777" w:rsidR="00403704" w:rsidRDefault="00403704" w:rsidP="00403704">
      <w:pPr>
        <w:tabs>
          <w:tab w:val="left" w:pos="0"/>
          <w:tab w:val="left" w:pos="1080"/>
        </w:tabs>
        <w:suppressAutoHyphens/>
        <w:ind w:left="720" w:hanging="720"/>
        <w:jc w:val="both"/>
        <w:rPr>
          <w:rFonts w:cs="Arial"/>
          <w:sz w:val="20"/>
        </w:rPr>
      </w:pPr>
    </w:p>
    <w:p w14:paraId="38A8D8AB" w14:textId="77777777" w:rsidR="00403704" w:rsidRDefault="00C208CF" w:rsidP="00403704">
      <w:pPr>
        <w:tabs>
          <w:tab w:val="left" w:pos="0"/>
          <w:tab w:val="left" w:pos="1080"/>
        </w:tabs>
        <w:suppressAutoHyphens/>
        <w:ind w:left="1440" w:hanging="1440"/>
        <w:jc w:val="both"/>
        <w:rPr>
          <w:rFonts w:cs="Arial"/>
          <w:sz w:val="20"/>
        </w:rPr>
      </w:pPr>
      <w:r>
        <w:rPr>
          <w:rFonts w:cs="Arial"/>
          <w:sz w:val="20"/>
        </w:rPr>
        <w:tab/>
      </w:r>
      <w:r>
        <w:rPr>
          <w:rFonts w:cs="Arial"/>
          <w:sz w:val="20"/>
        </w:rPr>
        <w:tab/>
        <w:t>Members and o</w:t>
      </w:r>
      <w:r w:rsidR="00403704">
        <w:rPr>
          <w:rFonts w:cs="Arial"/>
          <w:sz w:val="20"/>
        </w:rPr>
        <w:t xml:space="preserve">fficers or any employee of the Trust in attendance shall not reveal or disclose the contents of papers </w:t>
      </w:r>
      <w:r w:rsidR="00931931">
        <w:rPr>
          <w:rFonts w:cs="Arial"/>
          <w:sz w:val="20"/>
        </w:rPr>
        <w:t xml:space="preserve">or minutes </w:t>
      </w:r>
      <w:r w:rsidR="00403704">
        <w:rPr>
          <w:rFonts w:cs="Arial"/>
          <w:sz w:val="20"/>
        </w:rPr>
        <w:t>marked</w:t>
      </w:r>
      <w:r w:rsidR="00931931">
        <w:rPr>
          <w:rFonts w:cs="Arial"/>
          <w:sz w:val="20"/>
        </w:rPr>
        <w:t xml:space="preserve"> for consideration in private,</w:t>
      </w:r>
      <w:r w:rsidR="00403704">
        <w:rPr>
          <w:rFonts w:cs="Arial"/>
          <w:sz w:val="20"/>
        </w:rPr>
        <w:t xml:space="preserve"> without the</w:t>
      </w:r>
      <w:r>
        <w:rPr>
          <w:rFonts w:cs="Arial"/>
          <w:sz w:val="20"/>
        </w:rPr>
        <w:t xml:space="preserve"> express permission of the Chair</w:t>
      </w:r>
      <w:r w:rsidR="00403704">
        <w:rPr>
          <w:rFonts w:cs="Arial"/>
          <w:sz w:val="20"/>
        </w:rPr>
        <w:t>.  This prohibition shall apply equally to the content of any discussion during the Board meeting which may take place on such reports or papers.</w:t>
      </w:r>
    </w:p>
    <w:p w14:paraId="408CFC73" w14:textId="77777777" w:rsidR="00403704" w:rsidRDefault="00403704" w:rsidP="00403704">
      <w:pPr>
        <w:tabs>
          <w:tab w:val="left" w:pos="0"/>
          <w:tab w:val="left" w:pos="1080"/>
        </w:tabs>
        <w:suppressAutoHyphens/>
        <w:ind w:left="720" w:hanging="720"/>
        <w:jc w:val="both"/>
        <w:rPr>
          <w:rFonts w:cs="Arial"/>
          <w:sz w:val="20"/>
        </w:rPr>
      </w:pPr>
    </w:p>
    <w:p w14:paraId="7BBDA9EE" w14:textId="77777777" w:rsidR="00403704" w:rsidRDefault="00403704" w:rsidP="00AA2746">
      <w:pPr>
        <w:pStyle w:val="Heading3"/>
        <w:ind w:left="709" w:hanging="709"/>
      </w:pPr>
      <w:r>
        <w:t>(iv)</w:t>
      </w:r>
      <w:r w:rsidR="00C208CF">
        <w:tab/>
        <w:t>Use of mechanical or e</w:t>
      </w:r>
      <w:r>
        <w:t xml:space="preserve">lectrical </w:t>
      </w:r>
      <w:r w:rsidR="00C208CF">
        <w:t>equipment for r</w:t>
      </w:r>
      <w:r>
        <w:t xml:space="preserve">ecording or </w:t>
      </w:r>
      <w:r w:rsidR="00C208CF">
        <w:t>t</w:t>
      </w:r>
      <w:r>
        <w:t>r</w:t>
      </w:r>
      <w:r w:rsidR="00C208CF">
        <w:t>ansmission of m</w:t>
      </w:r>
      <w:r>
        <w:t>eetings</w:t>
      </w:r>
    </w:p>
    <w:p w14:paraId="362D0DB7" w14:textId="77777777" w:rsidR="00403704" w:rsidRDefault="00403704" w:rsidP="00403704">
      <w:pPr>
        <w:tabs>
          <w:tab w:val="left" w:pos="0"/>
          <w:tab w:val="left" w:pos="1080"/>
        </w:tabs>
        <w:suppressAutoHyphens/>
        <w:ind w:left="720" w:hanging="720"/>
        <w:jc w:val="both"/>
        <w:rPr>
          <w:rFonts w:cs="Arial"/>
          <w:sz w:val="20"/>
        </w:rPr>
      </w:pPr>
    </w:p>
    <w:p w14:paraId="797401DD" w14:textId="1CC37095" w:rsidR="00403704" w:rsidRDefault="00403704" w:rsidP="00403704">
      <w:pPr>
        <w:tabs>
          <w:tab w:val="left" w:pos="0"/>
          <w:tab w:val="left" w:pos="1080"/>
        </w:tabs>
        <w:suppressAutoHyphens/>
        <w:ind w:left="1440" w:hanging="1440"/>
        <w:jc w:val="both"/>
        <w:rPr>
          <w:rFonts w:cs="Arial"/>
          <w:sz w:val="20"/>
        </w:rPr>
      </w:pPr>
      <w:r>
        <w:rPr>
          <w:rFonts w:cs="Arial"/>
          <w:sz w:val="20"/>
        </w:rPr>
        <w:tab/>
      </w:r>
      <w:r>
        <w:rPr>
          <w:rFonts w:cs="Arial"/>
          <w:sz w:val="20"/>
        </w:rPr>
        <w:tab/>
        <w:t>Nothing in these Standing Orders shall be construed as permitting the introduction by the public, or press representatives, of recording, transmitting, video or similar apparatus into meetings of the Trust</w:t>
      </w:r>
      <w:r w:rsidR="00C208CF">
        <w:rPr>
          <w:rFonts w:cs="Arial"/>
          <w:sz w:val="20"/>
        </w:rPr>
        <w:t>’ Board or c</w:t>
      </w:r>
      <w:r>
        <w:rPr>
          <w:rFonts w:cs="Arial"/>
          <w:sz w:val="20"/>
        </w:rPr>
        <w:t>ommittee</w:t>
      </w:r>
      <w:r w:rsidR="00C208CF">
        <w:rPr>
          <w:rFonts w:cs="Arial"/>
          <w:sz w:val="20"/>
        </w:rPr>
        <w:t>s</w:t>
      </w:r>
      <w:r>
        <w:rPr>
          <w:rFonts w:cs="Arial"/>
          <w:sz w:val="20"/>
        </w:rPr>
        <w:t xml:space="preserve"> thereof.  Such permission shall be granted </w:t>
      </w:r>
      <w:r w:rsidR="00C208CF">
        <w:rPr>
          <w:rFonts w:cs="Arial"/>
          <w:sz w:val="20"/>
        </w:rPr>
        <w:t>only upon resolution of the Board</w:t>
      </w:r>
      <w:r>
        <w:rPr>
          <w:rFonts w:cs="Arial"/>
          <w:sz w:val="20"/>
        </w:rPr>
        <w:t>.</w:t>
      </w:r>
    </w:p>
    <w:p w14:paraId="10C2C65E" w14:textId="1B40CD81" w:rsidR="00150896" w:rsidRDefault="00150896" w:rsidP="00403704">
      <w:pPr>
        <w:tabs>
          <w:tab w:val="left" w:pos="0"/>
          <w:tab w:val="left" w:pos="1080"/>
        </w:tabs>
        <w:suppressAutoHyphens/>
        <w:ind w:left="1440" w:hanging="1440"/>
        <w:jc w:val="both"/>
        <w:rPr>
          <w:rFonts w:cs="Arial"/>
          <w:sz w:val="20"/>
        </w:rPr>
      </w:pPr>
    </w:p>
    <w:p w14:paraId="5F9B5FF1" w14:textId="61D06EF3" w:rsidR="00150896" w:rsidRPr="001F6BA6" w:rsidRDefault="00150896" w:rsidP="001F6BA6">
      <w:pPr>
        <w:spacing w:after="120"/>
        <w:ind w:left="1418"/>
        <w:contextualSpacing/>
        <w:jc w:val="both"/>
        <w:rPr>
          <w:rFonts w:cs="Arial"/>
          <w:sz w:val="20"/>
          <w:lang w:eastAsia="en-US"/>
        </w:rPr>
      </w:pPr>
      <w:r w:rsidRPr="001F6BA6">
        <w:rPr>
          <w:rFonts w:cs="Arial"/>
          <w:sz w:val="20"/>
          <w:lang w:eastAsia="en-US"/>
        </w:rPr>
        <w:t xml:space="preserve">Board meetings may take place as in-person events, online events or hybrid </w:t>
      </w:r>
      <w:r w:rsidR="002203F1" w:rsidRPr="001F6BA6">
        <w:rPr>
          <w:rFonts w:cs="Arial"/>
          <w:sz w:val="20"/>
          <w:lang w:eastAsia="en-US"/>
        </w:rPr>
        <w:t>(a meeting that is</w:t>
      </w:r>
      <w:r w:rsidRPr="001F6BA6">
        <w:rPr>
          <w:rFonts w:cs="Arial"/>
          <w:sz w:val="20"/>
          <w:lang w:eastAsia="en-US"/>
        </w:rPr>
        <w:t xml:space="preserve"> both in-person and online</w:t>
      </w:r>
      <w:r w:rsidR="002203F1" w:rsidRPr="001F6BA6">
        <w:rPr>
          <w:rFonts w:cs="Arial"/>
          <w:sz w:val="20"/>
          <w:lang w:eastAsia="en-US"/>
        </w:rPr>
        <w:t>)</w:t>
      </w:r>
      <w:r w:rsidRPr="001F6BA6">
        <w:rPr>
          <w:rFonts w:cs="Arial"/>
          <w:sz w:val="20"/>
          <w:lang w:eastAsia="en-US"/>
        </w:rPr>
        <w:t xml:space="preserve"> with the prior agreement of the Chair. Participation by any of these means shall be deemed to constitute presence in person at the meeting. When Board meetings in Public that take place online, the details that are published must contain a</w:t>
      </w:r>
      <w:r w:rsidR="00081FCD" w:rsidRPr="001F6BA6">
        <w:rPr>
          <w:rFonts w:cs="Arial"/>
          <w:sz w:val="20"/>
          <w:lang w:eastAsia="en-US"/>
        </w:rPr>
        <w:t xml:space="preserve"> meeting</w:t>
      </w:r>
      <w:r w:rsidRPr="001F6BA6">
        <w:rPr>
          <w:rFonts w:cs="Arial"/>
          <w:sz w:val="20"/>
          <w:lang w:eastAsia="en-US"/>
        </w:rPr>
        <w:t xml:space="preserve"> link </w:t>
      </w:r>
      <w:r w:rsidR="00081FCD" w:rsidRPr="001F6BA6">
        <w:rPr>
          <w:rFonts w:cs="Arial"/>
          <w:sz w:val="20"/>
          <w:lang w:eastAsia="en-US"/>
        </w:rPr>
        <w:t xml:space="preserve">for the public </w:t>
      </w:r>
      <w:r w:rsidRPr="001F6BA6">
        <w:rPr>
          <w:rFonts w:cs="Arial"/>
          <w:sz w:val="20"/>
          <w:lang w:eastAsia="en-US"/>
        </w:rPr>
        <w:t>to access the meeting</w:t>
      </w:r>
      <w:r w:rsidR="00081FCD" w:rsidRPr="001F6BA6">
        <w:rPr>
          <w:rFonts w:cs="Arial"/>
          <w:sz w:val="20"/>
          <w:lang w:eastAsia="en-US"/>
        </w:rPr>
        <w:t>.</w:t>
      </w:r>
    </w:p>
    <w:p w14:paraId="2018A109" w14:textId="77777777" w:rsidR="00150896" w:rsidRDefault="00150896" w:rsidP="00403704">
      <w:pPr>
        <w:tabs>
          <w:tab w:val="left" w:pos="0"/>
          <w:tab w:val="left" w:pos="1080"/>
        </w:tabs>
        <w:suppressAutoHyphens/>
        <w:ind w:left="1440" w:hanging="1440"/>
        <w:jc w:val="both"/>
        <w:rPr>
          <w:rFonts w:cs="Arial"/>
          <w:sz w:val="20"/>
        </w:rPr>
      </w:pPr>
    </w:p>
    <w:p w14:paraId="72787A10" w14:textId="77777777" w:rsidR="00403704" w:rsidRDefault="00403704" w:rsidP="00403704">
      <w:pPr>
        <w:tabs>
          <w:tab w:val="left" w:pos="0"/>
          <w:tab w:val="left" w:pos="1080"/>
        </w:tabs>
        <w:suppressAutoHyphens/>
        <w:ind w:left="720" w:hanging="720"/>
        <w:jc w:val="both"/>
        <w:rPr>
          <w:rFonts w:cs="Arial"/>
          <w:sz w:val="20"/>
        </w:rPr>
      </w:pPr>
    </w:p>
    <w:p w14:paraId="12EF9E8B" w14:textId="77777777" w:rsidR="00403704" w:rsidRDefault="00403704" w:rsidP="00FE7D05">
      <w:pPr>
        <w:pStyle w:val="Heading2"/>
      </w:pPr>
      <w:r>
        <w:t>3.18</w:t>
      </w:r>
      <w:r>
        <w:tab/>
        <w:t xml:space="preserve">Observers at Trust </w:t>
      </w:r>
      <w:r w:rsidR="006D77D8">
        <w:t>m</w:t>
      </w:r>
      <w:r>
        <w:t>eetings</w:t>
      </w:r>
    </w:p>
    <w:p w14:paraId="0DA1EF2D" w14:textId="77777777" w:rsidR="00403704" w:rsidRDefault="00403704" w:rsidP="00403704">
      <w:pPr>
        <w:tabs>
          <w:tab w:val="left" w:pos="0"/>
          <w:tab w:val="left" w:pos="1440"/>
        </w:tabs>
        <w:suppressAutoHyphens/>
        <w:ind w:left="900" w:hanging="900"/>
        <w:jc w:val="both"/>
        <w:rPr>
          <w:rFonts w:cs="Arial"/>
          <w:sz w:val="20"/>
        </w:rPr>
      </w:pPr>
    </w:p>
    <w:p w14:paraId="18613910"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 xml:space="preserve">The </w:t>
      </w:r>
      <w:r w:rsidR="00F8444D">
        <w:rPr>
          <w:rFonts w:cs="Arial"/>
          <w:sz w:val="20"/>
        </w:rPr>
        <w:t>Trust Board</w:t>
      </w:r>
      <w:r>
        <w:rPr>
          <w:rFonts w:cs="Arial"/>
          <w:sz w:val="20"/>
        </w:rPr>
        <w:t xml:space="preserve"> will decide what arrangements and terms and conditions it feels are appropriate to offer in extending an invitation to observers to attend and address any of the Trust Board's meetings and may change, alter or vary these terms and conditions as it deems fit.</w:t>
      </w:r>
    </w:p>
    <w:p w14:paraId="64D6D8A0" w14:textId="77777777" w:rsidR="00403704" w:rsidRDefault="00403704" w:rsidP="00403704">
      <w:pPr>
        <w:tabs>
          <w:tab w:val="left" w:pos="0"/>
          <w:tab w:val="left" w:pos="1440"/>
        </w:tabs>
        <w:suppressAutoHyphens/>
        <w:ind w:left="900" w:hanging="900"/>
        <w:jc w:val="both"/>
        <w:rPr>
          <w:rFonts w:cs="Arial"/>
          <w:b/>
          <w:sz w:val="20"/>
        </w:rPr>
      </w:pPr>
    </w:p>
    <w:p w14:paraId="21416CB6" w14:textId="77777777" w:rsidR="00403704" w:rsidRDefault="00403704" w:rsidP="00FE7D05">
      <w:pPr>
        <w:pStyle w:val="Heading1"/>
      </w:pPr>
      <w:r>
        <w:t>4.</w:t>
      </w:r>
      <w:r>
        <w:tab/>
      </w:r>
      <w:r>
        <w:tab/>
        <w:t>APPOINTMENT OF COMMITTEES AND SUB-COMMITTEES</w:t>
      </w:r>
    </w:p>
    <w:p w14:paraId="65F43BE3" w14:textId="77777777" w:rsidR="00403704" w:rsidRDefault="00403704" w:rsidP="00FE7D05">
      <w:pPr>
        <w:pStyle w:val="Heading1"/>
        <w:rPr>
          <w:sz w:val="20"/>
        </w:rPr>
      </w:pPr>
    </w:p>
    <w:p w14:paraId="65AA4F06" w14:textId="77777777" w:rsidR="00403704" w:rsidRDefault="007A4ECD" w:rsidP="00FE7D05">
      <w:pPr>
        <w:pStyle w:val="Heading2"/>
      </w:pPr>
      <w:r>
        <w:t>4.1</w:t>
      </w:r>
      <w:r>
        <w:tab/>
        <w:t>Appointment of c</w:t>
      </w:r>
      <w:r w:rsidR="00403704">
        <w:t>ommittees</w:t>
      </w:r>
    </w:p>
    <w:p w14:paraId="51A69808" w14:textId="77777777" w:rsidR="00403704" w:rsidRDefault="00403704" w:rsidP="00403704">
      <w:pPr>
        <w:keepNext/>
        <w:keepLines/>
        <w:tabs>
          <w:tab w:val="left" w:pos="864"/>
        </w:tabs>
        <w:jc w:val="both"/>
        <w:rPr>
          <w:rFonts w:cs="Arial"/>
          <w:color w:val="000000"/>
          <w:sz w:val="20"/>
        </w:rPr>
      </w:pPr>
    </w:p>
    <w:p w14:paraId="7F235899" w14:textId="77777777" w:rsidR="00403704" w:rsidRDefault="00403704" w:rsidP="007A4ECD">
      <w:pPr>
        <w:keepNext/>
        <w:keepLines/>
        <w:tabs>
          <w:tab w:val="left" w:pos="720"/>
          <w:tab w:val="left" w:pos="864"/>
        </w:tabs>
        <w:ind w:left="864" w:hanging="144"/>
        <w:jc w:val="both"/>
        <w:rPr>
          <w:rFonts w:cs="Arial"/>
          <w:color w:val="000000"/>
          <w:sz w:val="20"/>
        </w:rPr>
      </w:pPr>
      <w:r>
        <w:rPr>
          <w:rFonts w:cs="Arial"/>
          <w:color w:val="000000"/>
          <w:sz w:val="20"/>
        </w:rPr>
        <w:tab/>
        <w:t xml:space="preserve">Subject to such directions as may be given by the Secretary of State for Health, the Trust Board may appoint committees of the Trust. The Trust </w:t>
      </w:r>
      <w:r w:rsidR="00F8444D">
        <w:rPr>
          <w:rFonts w:cs="Arial"/>
          <w:color w:val="000000"/>
          <w:sz w:val="20"/>
        </w:rPr>
        <w:t xml:space="preserve">Board </w:t>
      </w:r>
      <w:r>
        <w:rPr>
          <w:rFonts w:cs="Arial"/>
          <w:color w:val="000000"/>
          <w:sz w:val="20"/>
        </w:rPr>
        <w:t xml:space="preserve">shall determine the membership and </w:t>
      </w:r>
      <w:r w:rsidR="007A4ECD">
        <w:rPr>
          <w:rFonts w:cs="Arial"/>
          <w:color w:val="000000"/>
          <w:sz w:val="20"/>
        </w:rPr>
        <w:t>t</w:t>
      </w:r>
      <w:r>
        <w:rPr>
          <w:rFonts w:cs="Arial"/>
          <w:color w:val="000000"/>
          <w:sz w:val="20"/>
        </w:rPr>
        <w:t xml:space="preserve">erms of </w:t>
      </w:r>
      <w:r w:rsidR="007A4ECD">
        <w:rPr>
          <w:rFonts w:cs="Arial"/>
          <w:color w:val="000000"/>
          <w:sz w:val="20"/>
        </w:rPr>
        <w:t>r</w:t>
      </w:r>
      <w:r>
        <w:rPr>
          <w:rFonts w:cs="Arial"/>
          <w:color w:val="000000"/>
          <w:sz w:val="20"/>
        </w:rPr>
        <w:t xml:space="preserve">eference of committees and shall if it requires to, receive and consider reports of such committees. </w:t>
      </w:r>
    </w:p>
    <w:p w14:paraId="0A0AE2CA" w14:textId="77777777" w:rsidR="00403704" w:rsidRDefault="00403704" w:rsidP="00403704">
      <w:pPr>
        <w:keepNext/>
        <w:keepLines/>
        <w:tabs>
          <w:tab w:val="left" w:pos="720"/>
          <w:tab w:val="left" w:pos="864"/>
        </w:tabs>
        <w:ind w:left="864" w:hanging="144"/>
        <w:jc w:val="both"/>
        <w:rPr>
          <w:rFonts w:cs="Arial"/>
          <w:color w:val="000000"/>
          <w:sz w:val="20"/>
        </w:rPr>
      </w:pPr>
    </w:p>
    <w:p w14:paraId="5EAB26F0" w14:textId="77777777" w:rsidR="00D074EC" w:rsidRPr="00B95393" w:rsidRDefault="00D074EC" w:rsidP="00FE7D05">
      <w:pPr>
        <w:pStyle w:val="Heading2"/>
      </w:pPr>
      <w:r w:rsidRPr="00B95393">
        <w:t xml:space="preserve">4.2 </w:t>
      </w:r>
      <w:r w:rsidR="009C4D27" w:rsidRPr="00B95393">
        <w:tab/>
        <w:t xml:space="preserve"> </w:t>
      </w:r>
      <w:r w:rsidRPr="00B95393">
        <w:t xml:space="preserve">Appointment of </w:t>
      </w:r>
      <w:r w:rsidR="00664D46" w:rsidRPr="00B95393">
        <w:t>Committee s</w:t>
      </w:r>
      <w:r w:rsidRPr="00B95393">
        <w:t>ub</w:t>
      </w:r>
      <w:r w:rsidR="00664D46" w:rsidRPr="00B95393">
        <w:t>groups</w:t>
      </w:r>
    </w:p>
    <w:p w14:paraId="6701B0EF" w14:textId="77777777" w:rsidR="009C4D27" w:rsidRPr="00B95393" w:rsidRDefault="009C4D27" w:rsidP="00D074EC">
      <w:pPr>
        <w:autoSpaceDE w:val="0"/>
        <w:autoSpaceDN w:val="0"/>
        <w:adjustRightInd w:val="0"/>
        <w:rPr>
          <w:rFonts w:cs="Arial"/>
          <w:b/>
          <w:bCs/>
          <w:sz w:val="20"/>
        </w:rPr>
      </w:pPr>
    </w:p>
    <w:p w14:paraId="46EDA24E" w14:textId="77777777" w:rsidR="00D074EC" w:rsidRPr="003B0D90" w:rsidRDefault="00D074EC" w:rsidP="009C4D27">
      <w:pPr>
        <w:autoSpaceDE w:val="0"/>
        <w:autoSpaceDN w:val="0"/>
        <w:adjustRightInd w:val="0"/>
        <w:ind w:left="851"/>
        <w:jc w:val="both"/>
        <w:rPr>
          <w:rFonts w:cs="Arial"/>
          <w:sz w:val="20"/>
        </w:rPr>
      </w:pPr>
      <w:r w:rsidRPr="003B0D90">
        <w:rPr>
          <w:rFonts w:cs="Arial"/>
          <w:sz w:val="20"/>
        </w:rPr>
        <w:t>Any committee appointed under this Standing Order may, subject to such</w:t>
      </w:r>
      <w:r w:rsidR="009C4D27" w:rsidRPr="003B0D90">
        <w:rPr>
          <w:rFonts w:cs="Arial"/>
          <w:sz w:val="20"/>
        </w:rPr>
        <w:t xml:space="preserve"> </w:t>
      </w:r>
      <w:r w:rsidRPr="003B0D90">
        <w:rPr>
          <w:rFonts w:cs="Arial"/>
          <w:sz w:val="20"/>
        </w:rPr>
        <w:t>directions as may be given by the Secretary of State,</w:t>
      </w:r>
      <w:r w:rsidR="00664D46" w:rsidRPr="003B0D90">
        <w:rPr>
          <w:rFonts w:cs="Arial"/>
          <w:sz w:val="20"/>
        </w:rPr>
        <w:t xml:space="preserve"> appoint subgroups</w:t>
      </w:r>
      <w:r w:rsidR="009C4D27" w:rsidRPr="003B0D90">
        <w:rPr>
          <w:rFonts w:cs="Arial"/>
          <w:sz w:val="20"/>
        </w:rPr>
        <w:t xml:space="preserve"> </w:t>
      </w:r>
      <w:r w:rsidRPr="003B0D90">
        <w:rPr>
          <w:rFonts w:cs="Arial"/>
          <w:sz w:val="20"/>
        </w:rPr>
        <w:t>consisting wholly or partly of members of the committees (whether or not they</w:t>
      </w:r>
      <w:r w:rsidR="009C4D27" w:rsidRPr="003B0D90">
        <w:rPr>
          <w:rFonts w:cs="Arial"/>
          <w:sz w:val="20"/>
        </w:rPr>
        <w:t xml:space="preserve"> </w:t>
      </w:r>
      <w:r w:rsidRPr="003B0D90">
        <w:rPr>
          <w:rFonts w:cs="Arial"/>
          <w:sz w:val="20"/>
        </w:rPr>
        <w:t>include directors of the Trust) or wholly of persons who are not members of the</w:t>
      </w:r>
      <w:r w:rsidR="009C4D27" w:rsidRPr="003B0D90">
        <w:rPr>
          <w:rFonts w:cs="Arial"/>
          <w:sz w:val="20"/>
        </w:rPr>
        <w:t xml:space="preserve"> </w:t>
      </w:r>
      <w:r w:rsidRPr="003B0D90">
        <w:rPr>
          <w:rFonts w:cs="Arial"/>
          <w:sz w:val="20"/>
        </w:rPr>
        <w:t>committee (whether or not they include directors of the Trust).</w:t>
      </w:r>
    </w:p>
    <w:p w14:paraId="2578703E" w14:textId="77777777" w:rsidR="00D074EC" w:rsidRDefault="00D074EC" w:rsidP="009C4D27">
      <w:pPr>
        <w:keepNext/>
        <w:keepLines/>
        <w:tabs>
          <w:tab w:val="left" w:pos="720"/>
          <w:tab w:val="left" w:pos="864"/>
        </w:tabs>
        <w:ind w:left="864"/>
        <w:jc w:val="both"/>
        <w:rPr>
          <w:rFonts w:cs="Arial"/>
          <w:color w:val="000000"/>
          <w:sz w:val="20"/>
        </w:rPr>
      </w:pPr>
    </w:p>
    <w:p w14:paraId="1876AF33" w14:textId="77777777" w:rsidR="00403704" w:rsidRDefault="00403704" w:rsidP="00FE7D05">
      <w:pPr>
        <w:pStyle w:val="Heading2"/>
      </w:pPr>
      <w:r w:rsidRPr="00B95393">
        <w:t>4.</w:t>
      </w:r>
      <w:r w:rsidR="009C4D27" w:rsidRPr="00B95393">
        <w:t>3</w:t>
      </w:r>
      <w:r>
        <w:tab/>
      </w:r>
      <w:r w:rsidR="007A4ECD">
        <w:t>Joint c</w:t>
      </w:r>
      <w:r>
        <w:t>ommittees</w:t>
      </w:r>
    </w:p>
    <w:p w14:paraId="1C2C059B" w14:textId="77777777" w:rsidR="00403704" w:rsidRDefault="00403704" w:rsidP="00403704">
      <w:pPr>
        <w:tabs>
          <w:tab w:val="left" w:pos="864"/>
        </w:tabs>
        <w:ind w:left="720" w:hanging="11"/>
        <w:jc w:val="both"/>
        <w:rPr>
          <w:rFonts w:cs="Arial"/>
          <w:color w:val="000000"/>
          <w:sz w:val="20"/>
        </w:rPr>
      </w:pPr>
    </w:p>
    <w:p w14:paraId="5FDFC91F" w14:textId="77777777" w:rsidR="00403704" w:rsidRDefault="00403704" w:rsidP="00403704">
      <w:pPr>
        <w:tabs>
          <w:tab w:val="left" w:pos="0"/>
          <w:tab w:val="left" w:pos="864"/>
        </w:tabs>
        <w:suppressAutoHyphens/>
        <w:ind w:left="1440" w:hanging="1440"/>
        <w:jc w:val="both"/>
        <w:rPr>
          <w:rFonts w:cs="Arial"/>
          <w:sz w:val="20"/>
        </w:rPr>
      </w:pPr>
      <w:r>
        <w:rPr>
          <w:rFonts w:cs="Arial"/>
          <w:sz w:val="20"/>
        </w:rPr>
        <w:tab/>
        <w:t>(</w:t>
      </w:r>
      <w:proofErr w:type="spellStart"/>
      <w:r>
        <w:rPr>
          <w:rFonts w:cs="Arial"/>
          <w:sz w:val="20"/>
        </w:rPr>
        <w:t>i</w:t>
      </w:r>
      <w:proofErr w:type="spellEnd"/>
      <w:r>
        <w:rPr>
          <w:rFonts w:cs="Arial"/>
          <w:sz w:val="20"/>
        </w:rPr>
        <w:t>)</w:t>
      </w:r>
      <w:r>
        <w:rPr>
          <w:rFonts w:cs="Arial"/>
          <w:b/>
          <w:sz w:val="20"/>
        </w:rPr>
        <w:tab/>
      </w:r>
      <w:r>
        <w:rPr>
          <w:rFonts w:cs="Arial"/>
          <w:sz w:val="20"/>
        </w:rPr>
        <w:t>Joint committees may be appointed by the Trust by joining to</w:t>
      </w:r>
      <w:r w:rsidR="007A4ECD">
        <w:rPr>
          <w:rFonts w:cs="Arial"/>
          <w:sz w:val="20"/>
        </w:rPr>
        <w:t>gether with one or more other t</w:t>
      </w:r>
      <w:r>
        <w:rPr>
          <w:rFonts w:cs="Arial"/>
          <w:sz w:val="20"/>
        </w:rPr>
        <w:t xml:space="preserve">rusts </w:t>
      </w:r>
      <w:r w:rsidR="00931931">
        <w:rPr>
          <w:rFonts w:cs="Arial"/>
          <w:sz w:val="20"/>
        </w:rPr>
        <w:t xml:space="preserve">or health service bodies </w:t>
      </w:r>
      <w:r>
        <w:rPr>
          <w:rFonts w:cs="Arial"/>
          <w:sz w:val="20"/>
        </w:rPr>
        <w:t xml:space="preserve">consisting of, wholly or partly of the </w:t>
      </w:r>
      <w:r w:rsidR="00A84658">
        <w:rPr>
          <w:rFonts w:cs="Arial"/>
          <w:sz w:val="20"/>
        </w:rPr>
        <w:t>Chair</w:t>
      </w:r>
      <w:r>
        <w:rPr>
          <w:rFonts w:cs="Arial"/>
          <w:sz w:val="20"/>
        </w:rPr>
        <w:t xml:space="preserve"> and members of the Trust or other health service bodies, or wholly of persons who are not members of the Trust or other health </w:t>
      </w:r>
      <w:r w:rsidR="00931931">
        <w:rPr>
          <w:rFonts w:cs="Arial"/>
          <w:sz w:val="20"/>
        </w:rPr>
        <w:t xml:space="preserve">service </w:t>
      </w:r>
      <w:r>
        <w:rPr>
          <w:rFonts w:cs="Arial"/>
          <w:sz w:val="20"/>
        </w:rPr>
        <w:t>bodies in question.</w:t>
      </w:r>
    </w:p>
    <w:p w14:paraId="2733A4D9" w14:textId="77777777" w:rsidR="007E12D7" w:rsidRDefault="007E12D7" w:rsidP="00403704">
      <w:pPr>
        <w:tabs>
          <w:tab w:val="left" w:pos="0"/>
          <w:tab w:val="left" w:pos="864"/>
        </w:tabs>
        <w:suppressAutoHyphens/>
        <w:ind w:left="720" w:hanging="720"/>
        <w:jc w:val="both"/>
        <w:rPr>
          <w:rFonts w:cs="Arial"/>
          <w:sz w:val="20"/>
        </w:rPr>
      </w:pPr>
    </w:p>
    <w:p w14:paraId="0347D29B" w14:textId="77777777" w:rsidR="00403704" w:rsidRDefault="00403704" w:rsidP="00403704">
      <w:pPr>
        <w:tabs>
          <w:tab w:val="left" w:pos="0"/>
          <w:tab w:val="left" w:pos="864"/>
          <w:tab w:val="left" w:pos="1440"/>
        </w:tabs>
        <w:suppressAutoHyphens/>
        <w:ind w:left="1440" w:hanging="540"/>
        <w:jc w:val="both"/>
        <w:rPr>
          <w:rFonts w:cs="Arial"/>
          <w:sz w:val="20"/>
        </w:rPr>
      </w:pPr>
      <w:r>
        <w:rPr>
          <w:rFonts w:cs="Arial"/>
          <w:sz w:val="20"/>
        </w:rPr>
        <w:t>(ii)</w:t>
      </w:r>
      <w:r>
        <w:rPr>
          <w:rFonts w:cs="Arial"/>
          <w:sz w:val="20"/>
        </w:rPr>
        <w:tab/>
        <w:t>Any committee or joint committee appointed under this Standing Order may, subject to such directions as may be given by the Secretary of State or the Trust or other health bodies in question, appoint sub-committees consisting wholly or partly of members of the committees or joint committee (whether or not they are members of the Trust or health bodies in question) or wholly of persons who are not members of the Trust or health bodies in question or the committee of the Trust or health bodies in question.</w:t>
      </w:r>
    </w:p>
    <w:p w14:paraId="75673981" w14:textId="77777777" w:rsidR="00403704" w:rsidRDefault="00403704" w:rsidP="00403704">
      <w:pPr>
        <w:tabs>
          <w:tab w:val="left" w:pos="864"/>
        </w:tabs>
        <w:ind w:left="720" w:hanging="11"/>
        <w:jc w:val="both"/>
        <w:rPr>
          <w:rFonts w:cs="Arial"/>
          <w:color w:val="000000"/>
          <w:sz w:val="20"/>
        </w:rPr>
      </w:pPr>
    </w:p>
    <w:p w14:paraId="141608B9" w14:textId="77777777" w:rsidR="00403704" w:rsidRDefault="009C4D27" w:rsidP="00FE7D05">
      <w:pPr>
        <w:pStyle w:val="Heading2"/>
        <w:ind w:left="720" w:hanging="720"/>
      </w:pPr>
      <w:r>
        <w:t>4.4</w:t>
      </w:r>
      <w:r w:rsidR="00403704">
        <w:tab/>
        <w:t>Applicability of Standing Orders and Stan</w:t>
      </w:r>
      <w:r w:rsidR="007A4ECD">
        <w:t>ding Financial Instructions to c</w:t>
      </w:r>
      <w:r w:rsidR="00403704">
        <w:t>ommittees</w:t>
      </w:r>
    </w:p>
    <w:p w14:paraId="2C59592E" w14:textId="77777777" w:rsidR="00403704" w:rsidRDefault="00403704" w:rsidP="00403704">
      <w:pPr>
        <w:tabs>
          <w:tab w:val="left" w:pos="864"/>
        </w:tabs>
        <w:jc w:val="both"/>
        <w:rPr>
          <w:rFonts w:cs="Arial"/>
          <w:color w:val="000000"/>
          <w:sz w:val="20"/>
        </w:rPr>
      </w:pPr>
    </w:p>
    <w:p w14:paraId="7ABF077C" w14:textId="77777777" w:rsidR="00403704" w:rsidRDefault="00403704" w:rsidP="00403704">
      <w:pPr>
        <w:tabs>
          <w:tab w:val="left" w:pos="864"/>
        </w:tabs>
        <w:ind w:left="864" w:hanging="864"/>
        <w:jc w:val="both"/>
        <w:rPr>
          <w:rFonts w:cs="Arial"/>
          <w:color w:val="000000"/>
          <w:sz w:val="20"/>
        </w:rPr>
      </w:pPr>
      <w:r>
        <w:rPr>
          <w:rFonts w:cs="Arial"/>
          <w:color w:val="000000"/>
          <w:sz w:val="20"/>
        </w:rPr>
        <w:tab/>
        <w:t xml:space="preserve">The Standing Orders and Standing Financial Instructions of the Trust, as far as they are applicable, shall as appropriate apply to </w:t>
      </w:r>
      <w:r>
        <w:rPr>
          <w:rFonts w:cs="Arial"/>
          <w:sz w:val="20"/>
        </w:rPr>
        <w:t>meetings and</w:t>
      </w:r>
      <w:r>
        <w:rPr>
          <w:rFonts w:cs="Arial"/>
          <w:color w:val="800000"/>
          <w:sz w:val="20"/>
        </w:rPr>
        <w:t xml:space="preserve"> </w:t>
      </w:r>
      <w:r>
        <w:rPr>
          <w:rFonts w:cs="Arial"/>
          <w:color w:val="000000"/>
          <w:sz w:val="20"/>
        </w:rPr>
        <w:t>any committees established by the Trust.  In which case the term “</w:t>
      </w:r>
      <w:r w:rsidR="00A84658">
        <w:rPr>
          <w:rFonts w:cs="Arial"/>
          <w:color w:val="000000"/>
          <w:sz w:val="20"/>
        </w:rPr>
        <w:t>Chair</w:t>
      </w:r>
      <w:r>
        <w:rPr>
          <w:rFonts w:cs="Arial"/>
          <w:color w:val="000000"/>
          <w:sz w:val="20"/>
        </w:rPr>
        <w:t xml:space="preserve">” is to be read as a reference to the </w:t>
      </w:r>
      <w:r w:rsidR="00A84658">
        <w:rPr>
          <w:rFonts w:cs="Arial"/>
          <w:color w:val="000000"/>
          <w:sz w:val="20"/>
        </w:rPr>
        <w:t>Chair</w:t>
      </w:r>
      <w:r>
        <w:rPr>
          <w:rFonts w:cs="Arial"/>
          <w:color w:val="000000"/>
          <w:sz w:val="20"/>
        </w:rPr>
        <w:t xml:space="preserve"> of other committee</w:t>
      </w:r>
      <w:r w:rsidR="007A4ECD">
        <w:rPr>
          <w:rFonts w:cs="Arial"/>
          <w:color w:val="000000"/>
          <w:sz w:val="20"/>
        </w:rPr>
        <w:t>s</w:t>
      </w:r>
      <w:r>
        <w:rPr>
          <w:rFonts w:cs="Arial"/>
          <w:color w:val="000000"/>
          <w:sz w:val="20"/>
        </w:rPr>
        <w:t xml:space="preserve"> as the context permits, and the term “member” is to be read as a reference to a member of other committee</w:t>
      </w:r>
      <w:r w:rsidR="007A4ECD">
        <w:rPr>
          <w:rFonts w:cs="Arial"/>
          <w:color w:val="000000"/>
          <w:sz w:val="20"/>
        </w:rPr>
        <w:t xml:space="preserve">s also as the context permits. </w:t>
      </w:r>
      <w:r>
        <w:rPr>
          <w:rFonts w:cs="Arial"/>
          <w:color w:val="000000"/>
          <w:sz w:val="20"/>
        </w:rPr>
        <w:t>There is no requirement to hold meetings of committees esta</w:t>
      </w:r>
      <w:r w:rsidR="007A4ECD">
        <w:rPr>
          <w:rFonts w:cs="Arial"/>
          <w:color w:val="000000"/>
          <w:sz w:val="20"/>
        </w:rPr>
        <w:t>blished by the Trust in public.</w:t>
      </w:r>
    </w:p>
    <w:p w14:paraId="0D8F0EB8" w14:textId="77777777" w:rsidR="00403704" w:rsidRDefault="00403704" w:rsidP="00403704">
      <w:pPr>
        <w:tabs>
          <w:tab w:val="left" w:pos="864"/>
        </w:tabs>
        <w:ind w:left="864" w:hanging="864"/>
        <w:jc w:val="both"/>
        <w:rPr>
          <w:rFonts w:cs="Arial"/>
          <w:color w:val="000000"/>
          <w:sz w:val="20"/>
        </w:rPr>
      </w:pPr>
    </w:p>
    <w:p w14:paraId="44346742" w14:textId="77777777" w:rsidR="00403704" w:rsidRDefault="00403704" w:rsidP="00FE7D05">
      <w:pPr>
        <w:pStyle w:val="Heading2"/>
      </w:pPr>
      <w:r>
        <w:t>4.</w:t>
      </w:r>
      <w:r w:rsidR="009C4D27">
        <w:t>5</w:t>
      </w:r>
      <w:r>
        <w:tab/>
      </w:r>
      <w:r w:rsidR="007A4ECD">
        <w:t>Terms of r</w:t>
      </w:r>
      <w:r>
        <w:t>eference</w:t>
      </w:r>
    </w:p>
    <w:p w14:paraId="296A3495" w14:textId="77777777" w:rsidR="00403704" w:rsidRDefault="00403704" w:rsidP="00403704">
      <w:pPr>
        <w:tabs>
          <w:tab w:val="left" w:pos="864"/>
        </w:tabs>
        <w:ind w:left="720" w:hanging="720"/>
        <w:jc w:val="both"/>
        <w:rPr>
          <w:rFonts w:cs="Arial"/>
          <w:color w:val="000000"/>
          <w:sz w:val="20"/>
        </w:rPr>
      </w:pPr>
    </w:p>
    <w:p w14:paraId="6A6FF74B" w14:textId="77777777" w:rsidR="00403704" w:rsidRDefault="00403704" w:rsidP="00403704">
      <w:pPr>
        <w:tabs>
          <w:tab w:val="left" w:pos="864"/>
        </w:tabs>
        <w:ind w:left="864" w:hanging="864"/>
        <w:jc w:val="both"/>
        <w:rPr>
          <w:rFonts w:cs="Arial"/>
          <w:color w:val="000000"/>
          <w:sz w:val="20"/>
        </w:rPr>
      </w:pPr>
      <w:r>
        <w:rPr>
          <w:rFonts w:cs="Arial"/>
          <w:color w:val="000000"/>
          <w:sz w:val="20"/>
        </w:rPr>
        <w:tab/>
        <w:t>Each such committee shall have such terms of reference and powers and be subject to such conditions (as to reporting back to the Board), as the Board shall decide and shall be in accordance with any legislation and regulation or direction issued by the Secretary of State. Such terms of reference shall have effect as if incorporated into the Standing Orders.</w:t>
      </w:r>
    </w:p>
    <w:p w14:paraId="646ED6CE" w14:textId="77777777" w:rsidR="00403704" w:rsidRDefault="00403704" w:rsidP="00403704">
      <w:pPr>
        <w:tabs>
          <w:tab w:val="left" w:pos="864"/>
        </w:tabs>
        <w:ind w:left="864" w:hanging="864"/>
        <w:jc w:val="both"/>
        <w:rPr>
          <w:rFonts w:cs="Arial"/>
          <w:color w:val="000000"/>
          <w:sz w:val="20"/>
        </w:rPr>
      </w:pPr>
    </w:p>
    <w:p w14:paraId="0B337F85" w14:textId="77777777" w:rsidR="00403704" w:rsidRDefault="00403704" w:rsidP="00FE7D05">
      <w:pPr>
        <w:pStyle w:val="Heading2"/>
      </w:pPr>
      <w:r>
        <w:t>4.</w:t>
      </w:r>
      <w:r w:rsidR="009C4D27">
        <w:t>6</w:t>
      </w:r>
      <w:r>
        <w:tab/>
        <w:t xml:space="preserve">Delegation of </w:t>
      </w:r>
      <w:r w:rsidR="00294D73">
        <w:t>powers by committees to sub-c</w:t>
      </w:r>
      <w:r>
        <w:t>ommittees</w:t>
      </w:r>
    </w:p>
    <w:p w14:paraId="51AFCD42" w14:textId="77777777" w:rsidR="00403704" w:rsidRDefault="00403704" w:rsidP="00FE7D05">
      <w:pPr>
        <w:pStyle w:val="Heading2"/>
      </w:pPr>
    </w:p>
    <w:p w14:paraId="606242CD" w14:textId="77777777" w:rsidR="00403704" w:rsidRDefault="00403704" w:rsidP="00403704">
      <w:pPr>
        <w:tabs>
          <w:tab w:val="left" w:pos="864"/>
        </w:tabs>
        <w:ind w:left="864" w:hanging="864"/>
        <w:jc w:val="both"/>
        <w:rPr>
          <w:rFonts w:cs="Arial"/>
          <w:color w:val="000000"/>
          <w:sz w:val="20"/>
        </w:rPr>
      </w:pPr>
      <w:r>
        <w:rPr>
          <w:rFonts w:cs="Arial"/>
          <w:color w:val="000000"/>
          <w:sz w:val="20"/>
        </w:rPr>
        <w:tab/>
        <w:t>Where committees are authorised to establish sub-committees they may not delegate executive powers to the sub-committee unless expressly authorised by the Trust Board.</w:t>
      </w:r>
    </w:p>
    <w:p w14:paraId="34A9ACE8" w14:textId="77777777" w:rsidR="00403704" w:rsidRDefault="00403704" w:rsidP="00403704">
      <w:pPr>
        <w:tabs>
          <w:tab w:val="left" w:pos="864"/>
        </w:tabs>
        <w:jc w:val="both"/>
        <w:rPr>
          <w:rFonts w:cs="Arial"/>
          <w:color w:val="000000"/>
          <w:sz w:val="20"/>
        </w:rPr>
      </w:pPr>
    </w:p>
    <w:p w14:paraId="6C5B127A" w14:textId="77777777" w:rsidR="00403704" w:rsidRDefault="009C4D27" w:rsidP="00FE7D05">
      <w:pPr>
        <w:pStyle w:val="Heading2"/>
      </w:pPr>
      <w:r>
        <w:t>4.7</w:t>
      </w:r>
      <w:r w:rsidR="00294D73">
        <w:tab/>
        <w:t>Approval of appointments to c</w:t>
      </w:r>
      <w:r w:rsidR="00403704">
        <w:t>ommittees</w:t>
      </w:r>
    </w:p>
    <w:p w14:paraId="7CE0B61F" w14:textId="77777777" w:rsidR="00403704" w:rsidRDefault="00403704" w:rsidP="00FE7D05">
      <w:pPr>
        <w:pStyle w:val="Heading2"/>
      </w:pPr>
    </w:p>
    <w:p w14:paraId="53B7C15D" w14:textId="77777777" w:rsidR="00403704" w:rsidRDefault="00403704" w:rsidP="00403704">
      <w:pPr>
        <w:tabs>
          <w:tab w:val="left" w:pos="864"/>
        </w:tabs>
        <w:ind w:left="864" w:hanging="864"/>
        <w:jc w:val="both"/>
        <w:rPr>
          <w:rFonts w:cs="Arial"/>
          <w:color w:val="000000"/>
          <w:sz w:val="20"/>
        </w:rPr>
      </w:pPr>
      <w:r>
        <w:rPr>
          <w:rFonts w:cs="Arial"/>
          <w:color w:val="000000"/>
          <w:sz w:val="20"/>
        </w:rPr>
        <w:tab/>
        <w:t xml:space="preserve">The Board shall approve the appointments to each of the committees which it has formally constituted. Where the Board determines, and regulations permit, that persons, who are neither members nor officers, shall be appointed to a committee the terms of such appointment shall be within the powers of the Board as defined by the Secretary of State. The Board shall define the powers of such appointees and shall agree allowances, including reimbursement for loss of earnings, and/or expenses in accordance where appropriate with national guidance. </w:t>
      </w:r>
    </w:p>
    <w:p w14:paraId="4B820199" w14:textId="77777777" w:rsidR="00403704" w:rsidRDefault="00403704" w:rsidP="00403704">
      <w:pPr>
        <w:tabs>
          <w:tab w:val="left" w:pos="864"/>
        </w:tabs>
        <w:jc w:val="both"/>
        <w:rPr>
          <w:rFonts w:cs="Arial"/>
          <w:color w:val="000000"/>
          <w:sz w:val="20"/>
        </w:rPr>
      </w:pPr>
    </w:p>
    <w:p w14:paraId="55842B3D" w14:textId="77777777" w:rsidR="00403704" w:rsidRDefault="00403704" w:rsidP="00FE7D05">
      <w:pPr>
        <w:pStyle w:val="Heading2"/>
      </w:pPr>
      <w:r>
        <w:t>4.</w:t>
      </w:r>
      <w:r w:rsidR="009C4D27">
        <w:t>8</w:t>
      </w:r>
      <w:r>
        <w:tab/>
      </w:r>
      <w:r w:rsidR="00294D73">
        <w:t>Appointments for s</w:t>
      </w:r>
      <w:r>
        <w:t>tatutory functions</w:t>
      </w:r>
    </w:p>
    <w:p w14:paraId="4A7BA923" w14:textId="77777777" w:rsidR="00403704" w:rsidRDefault="00403704" w:rsidP="00403704">
      <w:pPr>
        <w:tabs>
          <w:tab w:val="left" w:pos="864"/>
        </w:tabs>
        <w:ind w:left="720" w:hanging="720"/>
        <w:jc w:val="both"/>
        <w:rPr>
          <w:rFonts w:cs="Arial"/>
          <w:color w:val="000000"/>
          <w:sz w:val="20"/>
        </w:rPr>
      </w:pPr>
    </w:p>
    <w:p w14:paraId="051485BA" w14:textId="77777777" w:rsidR="00403704" w:rsidRDefault="00403704" w:rsidP="00403704">
      <w:pPr>
        <w:tabs>
          <w:tab w:val="left" w:pos="864"/>
        </w:tabs>
        <w:ind w:left="864" w:hanging="864"/>
        <w:jc w:val="both"/>
        <w:rPr>
          <w:rFonts w:cs="Arial"/>
          <w:color w:val="000000"/>
          <w:sz w:val="20"/>
        </w:rPr>
      </w:pPr>
      <w:r>
        <w:rPr>
          <w:rFonts w:cs="Arial"/>
          <w:color w:val="000000"/>
          <w:sz w:val="20"/>
        </w:rPr>
        <w:tab/>
        <w:t>Where the Board is required to appoint persons to a committee and/or to undertake statutory functions as required by the Secretary of State, and where such appointments are to operate independently of the Board such appointment shall be made in accordance with the regulations and directions made by the Secretary of State.</w:t>
      </w:r>
    </w:p>
    <w:p w14:paraId="7F5AD428" w14:textId="77777777" w:rsidR="00403704" w:rsidRDefault="00403704" w:rsidP="00403704">
      <w:pPr>
        <w:tabs>
          <w:tab w:val="left" w:pos="864"/>
        </w:tabs>
        <w:jc w:val="both"/>
        <w:rPr>
          <w:rFonts w:cs="Arial"/>
          <w:color w:val="000000"/>
          <w:sz w:val="20"/>
        </w:rPr>
      </w:pPr>
    </w:p>
    <w:p w14:paraId="5A8A0D72" w14:textId="77777777" w:rsidR="00403704" w:rsidRDefault="00403704" w:rsidP="00FE7D05">
      <w:pPr>
        <w:pStyle w:val="Heading2"/>
      </w:pPr>
      <w:r>
        <w:lastRenderedPageBreak/>
        <w:t>4.</w:t>
      </w:r>
      <w:r w:rsidR="009C4D27">
        <w:t>9</w:t>
      </w:r>
      <w:r>
        <w:tab/>
      </w:r>
      <w:r w:rsidR="00FE7D05">
        <w:t xml:space="preserve">  </w:t>
      </w:r>
      <w:r>
        <w:t xml:space="preserve">Committees </w:t>
      </w:r>
      <w:r w:rsidR="00294D73">
        <w:t>e</w:t>
      </w:r>
      <w:r>
        <w:t>stablished by the Trust Board</w:t>
      </w:r>
    </w:p>
    <w:p w14:paraId="7D32C59F" w14:textId="77777777" w:rsidR="00403704" w:rsidRDefault="00FE7D05" w:rsidP="00403704">
      <w:pPr>
        <w:tabs>
          <w:tab w:val="left" w:pos="864"/>
        </w:tabs>
        <w:ind w:left="720" w:hanging="720"/>
        <w:jc w:val="both"/>
        <w:rPr>
          <w:rFonts w:cs="Arial"/>
          <w:color w:val="000000"/>
          <w:sz w:val="20"/>
        </w:rPr>
      </w:pPr>
      <w:r>
        <w:rPr>
          <w:rFonts w:cs="Arial"/>
          <w:color w:val="000000"/>
          <w:sz w:val="20"/>
        </w:rPr>
        <w:t xml:space="preserve"> </w:t>
      </w:r>
    </w:p>
    <w:p w14:paraId="1FD46497" w14:textId="77777777" w:rsidR="00403704" w:rsidRDefault="00403704" w:rsidP="00403704">
      <w:pPr>
        <w:tabs>
          <w:tab w:val="left" w:pos="864"/>
        </w:tabs>
        <w:ind w:left="864" w:hanging="864"/>
        <w:jc w:val="both"/>
        <w:rPr>
          <w:rFonts w:cs="Arial"/>
          <w:color w:val="000000"/>
          <w:sz w:val="20"/>
        </w:rPr>
      </w:pPr>
      <w:r>
        <w:rPr>
          <w:rFonts w:cs="Arial"/>
          <w:color w:val="000000"/>
          <w:sz w:val="20"/>
        </w:rPr>
        <w:tab/>
        <w:t xml:space="preserve">The committees and </w:t>
      </w:r>
      <w:r w:rsidR="00C92911">
        <w:rPr>
          <w:rFonts w:cs="Arial"/>
          <w:color w:val="000000"/>
          <w:sz w:val="20"/>
        </w:rPr>
        <w:t>joint committees</w:t>
      </w:r>
      <w:r>
        <w:rPr>
          <w:rFonts w:cs="Arial"/>
          <w:color w:val="000000"/>
          <w:sz w:val="20"/>
        </w:rPr>
        <w:t xml:space="preserve"> established by the Board are: </w:t>
      </w:r>
    </w:p>
    <w:p w14:paraId="3223CA33" w14:textId="77777777" w:rsidR="00403704" w:rsidRDefault="00403704" w:rsidP="00403704">
      <w:pPr>
        <w:tabs>
          <w:tab w:val="left" w:pos="864"/>
        </w:tabs>
        <w:ind w:left="4320" w:hanging="3600"/>
        <w:jc w:val="both"/>
        <w:rPr>
          <w:rFonts w:cs="Arial"/>
          <w:color w:val="000000"/>
          <w:sz w:val="20"/>
        </w:rPr>
      </w:pPr>
    </w:p>
    <w:p w14:paraId="2210DC19" w14:textId="77777777" w:rsidR="00403704" w:rsidRDefault="009C4D27" w:rsidP="000F4B6C">
      <w:pPr>
        <w:pStyle w:val="Heading3"/>
        <w:rPr>
          <w:u w:val="single"/>
        </w:rPr>
      </w:pPr>
      <w:r>
        <w:t>4.9</w:t>
      </w:r>
      <w:r w:rsidR="00403704">
        <w:t>.1</w:t>
      </w:r>
      <w:r w:rsidR="00403704">
        <w:tab/>
      </w:r>
      <w:r w:rsidR="00FE7D05">
        <w:t xml:space="preserve">  </w:t>
      </w:r>
      <w:r w:rsidR="00403704" w:rsidRPr="00FE7D05">
        <w:t>Audit Committee</w:t>
      </w:r>
    </w:p>
    <w:p w14:paraId="7BD86F30" w14:textId="77777777" w:rsidR="00403704" w:rsidRDefault="00403704" w:rsidP="00403704">
      <w:pPr>
        <w:tabs>
          <w:tab w:val="left" w:pos="0"/>
          <w:tab w:val="left" w:pos="864"/>
        </w:tabs>
        <w:suppressAutoHyphens/>
        <w:ind w:left="720" w:hanging="720"/>
        <w:jc w:val="both"/>
        <w:rPr>
          <w:rFonts w:cs="Arial"/>
          <w:sz w:val="24"/>
        </w:rPr>
      </w:pPr>
    </w:p>
    <w:p w14:paraId="392E88E9" w14:textId="77777777" w:rsidR="00403704" w:rsidRDefault="00403704" w:rsidP="00403704">
      <w:pPr>
        <w:tabs>
          <w:tab w:val="left" w:pos="0"/>
          <w:tab w:val="left" w:pos="864"/>
        </w:tabs>
        <w:suppressAutoHyphens/>
        <w:ind w:left="864" w:hanging="864"/>
        <w:jc w:val="both"/>
        <w:rPr>
          <w:rFonts w:cs="Arial"/>
          <w:sz w:val="20"/>
        </w:rPr>
      </w:pPr>
      <w:r>
        <w:rPr>
          <w:rFonts w:cs="Arial"/>
          <w:sz w:val="24"/>
        </w:rPr>
        <w:tab/>
      </w:r>
      <w:r>
        <w:rPr>
          <w:rFonts w:cs="Arial"/>
          <w:sz w:val="20"/>
        </w:rPr>
        <w:t>In line with the requirements of the NHS Audit Committee Handbook, NHS Codes of Conduct and Accountability, and more recently th</w:t>
      </w:r>
      <w:r w:rsidR="00294D73">
        <w:rPr>
          <w:rFonts w:cs="Arial"/>
          <w:sz w:val="20"/>
        </w:rPr>
        <w:t xml:space="preserve">e Higgs </w:t>
      </w:r>
      <w:r>
        <w:rPr>
          <w:rFonts w:cs="Arial"/>
          <w:sz w:val="20"/>
        </w:rPr>
        <w:t>report, an Audit Committee will be established and constituted to provide the Trust Board with an independent and objective review on its financial systems, financial information and</w:t>
      </w:r>
      <w:r w:rsidR="00294D73">
        <w:rPr>
          <w:rFonts w:cs="Arial"/>
          <w:sz w:val="20"/>
        </w:rPr>
        <w:t xml:space="preserve"> compliance with laws, guidance</w:t>
      </w:r>
      <w:r>
        <w:rPr>
          <w:rFonts w:cs="Arial"/>
          <w:sz w:val="20"/>
        </w:rPr>
        <w:t xml:space="preserve"> and regulations governing the NHS</w:t>
      </w:r>
      <w:r w:rsidR="00294D73">
        <w:rPr>
          <w:rFonts w:cs="Arial"/>
          <w:sz w:val="20"/>
        </w:rPr>
        <w:t>.  The terms of r</w:t>
      </w:r>
      <w:r>
        <w:rPr>
          <w:rFonts w:cs="Arial"/>
          <w:sz w:val="20"/>
        </w:rPr>
        <w:t>eference will be approved by the Trust Board and reviewed on a periodic basis.</w:t>
      </w:r>
    </w:p>
    <w:p w14:paraId="494731E1"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r>
    </w:p>
    <w:p w14:paraId="4B515968"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The Higgs report recommends a minimum of three non-executive directors</w:t>
      </w:r>
      <w:r w:rsidR="00294D73">
        <w:rPr>
          <w:rFonts w:cs="Arial"/>
          <w:sz w:val="20"/>
        </w:rPr>
        <w:t xml:space="preserve"> (non-officer members)</w:t>
      </w:r>
      <w:r>
        <w:rPr>
          <w:rFonts w:cs="Arial"/>
          <w:sz w:val="20"/>
        </w:rPr>
        <w:t xml:space="preserve"> be appointed, unless the Board decides otherwise, of which one must have significant, recent and relevant financial experience.</w:t>
      </w:r>
    </w:p>
    <w:p w14:paraId="0ADFCE5D" w14:textId="77777777" w:rsidR="004F59A0" w:rsidRDefault="004F59A0" w:rsidP="00403704">
      <w:pPr>
        <w:tabs>
          <w:tab w:val="left" w:pos="0"/>
          <w:tab w:val="left" w:pos="864"/>
        </w:tabs>
        <w:suppressAutoHyphens/>
        <w:ind w:left="864" w:hanging="864"/>
        <w:jc w:val="both"/>
        <w:rPr>
          <w:rFonts w:cs="Arial"/>
          <w:sz w:val="20"/>
        </w:rPr>
      </w:pPr>
    </w:p>
    <w:p w14:paraId="46FC889F" w14:textId="77777777" w:rsidR="004F59A0" w:rsidRDefault="004F59A0" w:rsidP="00403704">
      <w:pPr>
        <w:tabs>
          <w:tab w:val="left" w:pos="0"/>
          <w:tab w:val="left" w:pos="864"/>
        </w:tabs>
        <w:suppressAutoHyphens/>
        <w:ind w:left="864" w:hanging="864"/>
        <w:jc w:val="both"/>
        <w:rPr>
          <w:rFonts w:cs="Arial"/>
          <w:sz w:val="20"/>
        </w:rPr>
      </w:pPr>
      <w:r>
        <w:rPr>
          <w:rFonts w:cs="Arial"/>
          <w:sz w:val="20"/>
        </w:rPr>
        <w:tab/>
      </w:r>
      <w:r w:rsidRPr="004F59A0">
        <w:rPr>
          <w:rFonts w:cs="Arial"/>
          <w:sz w:val="20"/>
        </w:rPr>
        <w:t>The chair of the Audit Committee is appointed in line with current approved practice</w:t>
      </w:r>
    </w:p>
    <w:p w14:paraId="61121680" w14:textId="77777777" w:rsidR="00403704" w:rsidRDefault="00403704" w:rsidP="00403704">
      <w:pPr>
        <w:tabs>
          <w:tab w:val="left" w:pos="0"/>
          <w:tab w:val="left" w:pos="864"/>
        </w:tabs>
        <w:suppressAutoHyphens/>
        <w:ind w:left="720" w:hanging="720"/>
        <w:jc w:val="both"/>
        <w:rPr>
          <w:rFonts w:cs="Arial"/>
          <w:sz w:val="20"/>
        </w:rPr>
      </w:pPr>
    </w:p>
    <w:p w14:paraId="0DF60512" w14:textId="77777777" w:rsidR="00A26703" w:rsidRDefault="00A26703" w:rsidP="00403704">
      <w:pPr>
        <w:tabs>
          <w:tab w:val="left" w:pos="0"/>
          <w:tab w:val="left" w:pos="864"/>
        </w:tabs>
        <w:suppressAutoHyphens/>
        <w:ind w:left="720" w:hanging="720"/>
        <w:jc w:val="both"/>
        <w:rPr>
          <w:rFonts w:cs="Arial"/>
          <w:sz w:val="20"/>
        </w:rPr>
      </w:pPr>
    </w:p>
    <w:p w14:paraId="322D2B7A" w14:textId="77777777" w:rsidR="00403704" w:rsidRDefault="009C4D27" w:rsidP="000F4B6C">
      <w:pPr>
        <w:pStyle w:val="Heading3"/>
      </w:pPr>
      <w:r>
        <w:t>4.9</w:t>
      </w:r>
      <w:r w:rsidR="00403704">
        <w:t>.2</w:t>
      </w:r>
      <w:r w:rsidR="00403704">
        <w:tab/>
      </w:r>
      <w:r w:rsidR="00FE7D05">
        <w:t xml:space="preserve">  </w:t>
      </w:r>
      <w:r w:rsidR="007C61F1" w:rsidRPr="007C61F1">
        <w:t>Nominations and</w:t>
      </w:r>
      <w:r w:rsidR="007C61F1">
        <w:t xml:space="preserve"> </w:t>
      </w:r>
      <w:r w:rsidR="00403704">
        <w:t>Remuneration Committee</w:t>
      </w:r>
    </w:p>
    <w:p w14:paraId="09E9BA0B" w14:textId="77777777" w:rsidR="00403704" w:rsidRDefault="00403704" w:rsidP="00403704">
      <w:pPr>
        <w:tabs>
          <w:tab w:val="left" w:pos="864"/>
        </w:tabs>
        <w:jc w:val="both"/>
        <w:rPr>
          <w:rFonts w:cs="Arial"/>
          <w:color w:val="000000"/>
          <w:sz w:val="20"/>
        </w:rPr>
      </w:pPr>
    </w:p>
    <w:p w14:paraId="6692FFDA" w14:textId="77777777" w:rsidR="00403704" w:rsidRDefault="00403704" w:rsidP="00403704">
      <w:pPr>
        <w:tabs>
          <w:tab w:val="left" w:pos="0"/>
          <w:tab w:val="left" w:pos="720"/>
          <w:tab w:val="left" w:pos="864"/>
        </w:tabs>
        <w:suppressAutoHyphens/>
        <w:ind w:left="864" w:hanging="864"/>
        <w:jc w:val="both"/>
        <w:rPr>
          <w:rFonts w:cs="Arial"/>
          <w:sz w:val="20"/>
        </w:rPr>
      </w:pPr>
      <w:r>
        <w:rPr>
          <w:rFonts w:cs="Arial"/>
          <w:sz w:val="20"/>
        </w:rPr>
        <w:tab/>
      </w:r>
      <w:r>
        <w:rPr>
          <w:rFonts w:cs="Arial"/>
          <w:sz w:val="20"/>
        </w:rPr>
        <w:tab/>
        <w:t>In line with the requirements of the NHS Codes of Conduct and Accountabilit</w:t>
      </w:r>
      <w:r w:rsidR="00583173">
        <w:rPr>
          <w:rFonts w:cs="Arial"/>
          <w:sz w:val="20"/>
        </w:rPr>
        <w:t>y, and more recently the Higgs R</w:t>
      </w:r>
      <w:r>
        <w:rPr>
          <w:rFonts w:cs="Arial"/>
          <w:sz w:val="20"/>
        </w:rPr>
        <w:t xml:space="preserve">eport, a </w:t>
      </w:r>
      <w:r w:rsidR="007C61F1">
        <w:rPr>
          <w:rFonts w:cs="Arial"/>
          <w:sz w:val="20"/>
        </w:rPr>
        <w:t>Nominations</w:t>
      </w:r>
      <w:r>
        <w:rPr>
          <w:rFonts w:cs="Arial"/>
          <w:sz w:val="20"/>
        </w:rPr>
        <w:t xml:space="preserve"> and Remuneration Committee will be established and constituted. </w:t>
      </w:r>
    </w:p>
    <w:p w14:paraId="306E2F74" w14:textId="77777777" w:rsidR="00403704" w:rsidRDefault="00403704" w:rsidP="00403704">
      <w:pPr>
        <w:tabs>
          <w:tab w:val="left" w:pos="0"/>
          <w:tab w:val="left" w:pos="720"/>
          <w:tab w:val="left" w:pos="864"/>
        </w:tabs>
        <w:suppressAutoHyphens/>
        <w:ind w:left="864" w:hanging="864"/>
        <w:jc w:val="both"/>
        <w:rPr>
          <w:rFonts w:cs="Arial"/>
          <w:sz w:val="20"/>
        </w:rPr>
      </w:pPr>
    </w:p>
    <w:p w14:paraId="0E1F4624" w14:textId="77777777" w:rsidR="00403704" w:rsidRDefault="00403704" w:rsidP="00403704">
      <w:pPr>
        <w:tabs>
          <w:tab w:val="left" w:pos="0"/>
          <w:tab w:val="left" w:pos="720"/>
          <w:tab w:val="left" w:pos="864"/>
        </w:tabs>
        <w:suppressAutoHyphens/>
        <w:ind w:left="864" w:hanging="864"/>
        <w:jc w:val="both"/>
        <w:rPr>
          <w:rFonts w:cs="Arial"/>
          <w:sz w:val="20"/>
        </w:rPr>
      </w:pPr>
      <w:r>
        <w:rPr>
          <w:rFonts w:cs="Arial"/>
          <w:sz w:val="20"/>
        </w:rPr>
        <w:tab/>
      </w:r>
      <w:r>
        <w:rPr>
          <w:rFonts w:cs="Arial"/>
          <w:sz w:val="20"/>
        </w:rPr>
        <w:tab/>
        <w:t>T</w:t>
      </w:r>
      <w:r w:rsidR="004F59A0">
        <w:rPr>
          <w:rFonts w:cs="Arial"/>
          <w:sz w:val="20"/>
        </w:rPr>
        <w:t xml:space="preserve">he Higgs </w:t>
      </w:r>
      <w:r w:rsidR="00583173">
        <w:rPr>
          <w:rFonts w:cs="Arial"/>
          <w:sz w:val="20"/>
        </w:rPr>
        <w:t>R</w:t>
      </w:r>
      <w:r w:rsidR="004F59A0">
        <w:rPr>
          <w:rFonts w:cs="Arial"/>
          <w:sz w:val="20"/>
        </w:rPr>
        <w:t>eport recommends the C</w:t>
      </w:r>
      <w:r>
        <w:rPr>
          <w:rFonts w:cs="Arial"/>
          <w:sz w:val="20"/>
        </w:rPr>
        <w:t xml:space="preserve">ommittee be comprised exclusively of </w:t>
      </w:r>
      <w:r w:rsidR="00294D73">
        <w:rPr>
          <w:rFonts w:cs="Arial"/>
          <w:sz w:val="20"/>
        </w:rPr>
        <w:t>n</w:t>
      </w:r>
      <w:r>
        <w:rPr>
          <w:rFonts w:cs="Arial"/>
          <w:sz w:val="20"/>
        </w:rPr>
        <w:t>on-</w:t>
      </w:r>
      <w:r w:rsidR="00294D73">
        <w:rPr>
          <w:rFonts w:cs="Arial"/>
          <w:sz w:val="20"/>
        </w:rPr>
        <w:t>executive d</w:t>
      </w:r>
      <w:r>
        <w:rPr>
          <w:rFonts w:cs="Arial"/>
          <w:sz w:val="20"/>
        </w:rPr>
        <w:t>irectors</w:t>
      </w:r>
      <w:r w:rsidR="00294D73">
        <w:rPr>
          <w:rFonts w:cs="Arial"/>
          <w:sz w:val="20"/>
        </w:rPr>
        <w:t xml:space="preserve"> (non-officer members)</w:t>
      </w:r>
      <w:r>
        <w:rPr>
          <w:rFonts w:cs="Arial"/>
          <w:sz w:val="20"/>
        </w:rPr>
        <w:t>, a minimum of three, who are independent of management.</w:t>
      </w:r>
    </w:p>
    <w:p w14:paraId="60D2941D" w14:textId="77777777" w:rsidR="00403704" w:rsidRDefault="00403704" w:rsidP="00403704">
      <w:pPr>
        <w:tabs>
          <w:tab w:val="left" w:pos="0"/>
          <w:tab w:val="left" w:pos="864"/>
        </w:tabs>
        <w:suppressAutoHyphens/>
        <w:ind w:left="720" w:hanging="720"/>
        <w:jc w:val="both"/>
        <w:rPr>
          <w:rFonts w:cs="Arial"/>
          <w:sz w:val="20"/>
        </w:rPr>
      </w:pPr>
    </w:p>
    <w:p w14:paraId="09890FDA"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 xml:space="preserve">The purpose of the Committee will be to advise the Trust Board about appropriate remuneration and terms of service for the Chief Executive and other </w:t>
      </w:r>
      <w:r w:rsidR="001E77D6">
        <w:rPr>
          <w:rFonts w:cs="Arial"/>
          <w:sz w:val="20"/>
        </w:rPr>
        <w:t>e</w:t>
      </w:r>
      <w:r>
        <w:rPr>
          <w:rFonts w:cs="Arial"/>
          <w:sz w:val="20"/>
        </w:rPr>
        <w:t>xecutive</w:t>
      </w:r>
      <w:r w:rsidR="001E77D6">
        <w:rPr>
          <w:rFonts w:cs="Arial"/>
          <w:sz w:val="20"/>
        </w:rPr>
        <w:t>s</w:t>
      </w:r>
      <w:r>
        <w:rPr>
          <w:rFonts w:cs="Arial"/>
          <w:sz w:val="20"/>
        </w:rPr>
        <w:t xml:space="preserve"> including:</w:t>
      </w:r>
    </w:p>
    <w:p w14:paraId="6A31E693"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w:t>
      </w:r>
      <w:proofErr w:type="spellStart"/>
      <w:r>
        <w:rPr>
          <w:rFonts w:cs="Arial"/>
          <w:sz w:val="20"/>
        </w:rPr>
        <w:t>i</w:t>
      </w:r>
      <w:proofErr w:type="spellEnd"/>
      <w:r>
        <w:rPr>
          <w:rFonts w:cs="Arial"/>
          <w:sz w:val="20"/>
        </w:rPr>
        <w:t>)</w:t>
      </w:r>
      <w:r>
        <w:rPr>
          <w:rFonts w:cs="Arial"/>
          <w:sz w:val="20"/>
        </w:rPr>
        <w:tab/>
      </w:r>
      <w:r w:rsidR="00CE4ACD">
        <w:rPr>
          <w:rFonts w:cs="Arial"/>
          <w:sz w:val="20"/>
        </w:rPr>
        <w:t>All</w:t>
      </w:r>
      <w:r>
        <w:rPr>
          <w:rFonts w:cs="Arial"/>
          <w:sz w:val="20"/>
        </w:rPr>
        <w:t xml:space="preserve"> aspects of salary (inc</w:t>
      </w:r>
      <w:r w:rsidR="00294D73">
        <w:rPr>
          <w:rFonts w:cs="Arial"/>
          <w:sz w:val="20"/>
        </w:rPr>
        <w:t xml:space="preserve">luding any performance-related </w:t>
      </w:r>
      <w:r>
        <w:rPr>
          <w:rFonts w:cs="Arial"/>
          <w:sz w:val="20"/>
        </w:rPr>
        <w:t>elements/bonuses);</w:t>
      </w:r>
    </w:p>
    <w:p w14:paraId="17678114" w14:textId="77777777" w:rsidR="00403704" w:rsidRDefault="00403704" w:rsidP="00403704">
      <w:pPr>
        <w:tabs>
          <w:tab w:val="left" w:pos="0"/>
          <w:tab w:val="left" w:pos="864"/>
        </w:tabs>
        <w:suppressAutoHyphens/>
        <w:ind w:left="720" w:hanging="720"/>
        <w:jc w:val="both"/>
        <w:rPr>
          <w:rFonts w:cs="Arial"/>
          <w:sz w:val="20"/>
        </w:rPr>
      </w:pPr>
    </w:p>
    <w:p w14:paraId="78CF906A" w14:textId="77777777" w:rsidR="00403704" w:rsidRDefault="00403704" w:rsidP="00403704">
      <w:pPr>
        <w:tabs>
          <w:tab w:val="left" w:pos="0"/>
          <w:tab w:val="left" w:pos="864"/>
        </w:tabs>
        <w:suppressAutoHyphens/>
        <w:ind w:left="864" w:hanging="864"/>
        <w:jc w:val="both"/>
        <w:rPr>
          <w:rFonts w:cs="Arial"/>
          <w:sz w:val="20"/>
        </w:rPr>
      </w:pPr>
      <w:r>
        <w:rPr>
          <w:rFonts w:cs="Arial"/>
          <w:sz w:val="20"/>
        </w:rPr>
        <w:tab/>
        <w:t>(ii)</w:t>
      </w:r>
      <w:r>
        <w:rPr>
          <w:rFonts w:cs="Arial"/>
          <w:sz w:val="20"/>
        </w:rPr>
        <w:tab/>
      </w:r>
      <w:r w:rsidR="00CE4ACD">
        <w:rPr>
          <w:rFonts w:cs="Arial"/>
          <w:sz w:val="20"/>
        </w:rPr>
        <w:t>Provisions</w:t>
      </w:r>
      <w:r>
        <w:rPr>
          <w:rFonts w:cs="Arial"/>
          <w:sz w:val="20"/>
        </w:rPr>
        <w:t xml:space="preserve"> for other benefits, including pensions and cars;</w:t>
      </w:r>
    </w:p>
    <w:p w14:paraId="4DE41C88" w14:textId="77777777" w:rsidR="00403704" w:rsidRDefault="00403704" w:rsidP="00403704">
      <w:pPr>
        <w:tabs>
          <w:tab w:val="left" w:pos="0"/>
          <w:tab w:val="left" w:pos="864"/>
        </w:tabs>
        <w:suppressAutoHyphens/>
        <w:ind w:left="720" w:hanging="720"/>
        <w:jc w:val="both"/>
        <w:rPr>
          <w:rFonts w:cs="Arial"/>
          <w:sz w:val="20"/>
        </w:rPr>
      </w:pPr>
    </w:p>
    <w:p w14:paraId="43276825" w14:textId="77777777" w:rsidR="00403704" w:rsidRDefault="00403704" w:rsidP="00CE4ACD">
      <w:pPr>
        <w:tabs>
          <w:tab w:val="left" w:pos="0"/>
          <w:tab w:val="left" w:pos="864"/>
          <w:tab w:val="left" w:pos="1440"/>
          <w:tab w:val="left" w:pos="8364"/>
        </w:tabs>
        <w:suppressAutoHyphens/>
        <w:ind w:right="-58"/>
        <w:jc w:val="both"/>
        <w:rPr>
          <w:rFonts w:cs="Arial"/>
          <w:sz w:val="20"/>
        </w:rPr>
      </w:pPr>
      <w:r>
        <w:rPr>
          <w:rFonts w:cs="Arial"/>
          <w:sz w:val="20"/>
        </w:rPr>
        <w:tab/>
        <w:t>(iii)</w:t>
      </w:r>
      <w:r>
        <w:rPr>
          <w:rFonts w:cs="Arial"/>
          <w:sz w:val="20"/>
        </w:rPr>
        <w:tab/>
      </w:r>
      <w:r w:rsidR="00CE4ACD">
        <w:rPr>
          <w:rFonts w:cs="Arial"/>
          <w:sz w:val="20"/>
        </w:rPr>
        <w:t>Arrangements</w:t>
      </w:r>
      <w:r>
        <w:rPr>
          <w:rFonts w:cs="Arial"/>
          <w:sz w:val="20"/>
        </w:rPr>
        <w:t xml:space="preserve"> for termination of employment and other contractual terms.</w:t>
      </w:r>
    </w:p>
    <w:p w14:paraId="59D32C01" w14:textId="77777777" w:rsidR="00403704" w:rsidRDefault="00403704" w:rsidP="00403704">
      <w:pPr>
        <w:tabs>
          <w:tab w:val="left" w:pos="864"/>
        </w:tabs>
        <w:ind w:left="720"/>
        <w:jc w:val="both"/>
        <w:rPr>
          <w:rFonts w:cs="Arial"/>
          <w:color w:val="000000"/>
          <w:sz w:val="20"/>
        </w:rPr>
      </w:pPr>
    </w:p>
    <w:p w14:paraId="154C1708" w14:textId="77777777" w:rsidR="00403704" w:rsidRDefault="009C4D27" w:rsidP="000F4B6C">
      <w:pPr>
        <w:pStyle w:val="Heading3"/>
      </w:pPr>
      <w:r>
        <w:t>4.9</w:t>
      </w:r>
      <w:r w:rsidR="00403704">
        <w:t>.3</w:t>
      </w:r>
      <w:r w:rsidR="00403704">
        <w:tab/>
      </w:r>
      <w:r w:rsidR="00FE7D05">
        <w:t xml:space="preserve">  </w:t>
      </w:r>
      <w:r w:rsidR="00403704">
        <w:t>Charitable Funds Committee</w:t>
      </w:r>
    </w:p>
    <w:p w14:paraId="231C3A44" w14:textId="77777777" w:rsidR="00403704" w:rsidRDefault="00403704" w:rsidP="00403704">
      <w:pPr>
        <w:tabs>
          <w:tab w:val="left" w:pos="864"/>
        </w:tabs>
        <w:ind w:left="864" w:hanging="864"/>
        <w:jc w:val="both"/>
        <w:rPr>
          <w:rFonts w:cs="Arial"/>
          <w:color w:val="000000"/>
          <w:sz w:val="20"/>
        </w:rPr>
      </w:pPr>
      <w:r>
        <w:rPr>
          <w:rFonts w:cs="Arial"/>
          <w:color w:val="000000"/>
          <w:sz w:val="20"/>
        </w:rPr>
        <w:tab/>
      </w:r>
    </w:p>
    <w:p w14:paraId="0CF40A90" w14:textId="77777777" w:rsidR="00403704" w:rsidRDefault="00403704" w:rsidP="00403704">
      <w:pPr>
        <w:tabs>
          <w:tab w:val="left" w:pos="864"/>
        </w:tabs>
        <w:ind w:left="864" w:hanging="864"/>
        <w:jc w:val="both"/>
        <w:rPr>
          <w:rFonts w:cs="Arial"/>
          <w:color w:val="000000"/>
          <w:sz w:val="20"/>
        </w:rPr>
      </w:pPr>
      <w:r>
        <w:rPr>
          <w:rFonts w:cs="Arial"/>
          <w:color w:val="000000"/>
          <w:sz w:val="20"/>
        </w:rPr>
        <w:tab/>
        <w:t xml:space="preserve">In line with its role as a corporate trustee for any funds held in trust, either as charitable or </w:t>
      </w:r>
      <w:r w:rsidR="00FE7D05">
        <w:rPr>
          <w:rFonts w:cs="Arial"/>
          <w:color w:val="000000"/>
          <w:sz w:val="20"/>
        </w:rPr>
        <w:t>non-charitable</w:t>
      </w:r>
      <w:r>
        <w:rPr>
          <w:rFonts w:cs="Arial"/>
          <w:color w:val="000000"/>
          <w:sz w:val="20"/>
        </w:rPr>
        <w:t xml:space="preserve"> funds, the Trust Board will establish a Charitable Funds Committee to administer those funds in accordance with any statutory or other legal requirements or best practice required by the Charities Commission. </w:t>
      </w:r>
    </w:p>
    <w:p w14:paraId="0945F136" w14:textId="77777777" w:rsidR="00403704" w:rsidRPr="00D04B68" w:rsidRDefault="00403704" w:rsidP="00403704">
      <w:pPr>
        <w:tabs>
          <w:tab w:val="left" w:pos="864"/>
        </w:tabs>
        <w:ind w:left="864" w:hanging="864"/>
        <w:jc w:val="both"/>
        <w:rPr>
          <w:rFonts w:cs="Arial"/>
          <w:sz w:val="20"/>
        </w:rPr>
      </w:pPr>
    </w:p>
    <w:p w14:paraId="5B434F40" w14:textId="77777777" w:rsidR="00403704" w:rsidRPr="00D04B68" w:rsidRDefault="00403704" w:rsidP="00403704">
      <w:pPr>
        <w:tabs>
          <w:tab w:val="left" w:pos="864"/>
        </w:tabs>
        <w:ind w:left="864" w:hanging="864"/>
        <w:jc w:val="both"/>
        <w:rPr>
          <w:rFonts w:cs="Arial"/>
          <w:sz w:val="20"/>
        </w:rPr>
      </w:pPr>
      <w:r w:rsidRPr="00D04B68">
        <w:rPr>
          <w:rFonts w:cs="Arial"/>
          <w:sz w:val="20"/>
        </w:rPr>
        <w:tab/>
        <w:t xml:space="preserve">The provisions of this Standing Order must be read in conjunction with Standing Financial Instruction 29. </w:t>
      </w:r>
    </w:p>
    <w:p w14:paraId="404431A7" w14:textId="77777777" w:rsidR="00403704" w:rsidRDefault="00403704" w:rsidP="00403704">
      <w:pPr>
        <w:tabs>
          <w:tab w:val="left" w:pos="864"/>
        </w:tabs>
        <w:ind w:left="720"/>
        <w:jc w:val="both"/>
        <w:rPr>
          <w:rFonts w:cs="Arial"/>
          <w:color w:val="000000"/>
          <w:sz w:val="20"/>
        </w:rPr>
      </w:pPr>
    </w:p>
    <w:p w14:paraId="1331A09F" w14:textId="77777777" w:rsidR="00086AF4" w:rsidRDefault="009C4D27" w:rsidP="000F4B6C">
      <w:pPr>
        <w:pStyle w:val="Heading3"/>
      </w:pPr>
      <w:r>
        <w:t>4.9</w:t>
      </w:r>
      <w:r w:rsidR="009D670C">
        <w:t>.4</w:t>
      </w:r>
      <w:r w:rsidR="00086AF4">
        <w:tab/>
      </w:r>
      <w:r w:rsidR="00FE7D05">
        <w:t xml:space="preserve">  </w:t>
      </w:r>
      <w:r w:rsidR="007C61F1">
        <w:t>Business</w:t>
      </w:r>
      <w:r w:rsidR="00086AF4">
        <w:t xml:space="preserve"> Committee</w:t>
      </w:r>
    </w:p>
    <w:p w14:paraId="71EBBC24" w14:textId="77777777" w:rsidR="00086AF4" w:rsidRDefault="00086AF4" w:rsidP="00403704">
      <w:pPr>
        <w:tabs>
          <w:tab w:val="left" w:pos="864"/>
        </w:tabs>
        <w:ind w:left="720"/>
        <w:jc w:val="both"/>
        <w:rPr>
          <w:rFonts w:cs="Arial"/>
          <w:color w:val="000000"/>
          <w:sz w:val="20"/>
        </w:rPr>
      </w:pPr>
    </w:p>
    <w:p w14:paraId="7B9D9CBF" w14:textId="77777777" w:rsidR="009D670C" w:rsidRPr="009D670C" w:rsidRDefault="009D670C" w:rsidP="009D670C">
      <w:pPr>
        <w:tabs>
          <w:tab w:val="left" w:pos="864"/>
        </w:tabs>
        <w:ind w:left="864" w:hanging="864"/>
        <w:jc w:val="both"/>
        <w:rPr>
          <w:rFonts w:cs="Arial"/>
          <w:color w:val="000000"/>
          <w:sz w:val="20"/>
        </w:rPr>
      </w:pPr>
      <w:r>
        <w:rPr>
          <w:rFonts w:cs="Arial"/>
          <w:color w:val="000000"/>
          <w:sz w:val="20"/>
        </w:rPr>
        <w:tab/>
        <w:t xml:space="preserve">The Trust Board has established a </w:t>
      </w:r>
      <w:r w:rsidR="007C61F1">
        <w:rPr>
          <w:rFonts w:cs="Arial"/>
          <w:color w:val="000000"/>
          <w:sz w:val="20"/>
        </w:rPr>
        <w:t>Business</w:t>
      </w:r>
      <w:r>
        <w:rPr>
          <w:rFonts w:cs="Arial"/>
          <w:color w:val="000000"/>
          <w:sz w:val="20"/>
        </w:rPr>
        <w:t xml:space="preserve"> Committee with </w:t>
      </w:r>
      <w:r w:rsidRPr="009D670C">
        <w:rPr>
          <w:rFonts w:cs="Arial"/>
          <w:color w:val="000000"/>
          <w:sz w:val="20"/>
        </w:rPr>
        <w:t>delegated authority from the Board to oversee, coordinate, review and assess the financial and performance management arrangements including</w:t>
      </w:r>
      <w:r w:rsidR="00931931">
        <w:rPr>
          <w:rFonts w:cs="Arial"/>
          <w:color w:val="000000"/>
          <w:sz w:val="20"/>
        </w:rPr>
        <w:t xml:space="preserve"> workforce, estates and informatics</w:t>
      </w:r>
      <w:r w:rsidRPr="009D670C">
        <w:rPr>
          <w:rFonts w:cs="Arial"/>
          <w:color w:val="000000"/>
          <w:sz w:val="20"/>
        </w:rPr>
        <w:t xml:space="preserve"> activities within the Trust.</w:t>
      </w:r>
    </w:p>
    <w:p w14:paraId="68934C56" w14:textId="77777777" w:rsidR="009D670C" w:rsidRPr="009D670C" w:rsidRDefault="009D670C" w:rsidP="009D670C">
      <w:pPr>
        <w:tabs>
          <w:tab w:val="left" w:pos="864"/>
        </w:tabs>
        <w:ind w:left="864" w:hanging="864"/>
        <w:jc w:val="both"/>
        <w:rPr>
          <w:rFonts w:cs="Arial"/>
          <w:color w:val="000000"/>
          <w:sz w:val="20"/>
        </w:rPr>
      </w:pPr>
    </w:p>
    <w:p w14:paraId="75E4704E" w14:textId="77777777" w:rsidR="009D670C" w:rsidRDefault="009D670C" w:rsidP="009D670C">
      <w:pPr>
        <w:tabs>
          <w:tab w:val="left" w:pos="864"/>
        </w:tabs>
        <w:ind w:left="864" w:hanging="864"/>
        <w:jc w:val="both"/>
        <w:rPr>
          <w:rFonts w:cs="Arial"/>
          <w:color w:val="000000"/>
          <w:sz w:val="20"/>
        </w:rPr>
      </w:pPr>
      <w:r>
        <w:rPr>
          <w:rFonts w:cs="Arial"/>
          <w:color w:val="000000"/>
          <w:sz w:val="20"/>
        </w:rPr>
        <w:tab/>
      </w:r>
      <w:r w:rsidRPr="009D670C">
        <w:rPr>
          <w:rFonts w:cs="Arial"/>
          <w:color w:val="000000"/>
          <w:sz w:val="20"/>
        </w:rPr>
        <w:t xml:space="preserve">The </w:t>
      </w:r>
      <w:r w:rsidR="007C61F1">
        <w:rPr>
          <w:rFonts w:cs="Arial"/>
          <w:color w:val="000000"/>
          <w:sz w:val="20"/>
        </w:rPr>
        <w:t>Business</w:t>
      </w:r>
      <w:r w:rsidRPr="009D670C">
        <w:rPr>
          <w:rFonts w:cs="Arial"/>
          <w:color w:val="000000"/>
          <w:sz w:val="20"/>
        </w:rPr>
        <w:t xml:space="preserve"> Committee will assist in ensuring that Board members have a sufficiently robust understanding of key performance</w:t>
      </w:r>
      <w:r w:rsidR="00931931">
        <w:rPr>
          <w:rFonts w:cs="Arial"/>
          <w:color w:val="000000"/>
          <w:sz w:val="20"/>
        </w:rPr>
        <w:t xml:space="preserve"> and</w:t>
      </w:r>
      <w:r w:rsidRPr="009D670C">
        <w:rPr>
          <w:rFonts w:cs="Arial"/>
          <w:color w:val="000000"/>
          <w:sz w:val="20"/>
        </w:rPr>
        <w:t xml:space="preserve"> financial issues to enable sound decision-making</w:t>
      </w:r>
      <w:r w:rsidR="00294D73">
        <w:rPr>
          <w:rFonts w:cs="Arial"/>
          <w:color w:val="000000"/>
          <w:sz w:val="20"/>
        </w:rPr>
        <w:t>.</w:t>
      </w:r>
    </w:p>
    <w:p w14:paraId="57B56435" w14:textId="77777777" w:rsidR="00086AF4" w:rsidRDefault="00086AF4" w:rsidP="00403704">
      <w:pPr>
        <w:tabs>
          <w:tab w:val="left" w:pos="864"/>
        </w:tabs>
        <w:ind w:left="720"/>
        <w:jc w:val="both"/>
        <w:rPr>
          <w:rFonts w:cs="Arial"/>
          <w:color w:val="000000"/>
          <w:sz w:val="20"/>
        </w:rPr>
      </w:pPr>
    </w:p>
    <w:p w14:paraId="64D23977" w14:textId="77777777" w:rsidR="00086AF4" w:rsidRDefault="009D670C" w:rsidP="000F4B6C">
      <w:pPr>
        <w:pStyle w:val="Heading3"/>
      </w:pPr>
      <w:r>
        <w:lastRenderedPageBreak/>
        <w:t>4.</w:t>
      </w:r>
      <w:r w:rsidR="009C4D27">
        <w:t>9</w:t>
      </w:r>
      <w:r>
        <w:t>.5</w:t>
      </w:r>
      <w:r w:rsidR="00086AF4">
        <w:tab/>
      </w:r>
      <w:r w:rsidR="00FE7D05">
        <w:t xml:space="preserve">  </w:t>
      </w:r>
      <w:r w:rsidR="00086AF4">
        <w:t>Quality Committee</w:t>
      </w:r>
    </w:p>
    <w:p w14:paraId="6FF37FDE" w14:textId="77777777" w:rsidR="00086AF4" w:rsidRDefault="00086AF4" w:rsidP="00086AF4">
      <w:pPr>
        <w:tabs>
          <w:tab w:val="left" w:pos="864"/>
        </w:tabs>
        <w:ind w:left="5040" w:hanging="5040"/>
        <w:jc w:val="both"/>
        <w:rPr>
          <w:rFonts w:cs="Arial"/>
          <w:b/>
          <w:color w:val="000000"/>
          <w:sz w:val="20"/>
        </w:rPr>
      </w:pPr>
    </w:p>
    <w:p w14:paraId="6B7D483B" w14:textId="77777777" w:rsidR="00086AF4" w:rsidRPr="009D670C" w:rsidRDefault="009D670C" w:rsidP="009D670C">
      <w:pPr>
        <w:tabs>
          <w:tab w:val="left" w:pos="864"/>
        </w:tabs>
        <w:ind w:left="864" w:hanging="864"/>
        <w:jc w:val="both"/>
        <w:rPr>
          <w:rFonts w:cs="Arial"/>
          <w:color w:val="000000"/>
          <w:sz w:val="20"/>
        </w:rPr>
      </w:pPr>
      <w:r>
        <w:rPr>
          <w:rFonts w:cs="Arial"/>
          <w:color w:val="000000"/>
          <w:sz w:val="20"/>
        </w:rPr>
        <w:tab/>
        <w:t>The Trust Board has established a</w:t>
      </w:r>
      <w:r w:rsidRPr="009D670C">
        <w:rPr>
          <w:rFonts w:cs="Arial"/>
          <w:color w:val="000000"/>
          <w:sz w:val="20"/>
        </w:rPr>
        <w:t xml:space="preserve"> Quality Committee </w:t>
      </w:r>
      <w:r>
        <w:rPr>
          <w:rFonts w:cs="Arial"/>
          <w:color w:val="000000"/>
          <w:sz w:val="20"/>
        </w:rPr>
        <w:t xml:space="preserve">to </w:t>
      </w:r>
      <w:r w:rsidR="00FE256D" w:rsidRPr="00FE256D">
        <w:rPr>
          <w:rFonts w:cs="Arial"/>
          <w:bCs/>
          <w:sz w:val="20"/>
        </w:rPr>
        <w:t xml:space="preserve">enable the Board to obtain assurance that high standards of </w:t>
      </w:r>
      <w:r w:rsidR="00931931">
        <w:rPr>
          <w:rFonts w:cs="Arial"/>
          <w:bCs/>
          <w:sz w:val="20"/>
        </w:rPr>
        <w:t xml:space="preserve">safe and effective </w:t>
      </w:r>
      <w:r w:rsidR="00FE256D" w:rsidRPr="00FE256D">
        <w:rPr>
          <w:rFonts w:cs="Arial"/>
          <w:bCs/>
          <w:sz w:val="20"/>
        </w:rPr>
        <w:t>care are provided by the Trust and, in particular, that adequate and appropriate governance structures, processes and controls are in place throughout the organisation</w:t>
      </w:r>
      <w:r w:rsidR="00FE256D" w:rsidRPr="00FE256D">
        <w:rPr>
          <w:rFonts w:cs="Arial"/>
          <w:color w:val="000000"/>
          <w:sz w:val="20"/>
        </w:rPr>
        <w:t>.</w:t>
      </w:r>
    </w:p>
    <w:p w14:paraId="4048DE85" w14:textId="45413F53" w:rsidR="00F31D83" w:rsidRDefault="00F31D83" w:rsidP="006658A2">
      <w:pPr>
        <w:tabs>
          <w:tab w:val="left" w:pos="864"/>
        </w:tabs>
        <w:jc w:val="both"/>
        <w:rPr>
          <w:rFonts w:cs="Arial"/>
          <w:color w:val="000000"/>
          <w:sz w:val="20"/>
        </w:rPr>
      </w:pPr>
    </w:p>
    <w:p w14:paraId="73273F92" w14:textId="77777777" w:rsidR="00AA2746" w:rsidRDefault="00AA2746" w:rsidP="006658A2">
      <w:pPr>
        <w:tabs>
          <w:tab w:val="left" w:pos="864"/>
        </w:tabs>
        <w:jc w:val="both"/>
        <w:rPr>
          <w:rFonts w:cs="Arial"/>
          <w:color w:val="000000"/>
          <w:sz w:val="20"/>
        </w:rPr>
      </w:pPr>
    </w:p>
    <w:p w14:paraId="468D5B20" w14:textId="77777777" w:rsidR="00FE256D" w:rsidRPr="00A46AFD" w:rsidRDefault="009C4D27" w:rsidP="000F4B6C">
      <w:pPr>
        <w:pStyle w:val="Heading3"/>
      </w:pPr>
      <w:r>
        <w:rPr>
          <w:color w:val="000000"/>
        </w:rPr>
        <w:t>4.9</w:t>
      </w:r>
      <w:r w:rsidR="00F31D83">
        <w:rPr>
          <w:color w:val="000000"/>
        </w:rPr>
        <w:t>.6</w:t>
      </w:r>
      <w:r w:rsidR="00F31D83">
        <w:rPr>
          <w:color w:val="000000"/>
        </w:rPr>
        <w:tab/>
      </w:r>
      <w:r w:rsidR="00FE7D05">
        <w:rPr>
          <w:color w:val="000000"/>
        </w:rPr>
        <w:t xml:space="preserve">  </w:t>
      </w:r>
      <w:r w:rsidR="00F31D83" w:rsidRPr="003E5E67">
        <w:t>Mental Health Collaborative Committees in Common</w:t>
      </w:r>
    </w:p>
    <w:p w14:paraId="37EDA70D" w14:textId="77777777" w:rsidR="00586EEF" w:rsidRPr="00A46AFD" w:rsidRDefault="00586EEF" w:rsidP="00586EEF">
      <w:pPr>
        <w:tabs>
          <w:tab w:val="left" w:pos="864"/>
        </w:tabs>
        <w:jc w:val="both"/>
        <w:rPr>
          <w:rFonts w:eastAsia="Calibri" w:cs="Arial"/>
          <w:szCs w:val="24"/>
        </w:rPr>
      </w:pPr>
    </w:p>
    <w:p w14:paraId="332E820E" w14:textId="77777777" w:rsidR="004C41C6" w:rsidRPr="00A46AFD" w:rsidRDefault="00C260DB" w:rsidP="00586EEF">
      <w:pPr>
        <w:tabs>
          <w:tab w:val="left" w:pos="864"/>
        </w:tabs>
        <w:ind w:left="851"/>
        <w:jc w:val="both"/>
        <w:rPr>
          <w:sz w:val="20"/>
        </w:rPr>
      </w:pPr>
      <w:r w:rsidRPr="00A46AFD">
        <w:rPr>
          <w:rFonts w:eastAsia="Calibri" w:cs="Arial"/>
          <w:sz w:val="20"/>
        </w:rPr>
        <w:t xml:space="preserve">The West Yorkshire Mental Health Services Collaborative (WYMHSC) is </w:t>
      </w:r>
      <w:r w:rsidR="004F2F13">
        <w:rPr>
          <w:rFonts w:eastAsia="Calibri" w:cs="Arial"/>
          <w:sz w:val="20"/>
        </w:rPr>
        <w:t>a collaboration</w:t>
      </w:r>
      <w:r w:rsidRPr="00A46AFD">
        <w:rPr>
          <w:rFonts w:eastAsia="Calibri" w:cs="Arial"/>
          <w:sz w:val="20"/>
        </w:rPr>
        <w:t xml:space="preserve"> </w:t>
      </w:r>
      <w:r w:rsidR="004F2F13">
        <w:rPr>
          <w:rFonts w:eastAsia="Calibri" w:cs="Arial"/>
          <w:sz w:val="20"/>
        </w:rPr>
        <w:t xml:space="preserve">or joint working arrangement </w:t>
      </w:r>
      <w:r w:rsidRPr="00A46AFD">
        <w:rPr>
          <w:rFonts w:eastAsia="Calibri" w:cs="Arial"/>
          <w:sz w:val="20"/>
        </w:rPr>
        <w:t xml:space="preserve">of the four mental health and community NHS trusts in West Yorkshire (Bradford District Care </w:t>
      </w:r>
      <w:r w:rsidR="004F2F13">
        <w:rPr>
          <w:rFonts w:eastAsia="Calibri" w:cs="Arial"/>
          <w:sz w:val="20"/>
        </w:rPr>
        <w:t xml:space="preserve">NHS </w:t>
      </w:r>
      <w:r w:rsidRPr="00A46AFD">
        <w:rPr>
          <w:rFonts w:eastAsia="Calibri" w:cs="Arial"/>
          <w:sz w:val="20"/>
        </w:rPr>
        <w:t>Foundation Trust, Leeds and York Partnership</w:t>
      </w:r>
      <w:r w:rsidR="00D455FE">
        <w:rPr>
          <w:rFonts w:eastAsia="Calibri" w:cs="Arial"/>
          <w:sz w:val="20"/>
        </w:rPr>
        <w:t>s</w:t>
      </w:r>
      <w:r w:rsidRPr="00A46AFD">
        <w:rPr>
          <w:rFonts w:eastAsia="Calibri" w:cs="Arial"/>
          <w:sz w:val="20"/>
        </w:rPr>
        <w:t xml:space="preserve"> </w:t>
      </w:r>
      <w:r w:rsidR="00D455FE">
        <w:rPr>
          <w:rFonts w:eastAsia="Calibri" w:cs="Arial"/>
          <w:sz w:val="20"/>
        </w:rPr>
        <w:t xml:space="preserve">NHS </w:t>
      </w:r>
      <w:r w:rsidRPr="00A46AFD">
        <w:rPr>
          <w:rFonts w:eastAsia="Calibri" w:cs="Arial"/>
          <w:sz w:val="20"/>
        </w:rPr>
        <w:t xml:space="preserve">Foundation Trust, Leeds Community Healthcare NHS Trust, and South West Yorkshire Partnership </w:t>
      </w:r>
      <w:r w:rsidR="004F2F13">
        <w:rPr>
          <w:rFonts w:eastAsia="Calibri" w:cs="Arial"/>
          <w:sz w:val="20"/>
        </w:rPr>
        <w:t xml:space="preserve">NHS </w:t>
      </w:r>
      <w:r w:rsidRPr="00A46AFD">
        <w:rPr>
          <w:rFonts w:eastAsia="Calibri" w:cs="Arial"/>
          <w:sz w:val="20"/>
        </w:rPr>
        <w:t>Foundation Trust) to work to ensure high quality, sus</w:t>
      </w:r>
      <w:r w:rsidR="004C41C6" w:rsidRPr="00A46AFD">
        <w:rPr>
          <w:rFonts w:eastAsia="Calibri" w:cs="Arial"/>
          <w:sz w:val="20"/>
        </w:rPr>
        <w:t>tainable mental health services.</w:t>
      </w:r>
      <w:r w:rsidR="00586EEF" w:rsidRPr="00A46AFD">
        <w:rPr>
          <w:rFonts w:eastAsia="Calibri" w:cs="Arial"/>
          <w:sz w:val="20"/>
        </w:rPr>
        <w:t xml:space="preserve"> </w:t>
      </w:r>
      <w:r w:rsidR="00586EEF" w:rsidRPr="00A46AFD">
        <w:rPr>
          <w:sz w:val="20"/>
        </w:rPr>
        <w:t>T</w:t>
      </w:r>
      <w:r w:rsidR="004C41C6" w:rsidRPr="00A46AFD">
        <w:rPr>
          <w:sz w:val="20"/>
        </w:rPr>
        <w:t xml:space="preserve">he Collaborative has </w:t>
      </w:r>
      <w:r w:rsidR="00586EEF" w:rsidRPr="00A46AFD">
        <w:rPr>
          <w:sz w:val="20"/>
        </w:rPr>
        <w:t>established</w:t>
      </w:r>
      <w:r w:rsidR="004C41C6" w:rsidRPr="00A46AFD">
        <w:rPr>
          <w:sz w:val="20"/>
        </w:rPr>
        <w:t xml:space="preserve"> </w:t>
      </w:r>
      <w:r w:rsidR="00B627E7">
        <w:rPr>
          <w:sz w:val="20"/>
        </w:rPr>
        <w:t>its</w:t>
      </w:r>
      <w:r w:rsidR="00401C89" w:rsidRPr="00A46AFD">
        <w:rPr>
          <w:sz w:val="20"/>
        </w:rPr>
        <w:t xml:space="preserve"> </w:t>
      </w:r>
      <w:r w:rsidR="004C41C6" w:rsidRPr="00A46AFD">
        <w:rPr>
          <w:sz w:val="20"/>
        </w:rPr>
        <w:t>‘committees in common’.</w:t>
      </w:r>
    </w:p>
    <w:p w14:paraId="1A400EE2" w14:textId="77777777" w:rsidR="004C41C6" w:rsidRPr="00A46AFD" w:rsidRDefault="004C41C6" w:rsidP="00586EEF">
      <w:pPr>
        <w:tabs>
          <w:tab w:val="left" w:pos="864"/>
        </w:tabs>
        <w:ind w:left="851"/>
        <w:jc w:val="both"/>
        <w:rPr>
          <w:rFonts w:eastAsia="Calibri" w:cs="Arial"/>
          <w:sz w:val="20"/>
        </w:rPr>
      </w:pPr>
    </w:p>
    <w:p w14:paraId="2687A5A2" w14:textId="77777777" w:rsidR="004C41C6" w:rsidRPr="00A46AFD" w:rsidRDefault="004C41C6" w:rsidP="00586EEF">
      <w:pPr>
        <w:ind w:left="851"/>
        <w:jc w:val="both"/>
        <w:rPr>
          <w:sz w:val="20"/>
        </w:rPr>
      </w:pPr>
      <w:r w:rsidRPr="00A46AFD">
        <w:rPr>
          <w:sz w:val="20"/>
        </w:rPr>
        <w:t xml:space="preserve">The key features of </w:t>
      </w:r>
      <w:r w:rsidR="00F6078E">
        <w:rPr>
          <w:sz w:val="20"/>
        </w:rPr>
        <w:t>a</w:t>
      </w:r>
      <w:r w:rsidRPr="00A46AFD">
        <w:rPr>
          <w:sz w:val="20"/>
        </w:rPr>
        <w:t xml:space="preserve"> committees in common </w:t>
      </w:r>
      <w:r w:rsidR="00F6078E">
        <w:rPr>
          <w:sz w:val="20"/>
        </w:rPr>
        <w:t xml:space="preserve">approach </w:t>
      </w:r>
      <w:r w:rsidRPr="00A46AFD">
        <w:rPr>
          <w:sz w:val="20"/>
        </w:rPr>
        <w:t>are:</w:t>
      </w:r>
    </w:p>
    <w:p w14:paraId="3CE9EDCD" w14:textId="77777777" w:rsidR="004C41C6" w:rsidRPr="00A46AFD" w:rsidRDefault="004C41C6" w:rsidP="00EA64D2">
      <w:pPr>
        <w:pStyle w:val="ListParagraph"/>
        <w:numPr>
          <w:ilvl w:val="0"/>
          <w:numId w:val="73"/>
        </w:numPr>
        <w:spacing w:after="200" w:line="276" w:lineRule="auto"/>
        <w:ind w:left="1418" w:hanging="567"/>
        <w:contextualSpacing/>
        <w:rPr>
          <w:sz w:val="20"/>
        </w:rPr>
      </w:pPr>
      <w:r w:rsidRPr="00A46AFD">
        <w:rPr>
          <w:sz w:val="20"/>
        </w:rPr>
        <w:t xml:space="preserve">each provider appoints its own committee, these committees can meet at the same time and with the same remit </w:t>
      </w:r>
    </w:p>
    <w:p w14:paraId="7554A2EB" w14:textId="77777777" w:rsidR="004C41C6" w:rsidRPr="00A46AFD" w:rsidRDefault="004C41C6" w:rsidP="00EA64D2">
      <w:pPr>
        <w:pStyle w:val="ListParagraph"/>
        <w:numPr>
          <w:ilvl w:val="0"/>
          <w:numId w:val="73"/>
        </w:numPr>
        <w:spacing w:after="200" w:line="276" w:lineRule="auto"/>
        <w:ind w:left="1418" w:hanging="567"/>
        <w:contextualSpacing/>
        <w:rPr>
          <w:sz w:val="20"/>
        </w:rPr>
      </w:pPr>
      <w:r w:rsidRPr="00A46AFD">
        <w:rPr>
          <w:sz w:val="20"/>
        </w:rPr>
        <w:t>they are accountable to their respective boards and decisions made bind their own trust, they do not bind any other trust</w:t>
      </w:r>
    </w:p>
    <w:p w14:paraId="4AFAFC38" w14:textId="77777777" w:rsidR="004C41C6" w:rsidRPr="00A46AFD" w:rsidRDefault="004C41C6" w:rsidP="00EA64D2">
      <w:pPr>
        <w:pStyle w:val="ListParagraph"/>
        <w:numPr>
          <w:ilvl w:val="0"/>
          <w:numId w:val="73"/>
        </w:numPr>
        <w:spacing w:after="200" w:line="276" w:lineRule="auto"/>
        <w:ind w:left="1418" w:hanging="567"/>
        <w:contextualSpacing/>
        <w:rPr>
          <w:sz w:val="20"/>
        </w:rPr>
      </w:pPr>
      <w:r w:rsidRPr="00A46AFD">
        <w:rPr>
          <w:sz w:val="20"/>
        </w:rPr>
        <w:t xml:space="preserve">coordinated decision making is improved by each committee having, wherever possible, the same membership </w:t>
      </w:r>
    </w:p>
    <w:p w14:paraId="19AACB16" w14:textId="77777777" w:rsidR="004C41C6" w:rsidRPr="00A46AFD" w:rsidRDefault="004C41C6" w:rsidP="00EA64D2">
      <w:pPr>
        <w:pStyle w:val="ListParagraph"/>
        <w:numPr>
          <w:ilvl w:val="0"/>
          <w:numId w:val="73"/>
        </w:numPr>
        <w:spacing w:after="200" w:line="276" w:lineRule="auto"/>
        <w:ind w:left="851" w:firstLine="0"/>
        <w:contextualSpacing/>
        <w:rPr>
          <w:sz w:val="20"/>
        </w:rPr>
      </w:pPr>
      <w:r w:rsidRPr="00A46AFD">
        <w:rPr>
          <w:sz w:val="20"/>
        </w:rPr>
        <w:t>commissioning contracts remain with the respective providers</w:t>
      </w:r>
    </w:p>
    <w:p w14:paraId="483DBD32" w14:textId="77777777" w:rsidR="004C41C6" w:rsidRPr="00A46AFD" w:rsidRDefault="004C41C6" w:rsidP="00EA64D2">
      <w:pPr>
        <w:pStyle w:val="ListParagraph"/>
        <w:numPr>
          <w:ilvl w:val="0"/>
          <w:numId w:val="73"/>
        </w:numPr>
        <w:spacing w:after="200" w:line="276" w:lineRule="auto"/>
        <w:ind w:left="1418" w:hanging="567"/>
        <w:contextualSpacing/>
        <w:rPr>
          <w:sz w:val="20"/>
        </w:rPr>
      </w:pPr>
      <w:r w:rsidRPr="00A46AFD">
        <w:rPr>
          <w:sz w:val="20"/>
        </w:rPr>
        <w:t>assets remain in each provider’s ownership but committees in common can be given responsibility for managing them</w:t>
      </w:r>
    </w:p>
    <w:p w14:paraId="038FF578" w14:textId="77777777" w:rsidR="004C41C6" w:rsidRDefault="004C41C6" w:rsidP="00586EEF">
      <w:pPr>
        <w:ind w:left="851"/>
        <w:jc w:val="both"/>
        <w:rPr>
          <w:rFonts w:cs="Arial"/>
          <w:sz w:val="20"/>
        </w:rPr>
      </w:pPr>
      <w:r w:rsidRPr="00A46AFD">
        <w:rPr>
          <w:sz w:val="20"/>
        </w:rPr>
        <w:t>Therefore, the committees in common have joint working arrangements setting out the principles and terms of the agreement but it is not a joint committee.</w:t>
      </w:r>
      <w:r w:rsidR="001B5F7D" w:rsidRPr="00A46AFD">
        <w:rPr>
          <w:sz w:val="20"/>
        </w:rPr>
        <w:t xml:space="preserve"> </w:t>
      </w:r>
      <w:r w:rsidR="001B5F7D" w:rsidRPr="00A46AFD">
        <w:rPr>
          <w:rFonts w:cs="Arial"/>
          <w:sz w:val="20"/>
        </w:rPr>
        <w:t xml:space="preserve">The memorandum of understanding including the terms of reference </w:t>
      </w:r>
      <w:r w:rsidR="004F2F13">
        <w:rPr>
          <w:rFonts w:cs="Arial"/>
          <w:sz w:val="20"/>
        </w:rPr>
        <w:t>is</w:t>
      </w:r>
      <w:r w:rsidR="001B5F7D" w:rsidRPr="00A46AFD">
        <w:rPr>
          <w:rFonts w:cs="Arial"/>
          <w:sz w:val="20"/>
        </w:rPr>
        <w:t xml:space="preserve"> approved by the Trust Board and </w:t>
      </w:r>
      <w:r w:rsidR="004F2F13">
        <w:rPr>
          <w:rFonts w:cs="Arial"/>
          <w:sz w:val="20"/>
        </w:rPr>
        <w:t xml:space="preserve">will be </w:t>
      </w:r>
      <w:r w:rsidR="001B5F7D" w:rsidRPr="00A46AFD">
        <w:rPr>
          <w:rFonts w:cs="Arial"/>
          <w:sz w:val="20"/>
        </w:rPr>
        <w:t>reviewed on a periodic basis.</w:t>
      </w:r>
    </w:p>
    <w:p w14:paraId="44C8A8F4" w14:textId="77777777" w:rsidR="003E5E67" w:rsidRDefault="003E5E67" w:rsidP="000F4B6C">
      <w:pPr>
        <w:pStyle w:val="Heading3"/>
      </w:pPr>
    </w:p>
    <w:p w14:paraId="6106607F" w14:textId="77777777" w:rsidR="003E5E67" w:rsidRPr="000311F3" w:rsidRDefault="003E5E67" w:rsidP="000F4B6C">
      <w:pPr>
        <w:pStyle w:val="Heading3"/>
      </w:pPr>
      <w:r w:rsidRPr="000311F3">
        <w:t>4.</w:t>
      </w:r>
      <w:r w:rsidR="009C4D27">
        <w:t>9</w:t>
      </w:r>
      <w:r w:rsidRPr="000311F3">
        <w:t>.7</w:t>
      </w:r>
      <w:r w:rsidRPr="000311F3">
        <w:tab/>
      </w:r>
      <w:r w:rsidR="00FE7D05">
        <w:t xml:space="preserve">  </w:t>
      </w:r>
      <w:r w:rsidRPr="000311F3">
        <w:t>Leeds Primary Healthcare Collaborative</w:t>
      </w:r>
      <w:r w:rsidR="00A860D2">
        <w:t xml:space="preserve"> </w:t>
      </w:r>
      <w:r w:rsidR="00A860D2" w:rsidRPr="003E5E67">
        <w:t>Committees in Common</w:t>
      </w:r>
    </w:p>
    <w:p w14:paraId="4CB0C965" w14:textId="77777777" w:rsidR="003E5E67" w:rsidRPr="000311F3" w:rsidRDefault="003E5E67" w:rsidP="003E5E67">
      <w:pPr>
        <w:ind w:left="851" w:hanging="851"/>
        <w:jc w:val="both"/>
        <w:rPr>
          <w:sz w:val="20"/>
        </w:rPr>
      </w:pPr>
    </w:p>
    <w:p w14:paraId="352AF8B1" w14:textId="77777777" w:rsidR="003E5E67" w:rsidRPr="000311F3" w:rsidRDefault="003E5E67" w:rsidP="003E5E67">
      <w:pPr>
        <w:ind w:left="851" w:hanging="851"/>
        <w:jc w:val="both"/>
        <w:rPr>
          <w:sz w:val="20"/>
        </w:rPr>
      </w:pPr>
      <w:r w:rsidRPr="000311F3">
        <w:rPr>
          <w:sz w:val="20"/>
        </w:rPr>
        <w:tab/>
        <w:t xml:space="preserve">The Leeds Primary Healthcare Collaborative (LPHC) </w:t>
      </w:r>
      <w:r w:rsidRPr="000311F3">
        <w:rPr>
          <w:rFonts w:eastAsia="Calibri" w:cs="Arial"/>
          <w:sz w:val="20"/>
        </w:rPr>
        <w:t xml:space="preserve">is a collaboration or joint working arrangement of Leeds Community Healthcare NHS Trust and Leeds GP Confederation </w:t>
      </w:r>
      <w:r w:rsidRPr="000311F3">
        <w:rPr>
          <w:rFonts w:eastAsia="Arial" w:cs="Arial"/>
          <w:sz w:val="20"/>
          <w:lang w:val="en-US"/>
        </w:rPr>
        <w:t>to collaborate in delivering city-wide seamless and efficient primary care and community health services for patients. The Parties have formed Committees in Common</w:t>
      </w:r>
      <w:r w:rsidR="00F6078E" w:rsidRPr="000311F3">
        <w:rPr>
          <w:rFonts w:eastAsia="Arial" w:cs="Arial"/>
          <w:sz w:val="20"/>
          <w:lang w:val="en-US"/>
        </w:rPr>
        <w:t xml:space="preserve"> </w:t>
      </w:r>
      <w:r w:rsidRPr="000311F3">
        <w:rPr>
          <w:rFonts w:eastAsia="Arial" w:cs="Arial"/>
          <w:sz w:val="20"/>
          <w:lang w:val="en-US"/>
        </w:rPr>
        <w:t>which have the specific remit of overseeing a comprehensive system-wide collaborative programme to deliver the objective of a more collaborative model of primary care in the City of Leeds. The intention being to deliver a system model that is coherent, integrated, consistent (reducing unwanted variation) and focused on quality and value for the population of Leeds.</w:t>
      </w:r>
      <w:r w:rsidR="00F6078E" w:rsidRPr="000311F3">
        <w:rPr>
          <w:rFonts w:eastAsia="Arial" w:cs="Arial"/>
          <w:sz w:val="20"/>
          <w:lang w:val="en-US"/>
        </w:rPr>
        <w:t xml:space="preserve"> </w:t>
      </w:r>
      <w:r w:rsidR="00F6078E" w:rsidRPr="000311F3">
        <w:rPr>
          <w:rFonts w:cs="Arial"/>
          <w:sz w:val="20"/>
        </w:rPr>
        <w:t>The memorandum of understanding including the terms of reference is approved by the Trust Board and will be reviewed on a periodic basis.</w:t>
      </w:r>
    </w:p>
    <w:p w14:paraId="4C935F57" w14:textId="77777777" w:rsidR="00C638F2" w:rsidRPr="004F6B38" w:rsidRDefault="00C638F2" w:rsidP="00403704">
      <w:pPr>
        <w:tabs>
          <w:tab w:val="left" w:pos="864"/>
        </w:tabs>
        <w:ind w:left="4320" w:hanging="4320"/>
        <w:jc w:val="both"/>
        <w:rPr>
          <w:rFonts w:cs="Arial"/>
          <w:color w:val="FF0000"/>
          <w:sz w:val="20"/>
        </w:rPr>
      </w:pPr>
    </w:p>
    <w:p w14:paraId="4CBD598E" w14:textId="77777777" w:rsidR="00403704" w:rsidRPr="00BD4B04" w:rsidRDefault="009C4D27" w:rsidP="000F4B6C">
      <w:pPr>
        <w:pStyle w:val="Heading3"/>
      </w:pPr>
      <w:r w:rsidRPr="00BD4B04">
        <w:t>4.9</w:t>
      </w:r>
      <w:r w:rsidR="005147AF" w:rsidRPr="00BD4B04">
        <w:t>.8</w:t>
      </w:r>
      <w:r w:rsidR="00C638F2" w:rsidRPr="00BD4B04">
        <w:tab/>
      </w:r>
      <w:r w:rsidR="00FE7D05">
        <w:t xml:space="preserve">  </w:t>
      </w:r>
      <w:r w:rsidR="00403704" w:rsidRPr="00BD4B04">
        <w:t>Other Committees</w:t>
      </w:r>
    </w:p>
    <w:p w14:paraId="17218B55" w14:textId="77777777" w:rsidR="00403704" w:rsidRPr="00BD4B04" w:rsidRDefault="00403704" w:rsidP="00403704">
      <w:pPr>
        <w:tabs>
          <w:tab w:val="left" w:pos="720"/>
          <w:tab w:val="left" w:pos="864"/>
        </w:tabs>
        <w:ind w:left="4320" w:hanging="4320"/>
        <w:jc w:val="both"/>
        <w:rPr>
          <w:rFonts w:cs="Arial"/>
          <w:b/>
          <w:sz w:val="20"/>
        </w:rPr>
      </w:pPr>
    </w:p>
    <w:p w14:paraId="7CEB012F" w14:textId="77777777" w:rsidR="00403704" w:rsidRPr="00BD4B04" w:rsidRDefault="00403704" w:rsidP="00403704">
      <w:pPr>
        <w:tabs>
          <w:tab w:val="left" w:pos="864"/>
        </w:tabs>
        <w:ind w:left="864" w:hanging="864"/>
        <w:jc w:val="both"/>
        <w:rPr>
          <w:rFonts w:cs="Arial"/>
          <w:sz w:val="20"/>
        </w:rPr>
      </w:pPr>
      <w:r w:rsidRPr="00BD4B04">
        <w:rPr>
          <w:rFonts w:cs="Arial"/>
          <w:sz w:val="20"/>
        </w:rPr>
        <w:tab/>
        <w:t>The Board may also establish such other committees as required to discharge the Trust's responsibilities</w:t>
      </w:r>
      <w:r w:rsidR="004F3C61" w:rsidRPr="00BD4B04">
        <w:rPr>
          <w:rFonts w:cs="Arial"/>
          <w:sz w:val="20"/>
        </w:rPr>
        <w:t>.</w:t>
      </w:r>
    </w:p>
    <w:p w14:paraId="5E9968F3" w14:textId="77777777" w:rsidR="00D074EC" w:rsidRPr="00BD4B04" w:rsidRDefault="00D074EC" w:rsidP="00403704">
      <w:pPr>
        <w:tabs>
          <w:tab w:val="left" w:pos="864"/>
        </w:tabs>
        <w:ind w:left="864" w:hanging="864"/>
        <w:jc w:val="both"/>
        <w:rPr>
          <w:rFonts w:cs="Arial"/>
          <w:sz w:val="20"/>
        </w:rPr>
      </w:pPr>
    </w:p>
    <w:p w14:paraId="3E5C1C4D" w14:textId="77777777" w:rsidR="00D074EC" w:rsidRPr="00BD4B04" w:rsidRDefault="009C4D27" w:rsidP="000F4B6C">
      <w:pPr>
        <w:pStyle w:val="Heading3"/>
      </w:pPr>
      <w:r w:rsidRPr="00BD4B04">
        <w:t>4.9.</w:t>
      </w:r>
      <w:r w:rsidR="005147AF" w:rsidRPr="00BD4B04">
        <w:t>9</w:t>
      </w:r>
      <w:r w:rsidR="00D074EC" w:rsidRPr="00BD4B04">
        <w:t xml:space="preserve"> </w:t>
      </w:r>
      <w:r w:rsidR="005147AF" w:rsidRPr="00BD4B04">
        <w:tab/>
        <w:t xml:space="preserve">  </w:t>
      </w:r>
      <w:r w:rsidR="00D074EC" w:rsidRPr="00BD4B04">
        <w:t>Auditor Panel</w:t>
      </w:r>
    </w:p>
    <w:p w14:paraId="6EB690A2" w14:textId="77777777" w:rsidR="009C4D27" w:rsidRPr="00BD4B04" w:rsidRDefault="009C4D27" w:rsidP="00D074EC">
      <w:pPr>
        <w:autoSpaceDE w:val="0"/>
        <w:autoSpaceDN w:val="0"/>
        <w:adjustRightInd w:val="0"/>
        <w:rPr>
          <w:rFonts w:cs="Arial"/>
          <w:b/>
          <w:bCs/>
          <w:sz w:val="20"/>
        </w:rPr>
      </w:pPr>
    </w:p>
    <w:p w14:paraId="6CD78ECF" w14:textId="77777777" w:rsidR="00D074EC" w:rsidRPr="00BD4B04" w:rsidRDefault="00D074EC" w:rsidP="00CE6A1C">
      <w:pPr>
        <w:autoSpaceDE w:val="0"/>
        <w:autoSpaceDN w:val="0"/>
        <w:adjustRightInd w:val="0"/>
        <w:ind w:firstLine="851"/>
        <w:jc w:val="both"/>
        <w:rPr>
          <w:rFonts w:cs="Arial"/>
          <w:sz w:val="20"/>
        </w:rPr>
      </w:pPr>
      <w:r w:rsidRPr="00BD4B04">
        <w:rPr>
          <w:rFonts w:cs="Arial"/>
          <w:sz w:val="20"/>
        </w:rPr>
        <w:t>An Auditor Panel has been established to advise on the appointment of external</w:t>
      </w:r>
    </w:p>
    <w:p w14:paraId="248E9410" w14:textId="77777777" w:rsidR="00D074EC" w:rsidRPr="00BD4B04" w:rsidRDefault="00D074EC" w:rsidP="00CE6A1C">
      <w:pPr>
        <w:autoSpaceDE w:val="0"/>
        <w:autoSpaceDN w:val="0"/>
        <w:adjustRightInd w:val="0"/>
        <w:ind w:firstLine="851"/>
        <w:jc w:val="both"/>
        <w:rPr>
          <w:rFonts w:cs="Arial"/>
          <w:sz w:val="20"/>
        </w:rPr>
      </w:pPr>
      <w:r w:rsidRPr="00BD4B04">
        <w:rPr>
          <w:rFonts w:cs="Arial"/>
          <w:sz w:val="20"/>
        </w:rPr>
        <w:t>auditors as detailed under Schedule 4 of the Local Audit and Accountability Act</w:t>
      </w:r>
    </w:p>
    <w:p w14:paraId="0CD2DCD8" w14:textId="77777777" w:rsidR="00D074EC" w:rsidRPr="00D04B68" w:rsidRDefault="00CC0433" w:rsidP="00CE6A1C">
      <w:pPr>
        <w:ind w:firstLine="851"/>
        <w:jc w:val="both"/>
        <w:rPr>
          <w:rFonts w:cs="Arial"/>
          <w:sz w:val="20"/>
        </w:rPr>
      </w:pPr>
      <w:r w:rsidRPr="00D04B68">
        <w:rPr>
          <w:rFonts w:cs="Arial"/>
          <w:sz w:val="20"/>
        </w:rPr>
        <w:t>2014 (see SO 4.8</w:t>
      </w:r>
      <w:r w:rsidR="00D074EC" w:rsidRPr="00D04B68">
        <w:rPr>
          <w:rFonts w:cs="Arial"/>
          <w:sz w:val="20"/>
        </w:rPr>
        <w:t>).</w:t>
      </w:r>
    </w:p>
    <w:p w14:paraId="106EF255" w14:textId="77777777" w:rsidR="00D074EC" w:rsidRDefault="00D074EC" w:rsidP="005147AF">
      <w:pPr>
        <w:tabs>
          <w:tab w:val="left" w:pos="864"/>
        </w:tabs>
        <w:ind w:left="864" w:firstLine="851"/>
        <w:jc w:val="both"/>
        <w:rPr>
          <w:rFonts w:cs="Arial"/>
          <w:color w:val="000000"/>
          <w:sz w:val="20"/>
        </w:rPr>
      </w:pPr>
    </w:p>
    <w:p w14:paraId="0B5372A3" w14:textId="43BEBDDF" w:rsidR="005147AF" w:rsidRDefault="005147AF" w:rsidP="005147AF">
      <w:pPr>
        <w:tabs>
          <w:tab w:val="left" w:pos="864"/>
        </w:tabs>
        <w:ind w:left="864" w:firstLine="851"/>
        <w:jc w:val="both"/>
        <w:rPr>
          <w:rFonts w:cs="Arial"/>
          <w:color w:val="000000"/>
          <w:sz w:val="20"/>
        </w:rPr>
      </w:pPr>
    </w:p>
    <w:p w14:paraId="0786FB57" w14:textId="6064FE96" w:rsidR="00AA2746" w:rsidRDefault="00AA2746" w:rsidP="005147AF">
      <w:pPr>
        <w:tabs>
          <w:tab w:val="left" w:pos="864"/>
        </w:tabs>
        <w:ind w:left="864" w:firstLine="851"/>
        <w:jc w:val="both"/>
        <w:rPr>
          <w:rFonts w:cs="Arial"/>
          <w:color w:val="000000"/>
          <w:sz w:val="20"/>
        </w:rPr>
      </w:pPr>
    </w:p>
    <w:p w14:paraId="1B617CD5" w14:textId="77777777" w:rsidR="00403704" w:rsidRDefault="00403704" w:rsidP="00FE7D05">
      <w:pPr>
        <w:pStyle w:val="Heading1"/>
      </w:pPr>
      <w:r>
        <w:t>5.</w:t>
      </w:r>
      <w:r>
        <w:tab/>
      </w:r>
      <w:r w:rsidR="00FE7D05">
        <w:t xml:space="preserve">  </w:t>
      </w:r>
      <w:r>
        <w:t>ARRANGEMENTS FOR THE EXERCISE OF TRUST FUNCTIONS BY DELEGATION</w:t>
      </w:r>
    </w:p>
    <w:p w14:paraId="05FEB1E7" w14:textId="77777777" w:rsidR="00403704" w:rsidRDefault="00403704" w:rsidP="00860E14">
      <w:pPr>
        <w:keepNext/>
        <w:tabs>
          <w:tab w:val="left" w:pos="864"/>
        </w:tabs>
        <w:jc w:val="both"/>
        <w:rPr>
          <w:rFonts w:cs="Arial"/>
          <w:color w:val="000000"/>
          <w:sz w:val="24"/>
        </w:rPr>
      </w:pPr>
    </w:p>
    <w:p w14:paraId="16FB9914" w14:textId="77777777" w:rsidR="00403704" w:rsidRDefault="00403704" w:rsidP="000F4B6C">
      <w:pPr>
        <w:pStyle w:val="Heading2"/>
      </w:pPr>
      <w:r>
        <w:t>5.1</w:t>
      </w:r>
      <w:r>
        <w:tab/>
      </w:r>
      <w:r w:rsidR="000F4B6C">
        <w:t xml:space="preserve">  </w:t>
      </w:r>
      <w:r>
        <w:t xml:space="preserve">Delegation of </w:t>
      </w:r>
      <w:r w:rsidR="00294D73">
        <w:t>functions to c</w:t>
      </w:r>
      <w:r>
        <w:t xml:space="preserve">ommittees, </w:t>
      </w:r>
      <w:r w:rsidR="00294D73">
        <w:t>o</w:t>
      </w:r>
      <w:r>
        <w:t>fficers or other bodies</w:t>
      </w:r>
    </w:p>
    <w:p w14:paraId="4D2C438B" w14:textId="77777777" w:rsidR="00403704" w:rsidRDefault="00403704" w:rsidP="00860E14">
      <w:pPr>
        <w:keepNext/>
        <w:tabs>
          <w:tab w:val="left" w:pos="864"/>
        </w:tabs>
        <w:ind w:left="720" w:hanging="720"/>
        <w:jc w:val="both"/>
        <w:rPr>
          <w:rFonts w:cs="Arial"/>
          <w:color w:val="000000"/>
          <w:sz w:val="20"/>
        </w:rPr>
      </w:pPr>
    </w:p>
    <w:p w14:paraId="36281CF0" w14:textId="77777777" w:rsidR="00403704" w:rsidRDefault="00403704" w:rsidP="00860E14">
      <w:pPr>
        <w:keepNext/>
        <w:tabs>
          <w:tab w:val="left" w:pos="864"/>
        </w:tabs>
        <w:ind w:left="864" w:hanging="864"/>
        <w:jc w:val="both"/>
        <w:rPr>
          <w:rFonts w:cs="Arial"/>
          <w:color w:val="000000"/>
          <w:sz w:val="20"/>
        </w:rPr>
      </w:pPr>
      <w:r>
        <w:rPr>
          <w:rFonts w:cs="Arial"/>
          <w:color w:val="000000"/>
          <w:sz w:val="20"/>
        </w:rPr>
        <w:t>5.1.1</w:t>
      </w:r>
      <w:r>
        <w:rPr>
          <w:rFonts w:cs="Arial"/>
          <w:color w:val="000000"/>
          <w:sz w:val="20"/>
        </w:rPr>
        <w:tab/>
        <w:t>Subject to such directions as may be given by the Secretary of State, the Board may make arrangements for the exercise, on behalf of the Board, of any of its functions by a committee, sub-committee appointed by virtue of Standing Order 4, or by an officer of the Trust, or by another body as defined in Standing Order 5.1.2 below, in each case subject to such restrictions and conditions as the Trust thinks fit.</w:t>
      </w:r>
    </w:p>
    <w:p w14:paraId="3BEAFD2D" w14:textId="77777777" w:rsidR="00403704" w:rsidRDefault="00403704" w:rsidP="00403704">
      <w:pPr>
        <w:tabs>
          <w:tab w:val="left" w:pos="864"/>
        </w:tabs>
        <w:jc w:val="both"/>
        <w:rPr>
          <w:rFonts w:cs="Arial"/>
          <w:color w:val="000000"/>
          <w:sz w:val="20"/>
        </w:rPr>
      </w:pPr>
    </w:p>
    <w:p w14:paraId="40FF86F5" w14:textId="77777777" w:rsidR="00403704" w:rsidRPr="007F7C9B" w:rsidRDefault="005147AF" w:rsidP="005147AF">
      <w:pPr>
        <w:tabs>
          <w:tab w:val="left" w:pos="864"/>
        </w:tabs>
        <w:ind w:left="900" w:hanging="900"/>
        <w:jc w:val="both"/>
        <w:rPr>
          <w:rFonts w:cs="Arial"/>
          <w:sz w:val="20"/>
        </w:rPr>
      </w:pPr>
      <w:r>
        <w:rPr>
          <w:rFonts w:cs="Arial"/>
          <w:sz w:val="20"/>
        </w:rPr>
        <w:tab/>
      </w:r>
      <w:r w:rsidR="00403704" w:rsidRPr="007F7C9B">
        <w:rPr>
          <w:rFonts w:cs="Arial"/>
          <w:sz w:val="20"/>
        </w:rPr>
        <w:t>Section 16B of the NHS Act 1977 allows for regulations to provide for the functions of Trusts to be carried out by third parties. In accordance with</w:t>
      </w:r>
      <w:r w:rsidR="00403704" w:rsidRPr="007F7C9B">
        <w:rPr>
          <w:rFonts w:cs="Arial"/>
          <w:i/>
          <w:sz w:val="20"/>
        </w:rPr>
        <w:t xml:space="preserve"> </w:t>
      </w:r>
      <w:bookmarkStart w:id="0" w:name="OLE_LINK3"/>
      <w:bookmarkStart w:id="1" w:name="OLE_LINK4"/>
      <w:r w:rsidR="00403704" w:rsidRPr="007F7C9B">
        <w:rPr>
          <w:rFonts w:cs="Arial"/>
          <w:sz w:val="20"/>
        </w:rPr>
        <w:t>(Membership</w:t>
      </w:r>
      <w:r w:rsidR="004F6D86" w:rsidRPr="007F7C9B">
        <w:rPr>
          <w:rFonts w:cs="Arial"/>
          <w:sz w:val="20"/>
        </w:rPr>
        <w:t xml:space="preserve"> and</w:t>
      </w:r>
      <w:r w:rsidR="00F316BB" w:rsidRPr="007F7C9B">
        <w:rPr>
          <w:rFonts w:cs="Arial"/>
          <w:sz w:val="20"/>
        </w:rPr>
        <w:t xml:space="preserve"> </w:t>
      </w:r>
      <w:r w:rsidR="00403704" w:rsidRPr="007F7C9B">
        <w:rPr>
          <w:rFonts w:cs="Arial"/>
          <w:sz w:val="20"/>
        </w:rPr>
        <w:t xml:space="preserve">Procedure </w:t>
      </w:r>
      <w:r w:rsidR="004F6D86" w:rsidRPr="007F7C9B">
        <w:rPr>
          <w:rFonts w:cs="Arial"/>
          <w:sz w:val="20"/>
        </w:rPr>
        <w:t xml:space="preserve"> </w:t>
      </w:r>
      <w:r w:rsidR="00403704" w:rsidRPr="007F7C9B">
        <w:rPr>
          <w:rFonts w:cs="Arial"/>
          <w:sz w:val="20"/>
        </w:rPr>
        <w:t xml:space="preserve"> Regulations </w:t>
      </w:r>
      <w:r w:rsidR="004F6D86" w:rsidRPr="007F7C9B">
        <w:rPr>
          <w:rFonts w:cs="Arial"/>
          <w:sz w:val="20"/>
        </w:rPr>
        <w:t xml:space="preserve">1990 </w:t>
      </w:r>
      <w:bookmarkEnd w:id="0"/>
      <w:bookmarkEnd w:id="1"/>
      <w:r w:rsidR="00403704" w:rsidRPr="007F7C9B">
        <w:rPr>
          <w:rFonts w:cs="Arial"/>
          <w:sz w:val="20"/>
        </w:rPr>
        <w:t>the functions of the Trust may also be carried out in the following ways:</w:t>
      </w:r>
    </w:p>
    <w:p w14:paraId="25E93627" w14:textId="77777777" w:rsidR="00403704" w:rsidRPr="007F7C9B" w:rsidRDefault="00403704" w:rsidP="00403704">
      <w:pPr>
        <w:tabs>
          <w:tab w:val="left" w:pos="864"/>
        </w:tabs>
        <w:ind w:left="900" w:hanging="900"/>
        <w:jc w:val="both"/>
        <w:rPr>
          <w:rFonts w:cs="Arial"/>
          <w:sz w:val="20"/>
        </w:rPr>
      </w:pPr>
    </w:p>
    <w:p w14:paraId="7ECF4524" w14:textId="77777777" w:rsidR="00403704" w:rsidRPr="007F7C9B" w:rsidRDefault="00403704" w:rsidP="00403704">
      <w:pPr>
        <w:tabs>
          <w:tab w:val="left" w:pos="864"/>
        </w:tabs>
        <w:ind w:left="900" w:hanging="900"/>
        <w:jc w:val="both"/>
        <w:rPr>
          <w:rFonts w:cs="Arial"/>
          <w:sz w:val="20"/>
        </w:rPr>
      </w:pPr>
      <w:r w:rsidRPr="007F7C9B">
        <w:rPr>
          <w:rFonts w:cs="Arial"/>
          <w:sz w:val="20"/>
        </w:rPr>
        <w:t>(</w:t>
      </w:r>
      <w:proofErr w:type="spellStart"/>
      <w:r w:rsidRPr="007F7C9B">
        <w:rPr>
          <w:rFonts w:cs="Arial"/>
          <w:sz w:val="20"/>
        </w:rPr>
        <w:t>i</w:t>
      </w:r>
      <w:proofErr w:type="spellEnd"/>
      <w:r w:rsidRPr="007F7C9B">
        <w:rPr>
          <w:rFonts w:cs="Arial"/>
          <w:sz w:val="20"/>
        </w:rPr>
        <w:t>)</w:t>
      </w:r>
      <w:r w:rsidRPr="007F7C9B">
        <w:rPr>
          <w:rFonts w:cs="Arial"/>
          <w:sz w:val="20"/>
        </w:rPr>
        <w:tab/>
        <w:t>by another Trust</w:t>
      </w:r>
      <w:r w:rsidR="00C92911">
        <w:rPr>
          <w:rFonts w:cs="Arial"/>
          <w:sz w:val="20"/>
        </w:rPr>
        <w:t>.</w:t>
      </w:r>
    </w:p>
    <w:p w14:paraId="709C6126" w14:textId="77777777" w:rsidR="00403704" w:rsidRPr="007F7C9B" w:rsidRDefault="00403704" w:rsidP="00403704">
      <w:pPr>
        <w:tabs>
          <w:tab w:val="left" w:pos="864"/>
        </w:tabs>
        <w:ind w:left="900" w:hanging="900"/>
        <w:jc w:val="both"/>
        <w:rPr>
          <w:rFonts w:cs="Arial"/>
          <w:sz w:val="20"/>
        </w:rPr>
      </w:pPr>
    </w:p>
    <w:p w14:paraId="3A47DE60" w14:textId="77777777" w:rsidR="0018313D" w:rsidRPr="007F7C9B" w:rsidRDefault="00403704" w:rsidP="00403704">
      <w:pPr>
        <w:tabs>
          <w:tab w:val="left" w:pos="864"/>
        </w:tabs>
        <w:ind w:left="900" w:hanging="900"/>
        <w:jc w:val="both"/>
        <w:rPr>
          <w:rFonts w:cs="Arial"/>
          <w:sz w:val="20"/>
        </w:rPr>
      </w:pPr>
      <w:r w:rsidRPr="007F7C9B">
        <w:rPr>
          <w:rFonts w:cs="Arial"/>
          <w:sz w:val="20"/>
        </w:rPr>
        <w:t>(ii)</w:t>
      </w:r>
      <w:r w:rsidRPr="007F7C9B">
        <w:rPr>
          <w:rFonts w:cs="Arial"/>
          <w:sz w:val="20"/>
        </w:rPr>
        <w:tab/>
        <w:t xml:space="preserve">jointly with any one or more </w:t>
      </w:r>
      <w:r w:rsidR="004F6D86" w:rsidRPr="007F7C9B">
        <w:rPr>
          <w:rFonts w:cs="Arial"/>
          <w:sz w:val="20"/>
        </w:rPr>
        <w:t>other health service bodies</w:t>
      </w:r>
    </w:p>
    <w:p w14:paraId="722ACE2E" w14:textId="77777777" w:rsidR="00403704" w:rsidRPr="007F7C9B" w:rsidRDefault="00403704" w:rsidP="00403704">
      <w:pPr>
        <w:tabs>
          <w:tab w:val="left" w:pos="864"/>
        </w:tabs>
        <w:ind w:left="900" w:hanging="900"/>
        <w:jc w:val="both"/>
        <w:rPr>
          <w:rFonts w:cs="Arial"/>
          <w:sz w:val="20"/>
        </w:rPr>
      </w:pPr>
    </w:p>
    <w:p w14:paraId="6F34BB96" w14:textId="77777777" w:rsidR="00403704" w:rsidRPr="007F7C9B" w:rsidRDefault="00403704" w:rsidP="00403704">
      <w:pPr>
        <w:tabs>
          <w:tab w:val="left" w:pos="864"/>
        </w:tabs>
        <w:ind w:left="900" w:hanging="900"/>
        <w:jc w:val="both"/>
        <w:rPr>
          <w:rFonts w:cs="Arial"/>
          <w:sz w:val="20"/>
        </w:rPr>
      </w:pPr>
      <w:r w:rsidRPr="007F7C9B">
        <w:rPr>
          <w:rFonts w:cs="Arial"/>
          <w:sz w:val="20"/>
        </w:rPr>
        <w:t>(iii)</w:t>
      </w:r>
      <w:r w:rsidRPr="007F7C9B">
        <w:rPr>
          <w:rFonts w:cs="Arial"/>
          <w:sz w:val="20"/>
        </w:rPr>
        <w:tab/>
        <w:t xml:space="preserve">by arrangement with the Trust or </w:t>
      </w:r>
      <w:r w:rsidR="004F6D86" w:rsidRPr="007F7C9B">
        <w:rPr>
          <w:rFonts w:cs="Arial"/>
          <w:sz w:val="20"/>
        </w:rPr>
        <w:t xml:space="preserve">health service body </w:t>
      </w:r>
      <w:r w:rsidRPr="007F7C9B">
        <w:rPr>
          <w:rFonts w:cs="Arial"/>
          <w:sz w:val="20"/>
        </w:rPr>
        <w:t>by a joint committee or joint sub-committee of the Trust and one or more other health service bodies</w:t>
      </w:r>
      <w:r w:rsidR="00C92911">
        <w:rPr>
          <w:rFonts w:cs="Arial"/>
          <w:sz w:val="20"/>
        </w:rPr>
        <w:t>.</w:t>
      </w:r>
    </w:p>
    <w:p w14:paraId="550D5384" w14:textId="77777777" w:rsidR="00403704" w:rsidRPr="007F7C9B" w:rsidRDefault="00403704" w:rsidP="00403704">
      <w:pPr>
        <w:tabs>
          <w:tab w:val="left" w:pos="864"/>
        </w:tabs>
        <w:ind w:left="900" w:hanging="900"/>
        <w:jc w:val="both"/>
        <w:rPr>
          <w:rFonts w:cs="Arial"/>
          <w:sz w:val="20"/>
        </w:rPr>
      </w:pPr>
    </w:p>
    <w:p w14:paraId="7B49C9B0" w14:textId="77777777" w:rsidR="00403704" w:rsidRPr="007F7C9B" w:rsidRDefault="00403704" w:rsidP="00403704">
      <w:pPr>
        <w:tabs>
          <w:tab w:val="left" w:pos="864"/>
        </w:tabs>
        <w:ind w:left="900" w:hanging="900"/>
        <w:jc w:val="both"/>
        <w:rPr>
          <w:rFonts w:cs="Arial"/>
          <w:sz w:val="20"/>
        </w:rPr>
      </w:pPr>
      <w:r w:rsidRPr="007F7C9B">
        <w:rPr>
          <w:rFonts w:cs="Arial"/>
          <w:sz w:val="20"/>
        </w:rPr>
        <w:t>(iv)</w:t>
      </w:r>
      <w:r w:rsidRPr="007F7C9B">
        <w:rPr>
          <w:rFonts w:cs="Arial"/>
          <w:sz w:val="20"/>
        </w:rPr>
        <w:tab/>
        <w:t xml:space="preserve">in relation to arrangements made under S63(1) of the Health Services and Public Health Act 1968, jointly with one or more </w:t>
      </w:r>
      <w:r w:rsidR="004F6D86" w:rsidRPr="007F7C9B">
        <w:rPr>
          <w:rFonts w:cs="Arial"/>
          <w:sz w:val="20"/>
        </w:rPr>
        <w:t>health service bodies</w:t>
      </w:r>
      <w:r w:rsidRPr="007F7C9B">
        <w:rPr>
          <w:rFonts w:cs="Arial"/>
          <w:sz w:val="20"/>
        </w:rPr>
        <w:t>.</w:t>
      </w:r>
    </w:p>
    <w:p w14:paraId="58CB63DD" w14:textId="77777777" w:rsidR="00403704" w:rsidRDefault="00403704" w:rsidP="00403704">
      <w:pPr>
        <w:tabs>
          <w:tab w:val="left" w:pos="864"/>
        </w:tabs>
        <w:ind w:left="900" w:hanging="900"/>
        <w:jc w:val="both"/>
        <w:rPr>
          <w:rFonts w:cs="Arial"/>
          <w:sz w:val="20"/>
        </w:rPr>
      </w:pPr>
    </w:p>
    <w:p w14:paraId="0DC30A1A" w14:textId="77777777" w:rsidR="00403704" w:rsidRDefault="00403704" w:rsidP="00403704">
      <w:pPr>
        <w:tabs>
          <w:tab w:val="left" w:pos="864"/>
        </w:tabs>
        <w:ind w:left="900" w:hanging="900"/>
        <w:jc w:val="both"/>
        <w:rPr>
          <w:rFonts w:cs="Arial"/>
          <w:sz w:val="20"/>
        </w:rPr>
      </w:pPr>
      <w:r>
        <w:rPr>
          <w:rFonts w:cs="Arial"/>
          <w:sz w:val="20"/>
        </w:rPr>
        <w:t>5.1.</w:t>
      </w:r>
      <w:r w:rsidR="00D04B68">
        <w:rPr>
          <w:rFonts w:cs="Arial"/>
          <w:sz w:val="20"/>
        </w:rPr>
        <w:t>2</w:t>
      </w:r>
      <w:r>
        <w:rPr>
          <w:rFonts w:cs="Arial"/>
          <w:sz w:val="20"/>
        </w:rPr>
        <w:tab/>
        <w:t xml:space="preserve">Where a </w:t>
      </w:r>
      <w:r w:rsidR="00294D73">
        <w:rPr>
          <w:rFonts w:cs="Arial"/>
          <w:sz w:val="20"/>
        </w:rPr>
        <w:t>function is delegated by these regulations to another trust, then that t</w:t>
      </w:r>
      <w:r>
        <w:rPr>
          <w:rFonts w:cs="Arial"/>
          <w:sz w:val="20"/>
        </w:rPr>
        <w:t>rust or health service body exercises the function i</w:t>
      </w:r>
      <w:r w:rsidR="00294D73">
        <w:rPr>
          <w:rFonts w:cs="Arial"/>
          <w:sz w:val="20"/>
        </w:rPr>
        <w:t>n its own right; the receiving t</w:t>
      </w:r>
      <w:r>
        <w:rPr>
          <w:rFonts w:cs="Arial"/>
          <w:sz w:val="20"/>
        </w:rPr>
        <w:t>rust has responsibility to ensure that the proper delegation of the function is in place.  In other situations, i.e. delegation to committees, s</w:t>
      </w:r>
      <w:r w:rsidR="00294D73">
        <w:rPr>
          <w:rFonts w:cs="Arial"/>
          <w:sz w:val="20"/>
        </w:rPr>
        <w:t>ub-committees or officers, the t</w:t>
      </w:r>
      <w:r>
        <w:rPr>
          <w:rFonts w:cs="Arial"/>
          <w:sz w:val="20"/>
        </w:rPr>
        <w:t>rust delegating the function retains full responsibility.</w:t>
      </w:r>
    </w:p>
    <w:p w14:paraId="0E6741BE" w14:textId="77777777" w:rsidR="00ED165E" w:rsidRDefault="00ED165E" w:rsidP="00403704">
      <w:pPr>
        <w:tabs>
          <w:tab w:val="left" w:pos="864"/>
        </w:tabs>
        <w:ind w:left="900" w:hanging="900"/>
        <w:jc w:val="both"/>
        <w:rPr>
          <w:rFonts w:cs="Arial"/>
          <w:sz w:val="20"/>
        </w:rPr>
      </w:pPr>
    </w:p>
    <w:p w14:paraId="2A51D5A4" w14:textId="77777777" w:rsidR="00403704" w:rsidRDefault="00403704" w:rsidP="000F4B6C">
      <w:pPr>
        <w:pStyle w:val="Heading2"/>
      </w:pPr>
      <w:r>
        <w:t>5.2</w:t>
      </w:r>
      <w:r>
        <w:tab/>
      </w:r>
      <w:r w:rsidR="000F4B6C">
        <w:t xml:space="preserve">   </w:t>
      </w:r>
      <w:r>
        <w:t xml:space="preserve">Emergency </w:t>
      </w:r>
      <w:r w:rsidR="00294D73">
        <w:t>p</w:t>
      </w:r>
      <w:r>
        <w:t xml:space="preserve">owers and </w:t>
      </w:r>
      <w:r w:rsidR="00294D73">
        <w:t>u</w:t>
      </w:r>
      <w:r>
        <w:t xml:space="preserve">rgent </w:t>
      </w:r>
      <w:r w:rsidR="00294D73">
        <w:t>d</w:t>
      </w:r>
      <w:r>
        <w:t>ecisions</w:t>
      </w:r>
    </w:p>
    <w:p w14:paraId="207DB039" w14:textId="77777777" w:rsidR="00403704" w:rsidRDefault="00403704" w:rsidP="00403704">
      <w:pPr>
        <w:tabs>
          <w:tab w:val="left" w:pos="720"/>
          <w:tab w:val="left" w:pos="864"/>
        </w:tabs>
        <w:ind w:left="900" w:hanging="900"/>
        <w:jc w:val="both"/>
        <w:rPr>
          <w:rFonts w:cs="Arial"/>
          <w:color w:val="000000"/>
          <w:sz w:val="20"/>
        </w:rPr>
      </w:pPr>
    </w:p>
    <w:p w14:paraId="10DE44AA" w14:textId="77777777" w:rsidR="00403704" w:rsidRDefault="00403704" w:rsidP="00403704">
      <w:pPr>
        <w:pStyle w:val="BodyText"/>
        <w:tabs>
          <w:tab w:val="clear" w:pos="540"/>
          <w:tab w:val="left" w:pos="864"/>
        </w:tabs>
        <w:ind w:left="900" w:hanging="900"/>
        <w:rPr>
          <w:rFonts w:ascii="Arial" w:hAnsi="Arial" w:cs="Arial"/>
        </w:rPr>
      </w:pPr>
      <w:r>
        <w:rPr>
          <w:rFonts w:ascii="Arial" w:hAnsi="Arial" w:cs="Arial"/>
        </w:rPr>
        <w:tab/>
        <w:t xml:space="preserve">The powers which the Board has reserved to itself within these Standing Orders </w:t>
      </w:r>
      <w:r w:rsidRPr="00E60A7B">
        <w:rPr>
          <w:rFonts w:ascii="Arial" w:hAnsi="Arial" w:cs="Arial"/>
          <w:color w:val="auto"/>
        </w:rPr>
        <w:t>(see Standing Order</w:t>
      </w:r>
      <w:r w:rsidR="004F6D86" w:rsidRPr="00E60A7B">
        <w:rPr>
          <w:rFonts w:ascii="Arial" w:hAnsi="Arial" w:cs="Arial"/>
          <w:color w:val="auto"/>
        </w:rPr>
        <w:t xml:space="preserve"> 2.</w:t>
      </w:r>
      <w:r w:rsidR="00E60A7B" w:rsidRPr="00E60A7B">
        <w:rPr>
          <w:rFonts w:ascii="Arial" w:hAnsi="Arial" w:cs="Arial"/>
          <w:color w:val="auto"/>
        </w:rPr>
        <w:t>10</w:t>
      </w:r>
      <w:r w:rsidRPr="00E60A7B">
        <w:rPr>
          <w:rFonts w:ascii="Arial" w:hAnsi="Arial" w:cs="Arial"/>
          <w:color w:val="auto"/>
        </w:rPr>
        <w:t>)</w:t>
      </w:r>
      <w:r>
        <w:rPr>
          <w:rFonts w:ascii="Arial" w:hAnsi="Arial" w:cs="Arial"/>
        </w:rPr>
        <w:t xml:space="preserve"> may in emergency or for an urgent decision be exercised by the Chief Executive and the </w:t>
      </w:r>
      <w:r w:rsidR="00A84658">
        <w:rPr>
          <w:rFonts w:ascii="Arial" w:hAnsi="Arial" w:cs="Arial"/>
        </w:rPr>
        <w:t>Chair</w:t>
      </w:r>
      <w:r>
        <w:rPr>
          <w:rFonts w:ascii="Arial" w:hAnsi="Arial" w:cs="Arial"/>
        </w:rPr>
        <w:t xml:space="preserve"> after having consulted at least two non-officer members. The exercise of such powers by the Chief Executive and </w:t>
      </w:r>
      <w:r w:rsidR="00A84658">
        <w:rPr>
          <w:rFonts w:ascii="Arial" w:hAnsi="Arial" w:cs="Arial"/>
        </w:rPr>
        <w:t>Chair</w:t>
      </w:r>
      <w:r>
        <w:rPr>
          <w:rFonts w:ascii="Arial" w:hAnsi="Arial" w:cs="Arial"/>
        </w:rPr>
        <w:t xml:space="preserve"> shall be reported to the next formal meeting of the Trust Board in public session for formal ratification.</w:t>
      </w:r>
    </w:p>
    <w:p w14:paraId="39FCEBF3" w14:textId="77777777" w:rsidR="00403704" w:rsidRDefault="00403704" w:rsidP="00403704">
      <w:pPr>
        <w:tabs>
          <w:tab w:val="left" w:pos="864"/>
        </w:tabs>
        <w:ind w:left="900" w:hanging="900"/>
        <w:jc w:val="both"/>
        <w:rPr>
          <w:rFonts w:cs="Arial"/>
          <w:color w:val="000000"/>
          <w:sz w:val="20"/>
        </w:rPr>
      </w:pPr>
    </w:p>
    <w:p w14:paraId="36F499FA" w14:textId="77777777" w:rsidR="00403704" w:rsidRDefault="00294D73" w:rsidP="000F4B6C">
      <w:pPr>
        <w:pStyle w:val="Heading2"/>
      </w:pPr>
      <w:r>
        <w:t>5.3</w:t>
      </w:r>
      <w:r>
        <w:tab/>
      </w:r>
      <w:r w:rsidR="000F4B6C">
        <w:t xml:space="preserve">   </w:t>
      </w:r>
      <w:r>
        <w:t>Delegation to c</w:t>
      </w:r>
      <w:r w:rsidR="00403704">
        <w:t>ommittees</w:t>
      </w:r>
    </w:p>
    <w:p w14:paraId="60C3D759" w14:textId="77777777" w:rsidR="00403704" w:rsidRDefault="00403704" w:rsidP="00403704">
      <w:pPr>
        <w:tabs>
          <w:tab w:val="left" w:pos="864"/>
        </w:tabs>
        <w:ind w:left="900" w:hanging="900"/>
        <w:jc w:val="both"/>
        <w:rPr>
          <w:rFonts w:cs="Arial"/>
          <w:color w:val="000000"/>
          <w:sz w:val="20"/>
        </w:rPr>
      </w:pPr>
    </w:p>
    <w:p w14:paraId="54294EC4" w14:textId="77777777" w:rsidR="00403704" w:rsidRDefault="00403704" w:rsidP="00403704">
      <w:pPr>
        <w:tabs>
          <w:tab w:val="left" w:pos="720"/>
          <w:tab w:val="left" w:pos="864"/>
        </w:tabs>
        <w:ind w:left="900" w:hanging="900"/>
        <w:jc w:val="both"/>
        <w:rPr>
          <w:rFonts w:cs="Arial"/>
          <w:color w:val="000000"/>
          <w:sz w:val="20"/>
        </w:rPr>
      </w:pPr>
      <w:r>
        <w:rPr>
          <w:rFonts w:cs="Arial"/>
          <w:color w:val="000000"/>
          <w:sz w:val="20"/>
        </w:rPr>
        <w:t>5.3.1</w:t>
      </w:r>
      <w:r>
        <w:rPr>
          <w:rFonts w:cs="Arial"/>
          <w:color w:val="000000"/>
          <w:sz w:val="20"/>
        </w:rPr>
        <w:tab/>
      </w:r>
      <w:r>
        <w:rPr>
          <w:rFonts w:cs="Arial"/>
          <w:color w:val="000000"/>
          <w:sz w:val="20"/>
        </w:rPr>
        <w:tab/>
        <w:t>The Board shall agree from time to time to the delegation of executive powers to be exercised by other committees, or sub-committees, or joint</w:t>
      </w:r>
      <w:r w:rsidR="004F6D86">
        <w:rPr>
          <w:rFonts w:cs="Arial"/>
          <w:color w:val="000000"/>
          <w:sz w:val="20"/>
        </w:rPr>
        <w:t xml:space="preserve"> </w:t>
      </w:r>
      <w:r>
        <w:rPr>
          <w:rFonts w:cs="Arial"/>
          <w:color w:val="000000"/>
          <w:sz w:val="20"/>
        </w:rPr>
        <w:t>committees, which it has formally constituted in accordance with directions issued by the Secretary of State. The constitution and terms of reference of these committees, or sub-committees, or joint committees, and their specific executive powers shall be approved by the Board.</w:t>
      </w:r>
    </w:p>
    <w:p w14:paraId="4FBFA273" w14:textId="77777777" w:rsidR="00403704" w:rsidRDefault="00403704" w:rsidP="00403704">
      <w:pPr>
        <w:tabs>
          <w:tab w:val="left" w:pos="864"/>
        </w:tabs>
        <w:ind w:left="900" w:hanging="900"/>
        <w:jc w:val="both"/>
        <w:rPr>
          <w:rFonts w:cs="Arial"/>
          <w:color w:val="000000"/>
          <w:sz w:val="20"/>
        </w:rPr>
      </w:pPr>
    </w:p>
    <w:p w14:paraId="05C7E92D" w14:textId="77777777" w:rsidR="00403704" w:rsidRDefault="00403704" w:rsidP="00403704">
      <w:pPr>
        <w:tabs>
          <w:tab w:val="left" w:pos="864"/>
        </w:tabs>
        <w:ind w:left="900" w:hanging="900"/>
        <w:jc w:val="both"/>
        <w:rPr>
          <w:rFonts w:cs="Arial"/>
          <w:sz w:val="20"/>
        </w:rPr>
      </w:pPr>
      <w:r>
        <w:rPr>
          <w:rFonts w:cs="Arial"/>
          <w:color w:val="000000"/>
          <w:sz w:val="20"/>
        </w:rPr>
        <w:t>5.3.2</w:t>
      </w:r>
      <w:r>
        <w:rPr>
          <w:rFonts w:cs="Arial"/>
          <w:color w:val="000000"/>
          <w:sz w:val="20"/>
        </w:rPr>
        <w:tab/>
        <w:t xml:space="preserve">When the Board is not meeting as the </w:t>
      </w:r>
      <w:r>
        <w:rPr>
          <w:rFonts w:cs="Arial"/>
          <w:sz w:val="20"/>
        </w:rPr>
        <w:t>Trust</w:t>
      </w:r>
      <w:r>
        <w:rPr>
          <w:rFonts w:cs="Arial"/>
          <w:color w:val="000000"/>
          <w:sz w:val="20"/>
        </w:rPr>
        <w:t xml:space="preserve"> in public session it shall operate as a committee and may only exercise such powers as may have been delegated to it by the </w:t>
      </w:r>
      <w:r>
        <w:rPr>
          <w:rFonts w:cs="Arial"/>
          <w:sz w:val="20"/>
        </w:rPr>
        <w:t>Trust</w:t>
      </w:r>
      <w:r>
        <w:rPr>
          <w:rFonts w:cs="Arial"/>
          <w:color w:val="000000"/>
          <w:sz w:val="20"/>
        </w:rPr>
        <w:t xml:space="preserve"> in public session. </w:t>
      </w:r>
    </w:p>
    <w:p w14:paraId="61491D31" w14:textId="77777777" w:rsidR="00403704" w:rsidRDefault="00403704" w:rsidP="00403704">
      <w:pPr>
        <w:tabs>
          <w:tab w:val="left" w:pos="864"/>
        </w:tabs>
        <w:ind w:left="900" w:hanging="900"/>
        <w:jc w:val="both"/>
        <w:rPr>
          <w:rFonts w:cs="Arial"/>
          <w:color w:val="000000"/>
          <w:sz w:val="20"/>
        </w:rPr>
      </w:pPr>
    </w:p>
    <w:p w14:paraId="4CF1C355" w14:textId="77777777" w:rsidR="00403704" w:rsidRDefault="00403704" w:rsidP="000F4B6C">
      <w:pPr>
        <w:pStyle w:val="Heading2"/>
      </w:pPr>
      <w:r>
        <w:t>5.4</w:t>
      </w:r>
      <w:r>
        <w:tab/>
      </w:r>
      <w:r w:rsidR="000F4B6C">
        <w:t xml:space="preserve">   </w:t>
      </w:r>
      <w:r>
        <w:t xml:space="preserve">Delegation to </w:t>
      </w:r>
      <w:r w:rsidR="00843F28">
        <w:t>o</w:t>
      </w:r>
      <w:r>
        <w:t>fficers</w:t>
      </w:r>
    </w:p>
    <w:p w14:paraId="71DF683F" w14:textId="77777777" w:rsidR="00403704" w:rsidRDefault="00403704" w:rsidP="00860E14">
      <w:pPr>
        <w:keepNext/>
        <w:tabs>
          <w:tab w:val="left" w:pos="864"/>
        </w:tabs>
        <w:ind w:left="900" w:hanging="900"/>
        <w:jc w:val="both"/>
        <w:rPr>
          <w:rFonts w:cs="Arial"/>
          <w:color w:val="000000"/>
          <w:sz w:val="20"/>
        </w:rPr>
      </w:pPr>
    </w:p>
    <w:p w14:paraId="22AF26F5" w14:textId="77777777" w:rsidR="00403704" w:rsidRDefault="00403704" w:rsidP="00860E14">
      <w:pPr>
        <w:keepNext/>
        <w:tabs>
          <w:tab w:val="left" w:pos="864"/>
        </w:tabs>
        <w:ind w:left="900" w:hanging="900"/>
        <w:jc w:val="both"/>
        <w:rPr>
          <w:rFonts w:cs="Arial"/>
          <w:color w:val="000000"/>
          <w:sz w:val="20"/>
        </w:rPr>
      </w:pPr>
      <w:r>
        <w:rPr>
          <w:rFonts w:cs="Arial"/>
          <w:color w:val="000000"/>
          <w:sz w:val="20"/>
        </w:rPr>
        <w:t>5.4.1</w:t>
      </w:r>
      <w:r>
        <w:rPr>
          <w:rFonts w:cs="Arial"/>
          <w:color w:val="000000"/>
          <w:sz w:val="20"/>
        </w:rPr>
        <w:tab/>
        <w:t>Those functions of the Trust which have not been retained as reserved by the Board or delegated to other committee</w:t>
      </w:r>
      <w:r w:rsidR="00843F28">
        <w:rPr>
          <w:rFonts w:cs="Arial"/>
          <w:color w:val="000000"/>
          <w:sz w:val="20"/>
        </w:rPr>
        <w:t>s</w:t>
      </w:r>
      <w:r>
        <w:rPr>
          <w:rFonts w:cs="Arial"/>
          <w:color w:val="000000"/>
          <w:sz w:val="20"/>
        </w:rPr>
        <w:t xml:space="preserve"> or sub-committee</w:t>
      </w:r>
      <w:r w:rsidR="00843F28">
        <w:rPr>
          <w:rFonts w:cs="Arial"/>
          <w:color w:val="000000"/>
          <w:sz w:val="20"/>
        </w:rPr>
        <w:t>s</w:t>
      </w:r>
      <w:r>
        <w:rPr>
          <w:rFonts w:cs="Arial"/>
          <w:color w:val="000000"/>
          <w:sz w:val="20"/>
        </w:rPr>
        <w:t xml:space="preserve"> or joint</w:t>
      </w:r>
      <w:r w:rsidR="004F6D86">
        <w:rPr>
          <w:rFonts w:cs="Arial"/>
          <w:color w:val="000000"/>
          <w:sz w:val="20"/>
        </w:rPr>
        <w:t xml:space="preserve"> </w:t>
      </w:r>
      <w:r>
        <w:rPr>
          <w:rFonts w:cs="Arial"/>
          <w:color w:val="000000"/>
          <w:sz w:val="20"/>
        </w:rPr>
        <w:t>committee</w:t>
      </w:r>
      <w:r w:rsidR="00843F28">
        <w:rPr>
          <w:rFonts w:cs="Arial"/>
          <w:color w:val="000000"/>
          <w:sz w:val="20"/>
        </w:rPr>
        <w:t>s</w:t>
      </w:r>
      <w:r>
        <w:rPr>
          <w:rFonts w:cs="Arial"/>
          <w:color w:val="000000"/>
          <w:sz w:val="20"/>
        </w:rPr>
        <w:t xml:space="preserve"> shall be exercised on behalf of the Trust by the Chief Executive. The Chief Executive shall </w:t>
      </w:r>
      <w:r>
        <w:rPr>
          <w:rFonts w:cs="Arial"/>
          <w:color w:val="000000"/>
          <w:sz w:val="20"/>
        </w:rPr>
        <w:lastRenderedPageBreak/>
        <w:t xml:space="preserve">determine which functions he/she will perform personally and shall nominate officers to undertake the remaining functions for which he/she will still retain accountability to the Trust. </w:t>
      </w:r>
    </w:p>
    <w:p w14:paraId="34765866" w14:textId="77777777" w:rsidR="00403704" w:rsidRDefault="00403704" w:rsidP="00403704">
      <w:pPr>
        <w:tabs>
          <w:tab w:val="left" w:pos="864"/>
        </w:tabs>
        <w:ind w:left="900" w:hanging="900"/>
        <w:jc w:val="both"/>
        <w:rPr>
          <w:rFonts w:cs="Arial"/>
          <w:color w:val="000000"/>
          <w:sz w:val="20"/>
        </w:rPr>
      </w:pPr>
    </w:p>
    <w:p w14:paraId="3B2A2143" w14:textId="77777777" w:rsidR="00403704" w:rsidRDefault="00403704" w:rsidP="00403704">
      <w:pPr>
        <w:tabs>
          <w:tab w:val="left" w:pos="864"/>
        </w:tabs>
        <w:ind w:left="900" w:hanging="900"/>
        <w:jc w:val="both"/>
        <w:rPr>
          <w:rFonts w:cs="Arial"/>
          <w:color w:val="000000"/>
          <w:sz w:val="20"/>
        </w:rPr>
      </w:pPr>
      <w:r>
        <w:rPr>
          <w:rFonts w:cs="Arial"/>
          <w:color w:val="000000"/>
          <w:sz w:val="20"/>
        </w:rPr>
        <w:t>5.4.2</w:t>
      </w:r>
      <w:r>
        <w:rPr>
          <w:rFonts w:cs="Arial"/>
          <w:color w:val="000000"/>
          <w:sz w:val="20"/>
        </w:rPr>
        <w:tab/>
        <w:t xml:space="preserve">The Chief Executive shall prepare a Scheme of Delegation identifying his/her proposals which shall be considered and approved by the Board. The Chief Executive may periodically propose amendment to the Scheme of Delegation which shall be considered and approved by the Board. </w:t>
      </w:r>
    </w:p>
    <w:p w14:paraId="5A4AE9DF" w14:textId="77777777" w:rsidR="00403704" w:rsidRDefault="00403704" w:rsidP="00403704">
      <w:pPr>
        <w:tabs>
          <w:tab w:val="left" w:pos="864"/>
        </w:tabs>
        <w:ind w:left="900" w:hanging="900"/>
        <w:jc w:val="both"/>
        <w:rPr>
          <w:rFonts w:cs="Arial"/>
          <w:color w:val="000000"/>
          <w:sz w:val="20"/>
        </w:rPr>
      </w:pPr>
    </w:p>
    <w:p w14:paraId="06FAE463" w14:textId="77777777" w:rsidR="00403704" w:rsidRDefault="00403704" w:rsidP="00403704">
      <w:pPr>
        <w:tabs>
          <w:tab w:val="left" w:pos="864"/>
        </w:tabs>
        <w:ind w:left="900" w:hanging="900"/>
        <w:jc w:val="both"/>
        <w:rPr>
          <w:rFonts w:cs="Arial"/>
          <w:sz w:val="20"/>
        </w:rPr>
      </w:pPr>
      <w:r>
        <w:rPr>
          <w:rFonts w:cs="Arial"/>
          <w:color w:val="000000"/>
          <w:sz w:val="20"/>
        </w:rPr>
        <w:t>5.4.3</w:t>
      </w:r>
      <w:r>
        <w:rPr>
          <w:rFonts w:cs="Arial"/>
          <w:color w:val="000000"/>
          <w:sz w:val="20"/>
        </w:rPr>
        <w:tab/>
        <w:t xml:space="preserve">Nothing in the Scheme of Delegation shall impair the discharge of the direct accountability to the </w:t>
      </w:r>
      <w:r>
        <w:rPr>
          <w:rFonts w:cs="Arial"/>
          <w:sz w:val="20"/>
        </w:rPr>
        <w:t xml:space="preserve">Board of the Director of Finance to provide information and advise the Board in accordance with statutory or </w:t>
      </w:r>
      <w:r w:rsidR="00323BA0">
        <w:rPr>
          <w:rFonts w:cs="Arial"/>
          <w:sz w:val="20"/>
        </w:rPr>
        <w:t>Department of Health and Social Care</w:t>
      </w:r>
      <w:r>
        <w:rPr>
          <w:rFonts w:cs="Arial"/>
          <w:sz w:val="20"/>
        </w:rPr>
        <w:t xml:space="preserve"> requirements. Outside these statutory requirements the roles of the Director of Finance shall be accountable to the Chief Executive for operational matters.</w:t>
      </w:r>
    </w:p>
    <w:p w14:paraId="62184B4E" w14:textId="77777777" w:rsidR="00403704" w:rsidRDefault="00403704" w:rsidP="00403704">
      <w:pPr>
        <w:tabs>
          <w:tab w:val="left" w:pos="864"/>
        </w:tabs>
        <w:ind w:left="900" w:hanging="900"/>
        <w:jc w:val="both"/>
        <w:rPr>
          <w:rFonts w:cs="Arial"/>
          <w:color w:val="000000"/>
          <w:sz w:val="20"/>
        </w:rPr>
      </w:pPr>
    </w:p>
    <w:p w14:paraId="590DE905" w14:textId="77777777" w:rsidR="00403704" w:rsidRDefault="00843F28" w:rsidP="000F4B6C">
      <w:pPr>
        <w:pStyle w:val="Heading2"/>
        <w:ind w:left="890" w:hanging="890"/>
      </w:pPr>
      <w:r>
        <w:t>5.5</w:t>
      </w:r>
      <w:r>
        <w:tab/>
        <w:t>Schedule of Decisions Reserved to the Board</w:t>
      </w:r>
      <w:r w:rsidR="00583173">
        <w:t xml:space="preserve"> and Scheme of Delegation of </w:t>
      </w:r>
      <w:r w:rsidR="000F4B6C">
        <w:t xml:space="preserve">  </w:t>
      </w:r>
      <w:r w:rsidR="00583173">
        <w:t>P</w:t>
      </w:r>
      <w:r w:rsidR="00403704">
        <w:t>owers</w:t>
      </w:r>
    </w:p>
    <w:p w14:paraId="05B13E0F" w14:textId="77777777" w:rsidR="00403704" w:rsidRDefault="00403704" w:rsidP="00403704">
      <w:pPr>
        <w:tabs>
          <w:tab w:val="left" w:pos="864"/>
        </w:tabs>
        <w:ind w:left="900" w:hanging="900"/>
        <w:jc w:val="both"/>
        <w:rPr>
          <w:rFonts w:cs="Arial"/>
          <w:color w:val="000000"/>
          <w:sz w:val="20"/>
        </w:rPr>
      </w:pPr>
    </w:p>
    <w:p w14:paraId="7BA685BC" w14:textId="77777777" w:rsidR="00403704" w:rsidRDefault="00403704" w:rsidP="00403704">
      <w:pPr>
        <w:tabs>
          <w:tab w:val="left" w:pos="864"/>
        </w:tabs>
        <w:ind w:left="900" w:hanging="900"/>
        <w:jc w:val="both"/>
        <w:rPr>
          <w:rFonts w:cs="Arial"/>
          <w:color w:val="000000"/>
          <w:sz w:val="20"/>
        </w:rPr>
      </w:pPr>
      <w:r>
        <w:rPr>
          <w:rFonts w:cs="Arial"/>
          <w:color w:val="000000"/>
          <w:sz w:val="20"/>
        </w:rPr>
        <w:t>5.5.1</w:t>
      </w:r>
      <w:r>
        <w:rPr>
          <w:rFonts w:cs="Arial"/>
          <w:color w:val="000000"/>
          <w:sz w:val="20"/>
        </w:rPr>
        <w:tab/>
        <w:t xml:space="preserve">The arrangements made </w:t>
      </w:r>
      <w:r w:rsidR="00843F28">
        <w:rPr>
          <w:rFonts w:cs="Arial"/>
          <w:color w:val="000000"/>
          <w:sz w:val="20"/>
        </w:rPr>
        <w:t xml:space="preserve">by the Board as set out in the </w:t>
      </w:r>
      <w:r>
        <w:rPr>
          <w:rFonts w:cs="Arial"/>
          <w:color w:val="000000"/>
          <w:sz w:val="20"/>
        </w:rPr>
        <w:t xml:space="preserve">Schedule of </w:t>
      </w:r>
      <w:r w:rsidR="00843F28">
        <w:rPr>
          <w:rFonts w:cs="Arial"/>
          <w:color w:val="000000"/>
          <w:sz w:val="20"/>
        </w:rPr>
        <w:t xml:space="preserve">Decisions Reserved to the Board and </w:t>
      </w:r>
      <w:r>
        <w:rPr>
          <w:rFonts w:cs="Arial"/>
          <w:color w:val="000000"/>
          <w:sz w:val="20"/>
        </w:rPr>
        <w:t>Scheme of Delegation</w:t>
      </w:r>
      <w:r w:rsidR="00843F28">
        <w:rPr>
          <w:rFonts w:cs="Arial"/>
          <w:color w:val="000000"/>
          <w:sz w:val="20"/>
        </w:rPr>
        <w:t xml:space="preserve"> of P</w:t>
      </w:r>
      <w:r>
        <w:rPr>
          <w:rFonts w:cs="Arial"/>
          <w:color w:val="000000"/>
          <w:sz w:val="20"/>
        </w:rPr>
        <w:t>owers shall have effect as if incorporated in these Standing Orders.</w:t>
      </w:r>
    </w:p>
    <w:p w14:paraId="3E6577A8" w14:textId="77777777" w:rsidR="00403704" w:rsidRDefault="00403704" w:rsidP="00403704">
      <w:pPr>
        <w:tabs>
          <w:tab w:val="left" w:pos="864"/>
        </w:tabs>
        <w:ind w:left="900" w:hanging="900"/>
        <w:jc w:val="both"/>
        <w:rPr>
          <w:rFonts w:cs="Arial"/>
          <w:color w:val="000000"/>
          <w:sz w:val="20"/>
        </w:rPr>
      </w:pPr>
    </w:p>
    <w:p w14:paraId="55AC3355" w14:textId="77777777" w:rsidR="00403704" w:rsidRDefault="00403704" w:rsidP="000F4B6C">
      <w:pPr>
        <w:pStyle w:val="Heading2"/>
        <w:ind w:left="890" w:hanging="890"/>
      </w:pPr>
      <w:r>
        <w:t>5.6</w:t>
      </w:r>
      <w:r>
        <w:tab/>
        <w:t xml:space="preserve">Duty to </w:t>
      </w:r>
      <w:r w:rsidR="00843F28">
        <w:t>r</w:t>
      </w:r>
      <w:r>
        <w:t xml:space="preserve">eport </w:t>
      </w:r>
      <w:r w:rsidR="00843F28">
        <w:t>n</w:t>
      </w:r>
      <w:r>
        <w:t xml:space="preserve">on-compliance with Standing Orders and Standing Financial </w:t>
      </w:r>
      <w:r w:rsidR="000F4B6C">
        <w:t xml:space="preserve">  </w:t>
      </w:r>
      <w:r>
        <w:t>Instructions</w:t>
      </w:r>
    </w:p>
    <w:p w14:paraId="4A3A32C6" w14:textId="77777777" w:rsidR="00403704" w:rsidRDefault="00403704" w:rsidP="00403704">
      <w:pPr>
        <w:tabs>
          <w:tab w:val="left" w:pos="864"/>
        </w:tabs>
        <w:ind w:left="900" w:hanging="900"/>
        <w:jc w:val="both"/>
        <w:rPr>
          <w:rFonts w:cs="Arial"/>
          <w:color w:val="000000"/>
          <w:sz w:val="20"/>
        </w:rPr>
      </w:pPr>
    </w:p>
    <w:p w14:paraId="35BAA92D" w14:textId="77777777" w:rsidR="00403704" w:rsidRDefault="00403704" w:rsidP="00403704">
      <w:pPr>
        <w:tabs>
          <w:tab w:val="left" w:pos="864"/>
        </w:tabs>
        <w:ind w:left="900" w:hanging="900"/>
        <w:jc w:val="both"/>
        <w:rPr>
          <w:rFonts w:cs="Arial"/>
          <w:color w:val="000000"/>
          <w:sz w:val="20"/>
        </w:rPr>
      </w:pPr>
      <w:r>
        <w:rPr>
          <w:rFonts w:cs="Arial"/>
          <w:color w:val="000000"/>
          <w:sz w:val="20"/>
        </w:rPr>
        <w:tab/>
        <w:t xml:space="preserve">If for any reason these Standing Orders are not complied with, full details of the non-compliance and any justification for non-compliance and the circumstances around the non-compliance, shall be reported to the next formal meeting of the </w:t>
      </w:r>
      <w:r w:rsidR="004F6D86">
        <w:rPr>
          <w:rFonts w:cs="Arial"/>
          <w:color w:val="000000"/>
          <w:sz w:val="20"/>
        </w:rPr>
        <w:t>Audit Committee</w:t>
      </w:r>
      <w:r w:rsidR="00F316BB">
        <w:rPr>
          <w:rFonts w:cs="Arial"/>
          <w:color w:val="000000"/>
          <w:sz w:val="20"/>
        </w:rPr>
        <w:t xml:space="preserve"> </w:t>
      </w:r>
      <w:r>
        <w:rPr>
          <w:rFonts w:cs="Arial"/>
          <w:color w:val="000000"/>
          <w:sz w:val="20"/>
        </w:rPr>
        <w:t>for</w:t>
      </w:r>
      <w:r w:rsidR="00843F28">
        <w:rPr>
          <w:rFonts w:cs="Arial"/>
          <w:color w:val="000000"/>
          <w:sz w:val="20"/>
        </w:rPr>
        <w:t xml:space="preserve"> review</w:t>
      </w:r>
      <w:r>
        <w:rPr>
          <w:rFonts w:cs="Arial"/>
          <w:color w:val="000000"/>
          <w:sz w:val="20"/>
        </w:rPr>
        <w:t xml:space="preserve">. All members of the Trust Board and staff have a duty to disclose any non-compliance with these Standing Orders to the Chief Executive as soon as possible. </w:t>
      </w:r>
    </w:p>
    <w:p w14:paraId="54F8F59E" w14:textId="77777777" w:rsidR="00403704" w:rsidRDefault="00403704" w:rsidP="00403704">
      <w:pPr>
        <w:tabs>
          <w:tab w:val="left" w:pos="864"/>
        </w:tabs>
        <w:ind w:left="900" w:hanging="900"/>
        <w:rPr>
          <w:rFonts w:cs="Arial"/>
          <w:b/>
          <w:color w:val="000000"/>
          <w:sz w:val="24"/>
        </w:rPr>
      </w:pPr>
    </w:p>
    <w:p w14:paraId="6DF3992B" w14:textId="77777777" w:rsidR="00343BCD" w:rsidRDefault="00343BCD" w:rsidP="000F4B6C">
      <w:pPr>
        <w:pStyle w:val="Heading1"/>
      </w:pPr>
    </w:p>
    <w:p w14:paraId="3548009B" w14:textId="77777777" w:rsidR="00403704" w:rsidRDefault="00403704" w:rsidP="000F4B6C">
      <w:pPr>
        <w:pStyle w:val="Heading1"/>
      </w:pPr>
      <w:r>
        <w:t>6.</w:t>
      </w:r>
      <w:r>
        <w:tab/>
      </w:r>
      <w:r w:rsidR="000F4B6C">
        <w:tab/>
      </w:r>
      <w:r>
        <w:t>OVERLAP WITH OTHER TRUST POLICY STATEMENTS/</w:t>
      </w:r>
      <w:r w:rsidR="0018313D">
        <w:t xml:space="preserve"> </w:t>
      </w:r>
      <w:r>
        <w:t>PROCEDURES, REGULATIONS AND THE STANDING FINANCIAL INSTRUCTIONS</w:t>
      </w:r>
    </w:p>
    <w:p w14:paraId="264C090F" w14:textId="77777777" w:rsidR="00403704" w:rsidRDefault="00403704" w:rsidP="00403704">
      <w:pPr>
        <w:tabs>
          <w:tab w:val="left" w:pos="864"/>
        </w:tabs>
        <w:ind w:left="900" w:hanging="900"/>
        <w:jc w:val="both"/>
        <w:rPr>
          <w:rFonts w:cs="Arial"/>
          <w:color w:val="000000"/>
          <w:sz w:val="20"/>
        </w:rPr>
      </w:pPr>
    </w:p>
    <w:p w14:paraId="4E045A9E" w14:textId="77777777" w:rsidR="00403704" w:rsidRDefault="00403704" w:rsidP="000F4B6C">
      <w:pPr>
        <w:pStyle w:val="Heading2"/>
      </w:pPr>
      <w:r>
        <w:t>6.1</w:t>
      </w:r>
      <w:r>
        <w:tab/>
      </w:r>
      <w:r w:rsidR="000F4B6C">
        <w:t xml:space="preserve">   </w:t>
      </w:r>
      <w:r>
        <w:t>Policy statements: general principles</w:t>
      </w:r>
    </w:p>
    <w:p w14:paraId="181534E5" w14:textId="77777777" w:rsidR="00403704" w:rsidRDefault="00403704" w:rsidP="00403704">
      <w:pPr>
        <w:tabs>
          <w:tab w:val="left" w:pos="0"/>
        </w:tabs>
        <w:suppressAutoHyphens/>
        <w:ind w:left="900" w:hanging="900"/>
        <w:jc w:val="both"/>
        <w:rPr>
          <w:rFonts w:cs="Arial"/>
          <w:sz w:val="20"/>
        </w:rPr>
      </w:pPr>
    </w:p>
    <w:p w14:paraId="009AF256" w14:textId="77777777" w:rsidR="00403704" w:rsidRDefault="00403704" w:rsidP="00403704">
      <w:pPr>
        <w:tabs>
          <w:tab w:val="left" w:pos="0"/>
        </w:tabs>
        <w:suppressAutoHyphens/>
        <w:ind w:left="900" w:hanging="900"/>
        <w:jc w:val="both"/>
        <w:rPr>
          <w:rFonts w:cs="Arial"/>
          <w:sz w:val="20"/>
        </w:rPr>
      </w:pPr>
      <w:r>
        <w:rPr>
          <w:rFonts w:cs="Arial"/>
          <w:sz w:val="20"/>
        </w:rPr>
        <w:tab/>
        <w:t xml:space="preserve">The Trust Board will from time to time agree and approve </w:t>
      </w:r>
      <w:r w:rsidR="004F6D86">
        <w:rPr>
          <w:rFonts w:cs="Arial"/>
          <w:sz w:val="20"/>
        </w:rPr>
        <w:t>strategic p</w:t>
      </w:r>
      <w:r>
        <w:rPr>
          <w:rFonts w:cs="Arial"/>
          <w:sz w:val="20"/>
        </w:rPr>
        <w:t>olicy statements</w:t>
      </w:r>
      <w:r w:rsidR="0018313D">
        <w:rPr>
          <w:rFonts w:cs="Arial"/>
          <w:sz w:val="20"/>
        </w:rPr>
        <w:t xml:space="preserve"> </w:t>
      </w:r>
      <w:r>
        <w:rPr>
          <w:rFonts w:cs="Arial"/>
          <w:sz w:val="20"/>
        </w:rPr>
        <w:t xml:space="preserve">which will apply to all or specific groups of staff employed by </w:t>
      </w:r>
      <w:r w:rsidR="00843F28">
        <w:rPr>
          <w:rFonts w:cs="Arial"/>
          <w:sz w:val="20"/>
        </w:rPr>
        <w:t>the Trust</w:t>
      </w:r>
      <w:r>
        <w:rPr>
          <w:rFonts w:cs="Arial"/>
          <w:sz w:val="20"/>
        </w:rPr>
        <w:t>.  The decisions to approve such policies will be recorded in an appropriate Trust Board minute and will be deemed where appropriate to be an integral part of the Trust's Standing Orders and Standing Financial Instructions.</w:t>
      </w:r>
    </w:p>
    <w:p w14:paraId="534F891C" w14:textId="77777777" w:rsidR="004F6D86" w:rsidRDefault="004F6D86" w:rsidP="00403704">
      <w:pPr>
        <w:tabs>
          <w:tab w:val="left" w:pos="0"/>
        </w:tabs>
        <w:suppressAutoHyphens/>
        <w:ind w:left="900" w:hanging="900"/>
        <w:jc w:val="both"/>
        <w:rPr>
          <w:rFonts w:cs="Arial"/>
          <w:sz w:val="20"/>
        </w:rPr>
      </w:pPr>
    </w:p>
    <w:p w14:paraId="2D4BD609" w14:textId="77777777" w:rsidR="004F6D86" w:rsidRDefault="004F6D86" w:rsidP="00403704">
      <w:pPr>
        <w:tabs>
          <w:tab w:val="left" w:pos="0"/>
        </w:tabs>
        <w:suppressAutoHyphens/>
        <w:ind w:left="900" w:hanging="900"/>
        <w:jc w:val="both"/>
        <w:rPr>
          <w:rFonts w:cs="Arial"/>
          <w:sz w:val="20"/>
        </w:rPr>
      </w:pPr>
      <w:r>
        <w:rPr>
          <w:rFonts w:cs="Arial"/>
          <w:sz w:val="20"/>
        </w:rPr>
        <w:tab/>
        <w:t xml:space="preserve">The Trust Board </w:t>
      </w:r>
      <w:r w:rsidR="00D4149D">
        <w:rPr>
          <w:rFonts w:cs="Arial"/>
          <w:sz w:val="20"/>
        </w:rPr>
        <w:t>shall delegate the approval of corporate, clinical and workforce policies and procedures to committees or officers in accordance with the Scheme of Delegation with the exception of those strategic policies the approval of which is reserved to the Board.</w:t>
      </w:r>
    </w:p>
    <w:p w14:paraId="515ED48F" w14:textId="77777777" w:rsidR="00A46AFD" w:rsidRDefault="00A46AFD" w:rsidP="00403704">
      <w:pPr>
        <w:tabs>
          <w:tab w:val="left" w:pos="0"/>
        </w:tabs>
        <w:suppressAutoHyphens/>
        <w:ind w:left="900" w:hanging="900"/>
        <w:jc w:val="both"/>
        <w:rPr>
          <w:rFonts w:cs="Arial"/>
          <w:sz w:val="20"/>
        </w:rPr>
      </w:pPr>
    </w:p>
    <w:p w14:paraId="3E0D621E" w14:textId="77777777" w:rsidR="00403704" w:rsidRDefault="00403704" w:rsidP="000F4B6C">
      <w:pPr>
        <w:pStyle w:val="Heading2"/>
      </w:pPr>
      <w:r>
        <w:t>6.2</w:t>
      </w:r>
      <w:r>
        <w:tab/>
      </w:r>
      <w:r w:rsidR="000F4B6C">
        <w:t xml:space="preserve">   </w:t>
      </w:r>
      <w:r>
        <w:t xml:space="preserve">Specific </w:t>
      </w:r>
      <w:r w:rsidR="00843F28">
        <w:t>p</w:t>
      </w:r>
      <w:r>
        <w:t>olicy statements</w:t>
      </w:r>
    </w:p>
    <w:p w14:paraId="2279EF85" w14:textId="77777777" w:rsidR="00403704" w:rsidRDefault="00403704" w:rsidP="00403704">
      <w:pPr>
        <w:tabs>
          <w:tab w:val="left" w:pos="0"/>
        </w:tabs>
        <w:suppressAutoHyphens/>
        <w:ind w:left="900" w:hanging="900"/>
        <w:jc w:val="both"/>
        <w:rPr>
          <w:rFonts w:cs="Arial"/>
          <w:sz w:val="20"/>
        </w:rPr>
      </w:pPr>
    </w:p>
    <w:p w14:paraId="3AE673E5" w14:textId="77777777" w:rsidR="00403704" w:rsidRDefault="00403704" w:rsidP="00403704">
      <w:pPr>
        <w:tabs>
          <w:tab w:val="left" w:pos="0"/>
        </w:tabs>
        <w:suppressAutoHyphens/>
        <w:ind w:left="900" w:hanging="900"/>
        <w:jc w:val="both"/>
        <w:rPr>
          <w:rFonts w:cs="Arial"/>
          <w:sz w:val="20"/>
        </w:rPr>
      </w:pPr>
      <w:r>
        <w:rPr>
          <w:rFonts w:cs="Arial"/>
          <w:sz w:val="20"/>
        </w:rPr>
        <w:tab/>
        <w:t xml:space="preserve">Notwithstanding the application of </w:t>
      </w:r>
      <w:r w:rsidR="00D4149D">
        <w:rPr>
          <w:rFonts w:cs="Arial"/>
          <w:sz w:val="20"/>
        </w:rPr>
        <w:t xml:space="preserve">Standing Order </w:t>
      </w:r>
      <w:r>
        <w:rPr>
          <w:rFonts w:cs="Arial"/>
          <w:sz w:val="20"/>
        </w:rPr>
        <w:t xml:space="preserve"> 6.1 above, these Standing Orders and Standing Financial Instructions must be read in conjunction with the </w:t>
      </w:r>
      <w:r w:rsidR="00D4149D">
        <w:rPr>
          <w:rFonts w:cs="Arial"/>
          <w:sz w:val="20"/>
        </w:rPr>
        <w:t>p</w:t>
      </w:r>
      <w:r>
        <w:rPr>
          <w:rFonts w:cs="Arial"/>
          <w:sz w:val="20"/>
        </w:rPr>
        <w:t>olicy statements</w:t>
      </w:r>
      <w:r w:rsidR="00D4149D">
        <w:rPr>
          <w:rFonts w:cs="Arial"/>
          <w:sz w:val="20"/>
        </w:rPr>
        <w:t xml:space="preserve"> applicable to</w:t>
      </w:r>
      <w:r>
        <w:rPr>
          <w:rFonts w:cs="Arial"/>
          <w:sz w:val="20"/>
        </w:rPr>
        <w:t>:</w:t>
      </w:r>
      <w:r w:rsidR="00D4149D">
        <w:rPr>
          <w:rFonts w:cs="Arial"/>
          <w:sz w:val="20"/>
        </w:rPr>
        <w:t xml:space="preserve"> declarations of interest; gifts, hospitality and sponsorship; counter fraud and anti-bribery, and disciplinary procedures</w:t>
      </w:r>
      <w:r w:rsidR="00D4149D" w:rsidRPr="00D4149D">
        <w:rPr>
          <w:rFonts w:cs="Arial"/>
          <w:sz w:val="20"/>
        </w:rPr>
        <w:t xml:space="preserve"> </w:t>
      </w:r>
      <w:r w:rsidR="00D4149D">
        <w:rPr>
          <w:rFonts w:cs="Arial"/>
          <w:sz w:val="20"/>
        </w:rPr>
        <w:t>which shall have effect as if incorporated in these Standing Orders.</w:t>
      </w:r>
    </w:p>
    <w:p w14:paraId="35F8E2F9" w14:textId="77777777" w:rsidR="00403704" w:rsidRDefault="00403704" w:rsidP="00A46AFD">
      <w:pPr>
        <w:tabs>
          <w:tab w:val="left" w:pos="0"/>
          <w:tab w:val="left" w:pos="900"/>
          <w:tab w:val="left" w:pos="1440"/>
        </w:tabs>
        <w:suppressAutoHyphens/>
        <w:ind w:left="1440" w:hanging="1440"/>
        <w:jc w:val="both"/>
        <w:rPr>
          <w:rFonts w:cs="Arial"/>
          <w:sz w:val="20"/>
        </w:rPr>
      </w:pPr>
      <w:r>
        <w:rPr>
          <w:rFonts w:cs="Arial"/>
          <w:sz w:val="20"/>
        </w:rPr>
        <w:tab/>
      </w:r>
    </w:p>
    <w:p w14:paraId="28282893" w14:textId="5B448510" w:rsidR="00C92911" w:rsidRDefault="00C92911" w:rsidP="00A46AFD">
      <w:pPr>
        <w:tabs>
          <w:tab w:val="left" w:pos="0"/>
          <w:tab w:val="left" w:pos="900"/>
          <w:tab w:val="left" w:pos="1440"/>
        </w:tabs>
        <w:suppressAutoHyphens/>
        <w:ind w:left="1440" w:hanging="1440"/>
        <w:jc w:val="both"/>
        <w:rPr>
          <w:rFonts w:cs="Arial"/>
          <w:sz w:val="20"/>
        </w:rPr>
      </w:pPr>
    </w:p>
    <w:p w14:paraId="6EB19F43" w14:textId="77777777" w:rsidR="00AA2746" w:rsidRDefault="00AA2746" w:rsidP="00A46AFD">
      <w:pPr>
        <w:tabs>
          <w:tab w:val="left" w:pos="0"/>
          <w:tab w:val="left" w:pos="900"/>
          <w:tab w:val="left" w:pos="1440"/>
        </w:tabs>
        <w:suppressAutoHyphens/>
        <w:ind w:left="1440" w:hanging="1440"/>
        <w:jc w:val="both"/>
        <w:rPr>
          <w:rFonts w:cs="Arial"/>
          <w:sz w:val="20"/>
        </w:rPr>
      </w:pPr>
    </w:p>
    <w:p w14:paraId="27A95922" w14:textId="77777777" w:rsidR="00403704" w:rsidRDefault="00403704" w:rsidP="000F4B6C">
      <w:pPr>
        <w:pStyle w:val="Heading2"/>
      </w:pPr>
      <w:r>
        <w:t>6.3</w:t>
      </w:r>
      <w:r>
        <w:tab/>
      </w:r>
      <w:r w:rsidR="000F4B6C">
        <w:t xml:space="preserve">   </w:t>
      </w:r>
      <w:r>
        <w:t>Standing Financial Instructions</w:t>
      </w:r>
    </w:p>
    <w:p w14:paraId="26CD3D01" w14:textId="77777777" w:rsidR="00403704" w:rsidRDefault="00403704" w:rsidP="00403704">
      <w:pPr>
        <w:tabs>
          <w:tab w:val="left" w:pos="0"/>
        </w:tabs>
        <w:suppressAutoHyphens/>
        <w:ind w:left="900" w:hanging="900"/>
        <w:jc w:val="both"/>
        <w:rPr>
          <w:rFonts w:cs="Arial"/>
          <w:b/>
          <w:sz w:val="20"/>
        </w:rPr>
      </w:pPr>
    </w:p>
    <w:p w14:paraId="2AAA0610" w14:textId="77777777" w:rsidR="00403704" w:rsidRDefault="00403704" w:rsidP="00403704">
      <w:pPr>
        <w:tabs>
          <w:tab w:val="left" w:pos="0"/>
        </w:tabs>
        <w:suppressAutoHyphens/>
        <w:ind w:left="900" w:hanging="900"/>
        <w:jc w:val="both"/>
        <w:rPr>
          <w:rFonts w:cs="Arial"/>
          <w:sz w:val="20"/>
        </w:rPr>
      </w:pPr>
      <w:r>
        <w:rPr>
          <w:rFonts w:cs="Arial"/>
          <w:sz w:val="20"/>
        </w:rPr>
        <w:tab/>
        <w:t>Standing Financial Instructions adopted by the Trust Board in accordance with the Financial Regulations shall have effect as if incorporated in these Standing Orders.</w:t>
      </w:r>
    </w:p>
    <w:p w14:paraId="57B75E37" w14:textId="77777777" w:rsidR="00403704" w:rsidRDefault="00403704" w:rsidP="00403704">
      <w:pPr>
        <w:tabs>
          <w:tab w:val="left" w:pos="0"/>
        </w:tabs>
        <w:suppressAutoHyphens/>
        <w:ind w:left="720" w:hanging="720"/>
        <w:jc w:val="both"/>
        <w:rPr>
          <w:rFonts w:cs="Arial"/>
          <w:sz w:val="20"/>
        </w:rPr>
      </w:pPr>
    </w:p>
    <w:p w14:paraId="30A64BFB" w14:textId="77777777" w:rsidR="00403704" w:rsidRDefault="00403704" w:rsidP="000F4B6C">
      <w:pPr>
        <w:pStyle w:val="Heading2"/>
      </w:pPr>
      <w:r>
        <w:t>6.4</w:t>
      </w:r>
      <w:r>
        <w:tab/>
      </w:r>
      <w:r w:rsidR="000F4B6C">
        <w:t xml:space="preserve">   </w:t>
      </w:r>
      <w:r>
        <w:t>Specific guidance</w:t>
      </w:r>
    </w:p>
    <w:p w14:paraId="76BDBA84" w14:textId="77777777" w:rsidR="00403704" w:rsidRDefault="00403704" w:rsidP="00403704">
      <w:pPr>
        <w:tabs>
          <w:tab w:val="left" w:pos="0"/>
        </w:tabs>
        <w:suppressAutoHyphens/>
        <w:ind w:left="900" w:hanging="900"/>
        <w:jc w:val="both"/>
        <w:rPr>
          <w:rFonts w:cs="Arial"/>
          <w:sz w:val="20"/>
        </w:rPr>
      </w:pPr>
    </w:p>
    <w:p w14:paraId="67A94E17" w14:textId="77777777" w:rsidR="00403704" w:rsidRDefault="00403704" w:rsidP="00403704">
      <w:pPr>
        <w:tabs>
          <w:tab w:val="left" w:pos="0"/>
        </w:tabs>
        <w:suppressAutoHyphens/>
        <w:ind w:left="900" w:hanging="900"/>
        <w:jc w:val="both"/>
        <w:rPr>
          <w:rFonts w:cs="Arial"/>
          <w:sz w:val="20"/>
        </w:rPr>
      </w:pPr>
      <w:r>
        <w:rPr>
          <w:rFonts w:cs="Arial"/>
          <w:sz w:val="20"/>
        </w:rPr>
        <w:tab/>
        <w:t>Notwi</w:t>
      </w:r>
      <w:r w:rsidR="00843F28">
        <w:rPr>
          <w:rFonts w:cs="Arial"/>
          <w:sz w:val="20"/>
        </w:rPr>
        <w:t>thstanding the application of Standing Order</w:t>
      </w:r>
      <w:r>
        <w:rPr>
          <w:rFonts w:cs="Arial"/>
          <w:sz w:val="20"/>
        </w:rPr>
        <w:t xml:space="preserve"> 6.1 above, these Standing Orders and Standing Financial Instructions must be read in conjunction with the following guidance and any other issued by the Secretary of State for Health:</w:t>
      </w:r>
    </w:p>
    <w:p w14:paraId="6525B72C" w14:textId="77777777" w:rsidR="00403704" w:rsidRDefault="00403704" w:rsidP="00403704">
      <w:pPr>
        <w:tabs>
          <w:tab w:val="left" w:pos="0"/>
        </w:tabs>
        <w:suppressAutoHyphens/>
        <w:ind w:left="900" w:hanging="900"/>
        <w:jc w:val="both"/>
        <w:rPr>
          <w:rFonts w:cs="Arial"/>
          <w:sz w:val="20"/>
        </w:rPr>
      </w:pPr>
    </w:p>
    <w:p w14:paraId="72F1059F" w14:textId="77777777" w:rsidR="00403704" w:rsidRDefault="00403704" w:rsidP="00843F28">
      <w:pPr>
        <w:tabs>
          <w:tab w:val="left" w:pos="0"/>
          <w:tab w:val="left" w:pos="900"/>
          <w:tab w:val="left" w:pos="1440"/>
        </w:tabs>
        <w:suppressAutoHyphens/>
        <w:ind w:left="1440" w:hanging="1440"/>
        <w:jc w:val="both"/>
        <w:rPr>
          <w:rFonts w:cs="Arial"/>
          <w:sz w:val="20"/>
        </w:rPr>
      </w:pPr>
      <w:r>
        <w:rPr>
          <w:rFonts w:cs="Arial"/>
          <w:sz w:val="20"/>
        </w:rPr>
        <w:tab/>
        <w:t>-</w:t>
      </w:r>
      <w:r>
        <w:rPr>
          <w:rFonts w:cs="Arial"/>
          <w:sz w:val="20"/>
        </w:rPr>
        <w:tab/>
        <w:t>Caldicott Guardian 1997</w:t>
      </w:r>
    </w:p>
    <w:p w14:paraId="2371A185" w14:textId="77777777" w:rsidR="00403704" w:rsidRDefault="00403704" w:rsidP="00843F28">
      <w:pPr>
        <w:tabs>
          <w:tab w:val="left" w:pos="0"/>
          <w:tab w:val="left" w:pos="900"/>
        </w:tabs>
        <w:suppressAutoHyphens/>
        <w:ind w:left="1440" w:hanging="1440"/>
        <w:jc w:val="both"/>
        <w:rPr>
          <w:rFonts w:cs="Arial"/>
          <w:sz w:val="20"/>
        </w:rPr>
      </w:pPr>
      <w:r>
        <w:rPr>
          <w:rFonts w:cs="Arial"/>
          <w:sz w:val="20"/>
        </w:rPr>
        <w:tab/>
        <w:t>-</w:t>
      </w:r>
      <w:r>
        <w:rPr>
          <w:rFonts w:cs="Arial"/>
          <w:sz w:val="20"/>
        </w:rPr>
        <w:tab/>
        <w:t>Human Rights Act 1998</w:t>
      </w:r>
    </w:p>
    <w:p w14:paraId="594E2F6D" w14:textId="77777777" w:rsidR="002205CF" w:rsidRDefault="00403704" w:rsidP="00843F28">
      <w:pPr>
        <w:tabs>
          <w:tab w:val="left" w:pos="0"/>
          <w:tab w:val="left" w:pos="900"/>
          <w:tab w:val="left" w:pos="1440"/>
        </w:tabs>
        <w:suppressAutoHyphens/>
        <w:ind w:left="1440" w:hanging="1440"/>
        <w:jc w:val="both"/>
        <w:rPr>
          <w:rFonts w:cs="Arial"/>
          <w:sz w:val="20"/>
        </w:rPr>
      </w:pPr>
      <w:r>
        <w:rPr>
          <w:rFonts w:cs="Arial"/>
          <w:sz w:val="20"/>
        </w:rPr>
        <w:tab/>
        <w:t>-</w:t>
      </w:r>
      <w:r>
        <w:rPr>
          <w:rFonts w:cs="Arial"/>
          <w:sz w:val="20"/>
        </w:rPr>
        <w:tab/>
        <w:t>Freedom of Information Act 2000</w:t>
      </w:r>
    </w:p>
    <w:p w14:paraId="277E46B6" w14:textId="77777777" w:rsidR="00403704" w:rsidRDefault="002205CF" w:rsidP="00403704">
      <w:pPr>
        <w:tabs>
          <w:tab w:val="left" w:pos="0"/>
          <w:tab w:val="left" w:pos="900"/>
          <w:tab w:val="left" w:pos="1440"/>
        </w:tabs>
        <w:suppressAutoHyphens/>
        <w:ind w:left="1440" w:hanging="1440"/>
        <w:jc w:val="both"/>
        <w:rPr>
          <w:rFonts w:cs="Arial"/>
          <w:sz w:val="20"/>
        </w:rPr>
      </w:pPr>
      <w:r>
        <w:rPr>
          <w:rFonts w:cs="Arial"/>
          <w:sz w:val="20"/>
        </w:rPr>
        <w:tab/>
        <w:t>-</w:t>
      </w:r>
      <w:r>
        <w:rPr>
          <w:rFonts w:cs="Arial"/>
          <w:sz w:val="20"/>
        </w:rPr>
        <w:tab/>
        <w:t>The Bribery Act 2010</w:t>
      </w:r>
    </w:p>
    <w:p w14:paraId="326B6CFD" w14:textId="77777777" w:rsidR="00403704" w:rsidRDefault="00403704" w:rsidP="00403704">
      <w:pPr>
        <w:tabs>
          <w:tab w:val="left" w:pos="0"/>
        </w:tabs>
        <w:suppressAutoHyphens/>
        <w:ind w:left="720" w:hanging="720"/>
        <w:jc w:val="both"/>
        <w:rPr>
          <w:rFonts w:cs="Arial"/>
          <w:b/>
          <w:sz w:val="20"/>
        </w:rPr>
      </w:pPr>
    </w:p>
    <w:p w14:paraId="5E40FA94" w14:textId="77777777" w:rsidR="00215CE6" w:rsidRDefault="00215CE6" w:rsidP="00403704">
      <w:pPr>
        <w:tabs>
          <w:tab w:val="left" w:pos="0"/>
          <w:tab w:val="left" w:pos="900"/>
        </w:tabs>
        <w:suppressAutoHyphens/>
        <w:ind w:left="900" w:hanging="900"/>
        <w:jc w:val="both"/>
        <w:rPr>
          <w:rFonts w:cs="Arial"/>
          <w:b/>
          <w:sz w:val="24"/>
        </w:rPr>
      </w:pPr>
    </w:p>
    <w:p w14:paraId="7DD9E358" w14:textId="77777777" w:rsidR="00403704" w:rsidRDefault="00403704" w:rsidP="000F4B6C">
      <w:pPr>
        <w:pStyle w:val="Heading1"/>
      </w:pPr>
      <w:r>
        <w:t>7.</w:t>
      </w:r>
      <w:r>
        <w:rPr>
          <w:sz w:val="32"/>
        </w:rPr>
        <w:tab/>
      </w:r>
      <w:r w:rsidR="000F4B6C">
        <w:rPr>
          <w:sz w:val="32"/>
        </w:rPr>
        <w:t xml:space="preserve"> </w:t>
      </w:r>
      <w:r>
        <w:t>DUTIES AND OBLIGATIONS OF BOARD MEMBERS/DIRECTORS AND SENIOR MANAGERS UNDER THESE STANDING ORDERS</w:t>
      </w:r>
    </w:p>
    <w:p w14:paraId="2AF3902B" w14:textId="77777777" w:rsidR="00BB794A" w:rsidRDefault="00BB794A" w:rsidP="00BB794A">
      <w:pPr>
        <w:autoSpaceDE w:val="0"/>
        <w:autoSpaceDN w:val="0"/>
        <w:adjustRightInd w:val="0"/>
        <w:ind w:left="180" w:firstLine="720"/>
        <w:rPr>
          <w:rFonts w:cs="Arial"/>
          <w:b/>
          <w:bCs/>
          <w:color w:val="FF0000"/>
          <w:sz w:val="19"/>
          <w:szCs w:val="19"/>
        </w:rPr>
      </w:pPr>
    </w:p>
    <w:p w14:paraId="5CEE9C5C" w14:textId="77777777" w:rsidR="00403704" w:rsidRPr="00E60A7B" w:rsidRDefault="003562E4" w:rsidP="001A758D">
      <w:pPr>
        <w:autoSpaceDE w:val="0"/>
        <w:autoSpaceDN w:val="0"/>
        <w:adjustRightInd w:val="0"/>
        <w:ind w:left="900"/>
        <w:rPr>
          <w:rFonts w:cs="Arial"/>
          <w:sz w:val="20"/>
        </w:rPr>
      </w:pPr>
      <w:r w:rsidRPr="00E60A7B">
        <w:rPr>
          <w:rFonts w:cs="Arial"/>
          <w:sz w:val="20"/>
        </w:rPr>
        <w:t>Staff (including all Directors) must comply with the national guidance</w:t>
      </w:r>
      <w:r w:rsidR="001A758D" w:rsidRPr="00E60A7B">
        <w:rPr>
          <w:rFonts w:cs="Arial"/>
          <w:sz w:val="20"/>
        </w:rPr>
        <w:t xml:space="preserve"> </w:t>
      </w:r>
      <w:r w:rsidRPr="00E60A7B">
        <w:rPr>
          <w:rFonts w:cs="Arial"/>
          <w:sz w:val="20"/>
        </w:rPr>
        <w:t>contained in HSG</w:t>
      </w:r>
      <w:r w:rsidR="00C92911" w:rsidRPr="00E60A7B">
        <w:rPr>
          <w:rFonts w:cs="Arial"/>
          <w:sz w:val="20"/>
        </w:rPr>
        <w:t xml:space="preserve"> </w:t>
      </w:r>
      <w:r w:rsidRPr="00E60A7B">
        <w:rPr>
          <w:rFonts w:cs="Arial"/>
          <w:sz w:val="20"/>
        </w:rPr>
        <w:t>(93)5 ‘Standards of Business Conduct for NHS staff’</w:t>
      </w:r>
      <w:r w:rsidR="001A758D" w:rsidRPr="00E60A7B">
        <w:rPr>
          <w:rFonts w:cs="Arial"/>
          <w:sz w:val="20"/>
        </w:rPr>
        <w:t>,</w:t>
      </w:r>
      <w:r w:rsidRPr="00E60A7B">
        <w:rPr>
          <w:rFonts w:cs="Arial"/>
          <w:sz w:val="20"/>
        </w:rPr>
        <w:t xml:space="preserve"> “The </w:t>
      </w:r>
      <w:r w:rsidR="001A758D" w:rsidRPr="00E60A7B">
        <w:rPr>
          <w:rFonts w:cs="Arial"/>
          <w:sz w:val="20"/>
        </w:rPr>
        <w:t>Co</w:t>
      </w:r>
      <w:r w:rsidRPr="00E60A7B">
        <w:rPr>
          <w:rFonts w:cs="Arial"/>
          <w:sz w:val="20"/>
        </w:rPr>
        <w:t>de</w:t>
      </w:r>
      <w:r w:rsidR="001A758D" w:rsidRPr="00E60A7B">
        <w:rPr>
          <w:rFonts w:cs="Arial"/>
          <w:sz w:val="20"/>
        </w:rPr>
        <w:t xml:space="preserve"> of Conduct and Accountability” and</w:t>
      </w:r>
      <w:r w:rsidRPr="00E60A7B">
        <w:rPr>
          <w:rFonts w:cs="Arial"/>
          <w:sz w:val="20"/>
        </w:rPr>
        <w:t xml:space="preserve"> Managing Conflicts of Interest</w:t>
      </w:r>
      <w:r w:rsidR="001A758D" w:rsidRPr="00E60A7B">
        <w:rPr>
          <w:rFonts w:cs="Arial"/>
          <w:sz w:val="20"/>
        </w:rPr>
        <w:t xml:space="preserve"> -</w:t>
      </w:r>
      <w:r w:rsidRPr="00E60A7B">
        <w:rPr>
          <w:rFonts w:cs="Arial"/>
          <w:sz w:val="20"/>
        </w:rPr>
        <w:t xml:space="preserve"> NHS</w:t>
      </w:r>
      <w:r w:rsidR="001A758D" w:rsidRPr="00E60A7B">
        <w:rPr>
          <w:rFonts w:cs="Arial"/>
          <w:sz w:val="20"/>
        </w:rPr>
        <w:t xml:space="preserve"> </w:t>
      </w:r>
      <w:r w:rsidRPr="00E60A7B">
        <w:rPr>
          <w:rFonts w:cs="Arial"/>
          <w:sz w:val="20"/>
        </w:rPr>
        <w:t>E</w:t>
      </w:r>
      <w:r w:rsidR="001A758D" w:rsidRPr="00E60A7B">
        <w:rPr>
          <w:rFonts w:cs="Arial"/>
          <w:sz w:val="20"/>
        </w:rPr>
        <w:t>ngland.</w:t>
      </w:r>
      <w:r w:rsidRPr="00E60A7B">
        <w:rPr>
          <w:rFonts w:cs="Arial"/>
          <w:sz w:val="20"/>
        </w:rPr>
        <w:t xml:space="preserve"> The following</w:t>
      </w:r>
      <w:r w:rsidR="00BB794A" w:rsidRPr="00E60A7B">
        <w:rPr>
          <w:rFonts w:cs="Arial"/>
          <w:sz w:val="20"/>
        </w:rPr>
        <w:t xml:space="preserve"> </w:t>
      </w:r>
      <w:r w:rsidRPr="00E60A7B">
        <w:rPr>
          <w:rFonts w:cs="Arial"/>
          <w:sz w:val="20"/>
        </w:rPr>
        <w:t>provisions should be read in conjunction with those documents</w:t>
      </w:r>
      <w:r w:rsidR="00BB794A" w:rsidRPr="00E60A7B">
        <w:rPr>
          <w:rFonts w:cs="Arial"/>
          <w:sz w:val="20"/>
        </w:rPr>
        <w:t>:</w:t>
      </w:r>
    </w:p>
    <w:p w14:paraId="48F14DFD" w14:textId="77777777" w:rsidR="003562E4" w:rsidRDefault="003562E4" w:rsidP="00106251">
      <w:pPr>
        <w:pStyle w:val="Heading2"/>
      </w:pPr>
    </w:p>
    <w:p w14:paraId="6C49B135" w14:textId="77777777" w:rsidR="003562E4" w:rsidRDefault="003562E4" w:rsidP="00106251">
      <w:pPr>
        <w:pStyle w:val="Heading2"/>
      </w:pPr>
    </w:p>
    <w:p w14:paraId="62203756" w14:textId="77777777" w:rsidR="00403704" w:rsidRDefault="00403704" w:rsidP="000F4B6C">
      <w:pPr>
        <w:pStyle w:val="Heading2"/>
      </w:pPr>
      <w:r>
        <w:t>7.1</w:t>
      </w:r>
      <w:r>
        <w:tab/>
      </w:r>
      <w:r w:rsidR="000F4B6C">
        <w:t xml:space="preserve"> </w:t>
      </w:r>
      <w:r w:rsidR="00C60539">
        <w:t>Declaration of i</w:t>
      </w:r>
      <w:r>
        <w:t>nterests</w:t>
      </w:r>
    </w:p>
    <w:p w14:paraId="08F7CC77" w14:textId="77777777" w:rsidR="003562E4" w:rsidRDefault="003562E4" w:rsidP="000F4B6C">
      <w:pPr>
        <w:pStyle w:val="Heading2"/>
      </w:pPr>
    </w:p>
    <w:p w14:paraId="256BAC20" w14:textId="77777777" w:rsidR="00403704" w:rsidRDefault="00403704" w:rsidP="000F4B6C">
      <w:pPr>
        <w:pStyle w:val="Heading3"/>
      </w:pPr>
      <w:r w:rsidRPr="00A73AB3">
        <w:rPr>
          <w:b w:val="0"/>
        </w:rPr>
        <w:t>7.1.1</w:t>
      </w:r>
      <w:r>
        <w:tab/>
      </w:r>
      <w:r w:rsidR="00BB794A">
        <w:t xml:space="preserve"> </w:t>
      </w:r>
      <w:r w:rsidR="00C60539">
        <w:t>Requirements for d</w:t>
      </w:r>
      <w:r>
        <w:t>ec</w:t>
      </w:r>
      <w:r w:rsidR="00C60539">
        <w:t>laring i</w:t>
      </w:r>
      <w:r>
        <w:t>ntere</w:t>
      </w:r>
      <w:r w:rsidR="00C60539">
        <w:t>sts and applicability to Board m</w:t>
      </w:r>
      <w:r>
        <w:t>embers</w:t>
      </w:r>
    </w:p>
    <w:p w14:paraId="2EB718A0" w14:textId="77777777" w:rsidR="00403704" w:rsidRDefault="00403704" w:rsidP="000F4B6C">
      <w:pPr>
        <w:pStyle w:val="Heading3"/>
      </w:pPr>
      <w:r>
        <w:tab/>
      </w:r>
    </w:p>
    <w:p w14:paraId="4138732A" w14:textId="77777777" w:rsidR="00403704" w:rsidRDefault="00403704" w:rsidP="00A73AB3">
      <w:pPr>
        <w:pStyle w:val="Heading2"/>
        <w:ind w:left="851"/>
      </w:pPr>
      <w:r w:rsidRPr="00A73AB3">
        <w:rPr>
          <w:b w:val="0"/>
          <w:bCs/>
        </w:rPr>
        <w:t>The NHS Code of Accou</w:t>
      </w:r>
      <w:r w:rsidR="00410911" w:rsidRPr="00A73AB3">
        <w:rPr>
          <w:b w:val="0"/>
          <w:bCs/>
        </w:rPr>
        <w:t>ntability requires Trust Board m</w:t>
      </w:r>
      <w:r w:rsidRPr="00A73AB3">
        <w:rPr>
          <w:b w:val="0"/>
          <w:bCs/>
        </w:rPr>
        <w:t>embers to declare interests which are relevant and material to the NHS Board of which they are a member. All existing Board members should declare such interests. Any Board members appointed subsequently should do so on appointment</w:t>
      </w:r>
      <w:r>
        <w:t>.</w:t>
      </w:r>
    </w:p>
    <w:p w14:paraId="2DA6DF36" w14:textId="77777777" w:rsidR="00403704" w:rsidRDefault="00403704" w:rsidP="00403704">
      <w:pPr>
        <w:numPr>
          <w:ilvl w:val="12"/>
          <w:numId w:val="0"/>
        </w:numPr>
        <w:tabs>
          <w:tab w:val="left" w:pos="-1440"/>
          <w:tab w:val="left" w:pos="-720"/>
          <w:tab w:val="left" w:pos="0"/>
          <w:tab w:val="left" w:pos="720"/>
          <w:tab w:val="left" w:pos="1440"/>
          <w:tab w:val="left" w:pos="1550"/>
          <w:tab w:val="left" w:pos="2160"/>
        </w:tabs>
        <w:suppressAutoHyphens/>
        <w:jc w:val="both"/>
        <w:rPr>
          <w:rFonts w:cs="Arial"/>
          <w:spacing w:val="-2"/>
          <w:sz w:val="20"/>
        </w:rPr>
      </w:pPr>
    </w:p>
    <w:p w14:paraId="75CDE2FF" w14:textId="77777777" w:rsidR="00403704" w:rsidRDefault="00403704" w:rsidP="000F4B6C">
      <w:pPr>
        <w:pStyle w:val="Heading3"/>
      </w:pPr>
      <w:r w:rsidRPr="00A73AB3">
        <w:rPr>
          <w:b w:val="0"/>
          <w:bCs/>
        </w:rPr>
        <w:t>7.1.2</w:t>
      </w:r>
      <w:r>
        <w:tab/>
        <w:t>Interests which are relevant and material</w:t>
      </w:r>
    </w:p>
    <w:p w14:paraId="768A3C4E" w14:textId="77777777" w:rsidR="00403704" w:rsidRDefault="00403704" w:rsidP="00106251">
      <w:pPr>
        <w:pStyle w:val="Heading2"/>
      </w:pPr>
      <w:r>
        <w:tab/>
      </w:r>
      <w:r>
        <w:tab/>
      </w:r>
    </w:p>
    <w:p w14:paraId="30387D4A" w14:textId="77777777" w:rsidR="00403704" w:rsidRPr="000F4B6C" w:rsidRDefault="00403704" w:rsidP="00EA64D2">
      <w:pPr>
        <w:pStyle w:val="Heading2"/>
        <w:numPr>
          <w:ilvl w:val="0"/>
          <w:numId w:val="84"/>
        </w:numPr>
        <w:ind w:left="1134" w:hanging="425"/>
        <w:rPr>
          <w:b w:val="0"/>
          <w:bCs/>
        </w:rPr>
      </w:pPr>
      <w:r w:rsidRPr="000F4B6C">
        <w:rPr>
          <w:b w:val="0"/>
          <w:bCs/>
        </w:rPr>
        <w:t>Interes</w:t>
      </w:r>
      <w:r w:rsidR="00410911" w:rsidRPr="000F4B6C">
        <w:rPr>
          <w:b w:val="0"/>
          <w:bCs/>
        </w:rPr>
        <w:t xml:space="preserve">ts which should be regarded as </w:t>
      </w:r>
      <w:r w:rsidRPr="000F4B6C">
        <w:rPr>
          <w:b w:val="0"/>
          <w:bCs/>
        </w:rPr>
        <w:t>relevant and materia</w:t>
      </w:r>
      <w:r w:rsidR="00410911" w:rsidRPr="000F4B6C">
        <w:rPr>
          <w:b w:val="0"/>
          <w:bCs/>
        </w:rPr>
        <w:t>l</w:t>
      </w:r>
      <w:r w:rsidRPr="000F4B6C">
        <w:rPr>
          <w:b w:val="0"/>
          <w:bCs/>
        </w:rPr>
        <w:t xml:space="preserve"> are:</w:t>
      </w:r>
    </w:p>
    <w:p w14:paraId="022B4A97" w14:textId="77777777" w:rsidR="00403704" w:rsidRPr="000F4B6C" w:rsidRDefault="00403704" w:rsidP="00403704">
      <w:pPr>
        <w:tabs>
          <w:tab w:val="left" w:pos="-1440"/>
          <w:tab w:val="left" w:pos="-720"/>
          <w:tab w:val="left" w:pos="0"/>
          <w:tab w:val="left" w:pos="720"/>
          <w:tab w:val="left" w:pos="1440"/>
          <w:tab w:val="left" w:pos="1550"/>
          <w:tab w:val="left" w:pos="2160"/>
        </w:tabs>
        <w:suppressAutoHyphens/>
        <w:ind w:left="720" w:hanging="720"/>
        <w:jc w:val="both"/>
        <w:rPr>
          <w:rFonts w:cs="Arial"/>
          <w:bCs/>
          <w:spacing w:val="-2"/>
          <w:sz w:val="20"/>
        </w:rPr>
      </w:pPr>
    </w:p>
    <w:p w14:paraId="51D93A00" w14:textId="77777777" w:rsidR="00403704" w:rsidRDefault="00410911" w:rsidP="00403704">
      <w:pPr>
        <w:tabs>
          <w:tab w:val="left" w:pos="-1440"/>
          <w:tab w:val="left" w:pos="-720"/>
          <w:tab w:val="left" w:pos="0"/>
          <w:tab w:val="left" w:pos="720"/>
          <w:tab w:val="left" w:pos="1440"/>
          <w:tab w:val="left" w:pos="2160"/>
        </w:tabs>
        <w:suppressAutoHyphens/>
        <w:spacing w:after="112"/>
        <w:ind w:left="2160" w:right="720" w:hanging="2160"/>
        <w:jc w:val="both"/>
        <w:rPr>
          <w:rFonts w:cs="Arial"/>
          <w:spacing w:val="-2"/>
          <w:sz w:val="20"/>
        </w:rPr>
      </w:pPr>
      <w:r>
        <w:rPr>
          <w:rFonts w:cs="Arial"/>
          <w:spacing w:val="-2"/>
          <w:sz w:val="20"/>
        </w:rPr>
        <w:tab/>
      </w:r>
      <w:r>
        <w:rPr>
          <w:rFonts w:cs="Arial"/>
          <w:spacing w:val="-2"/>
          <w:sz w:val="20"/>
        </w:rPr>
        <w:tab/>
        <w:t>a)</w:t>
      </w:r>
      <w:r>
        <w:rPr>
          <w:rFonts w:cs="Arial"/>
          <w:spacing w:val="-2"/>
          <w:sz w:val="20"/>
        </w:rPr>
        <w:tab/>
        <w:t>Directorships, including non-e</w:t>
      </w:r>
      <w:r w:rsidR="00403704">
        <w:rPr>
          <w:rFonts w:cs="Arial"/>
          <w:spacing w:val="-2"/>
          <w:sz w:val="20"/>
        </w:rPr>
        <w:t xml:space="preserve">xecutive </w:t>
      </w:r>
      <w:r>
        <w:rPr>
          <w:rFonts w:cs="Arial"/>
          <w:spacing w:val="-2"/>
          <w:sz w:val="20"/>
        </w:rPr>
        <w:t>d</w:t>
      </w:r>
      <w:r w:rsidR="00403704">
        <w:rPr>
          <w:rFonts w:cs="Arial"/>
          <w:spacing w:val="-2"/>
          <w:sz w:val="20"/>
        </w:rPr>
        <w:t>irectorships held in private companies or PLCs (with the exception of those of dormant companies)</w:t>
      </w:r>
      <w:r w:rsidR="00C92911">
        <w:rPr>
          <w:rFonts w:cs="Arial"/>
          <w:spacing w:val="-2"/>
          <w:sz w:val="20"/>
        </w:rPr>
        <w:t>.</w:t>
      </w:r>
    </w:p>
    <w:p w14:paraId="15930638" w14:textId="77777777" w:rsidR="00403704" w:rsidRDefault="00403704" w:rsidP="00403704">
      <w:pPr>
        <w:tabs>
          <w:tab w:val="left" w:pos="-1440"/>
          <w:tab w:val="left" w:pos="-720"/>
          <w:tab w:val="left" w:pos="0"/>
          <w:tab w:val="left" w:pos="720"/>
          <w:tab w:val="left" w:pos="1440"/>
          <w:tab w:val="left" w:pos="1550"/>
          <w:tab w:val="left" w:pos="2160"/>
        </w:tabs>
        <w:suppressAutoHyphens/>
        <w:spacing w:after="112"/>
        <w:ind w:left="2160" w:right="720" w:hanging="2160"/>
        <w:jc w:val="both"/>
        <w:rPr>
          <w:rFonts w:cs="Arial"/>
          <w:spacing w:val="-2"/>
          <w:sz w:val="20"/>
        </w:rPr>
      </w:pPr>
      <w:r>
        <w:rPr>
          <w:rFonts w:cs="Arial"/>
          <w:spacing w:val="-2"/>
          <w:sz w:val="20"/>
        </w:rPr>
        <w:tab/>
      </w:r>
      <w:r>
        <w:rPr>
          <w:rFonts w:cs="Arial"/>
          <w:spacing w:val="-2"/>
          <w:sz w:val="20"/>
        </w:rPr>
        <w:tab/>
        <w:t>b)</w:t>
      </w:r>
      <w:r>
        <w:rPr>
          <w:rFonts w:cs="Arial"/>
          <w:spacing w:val="-2"/>
          <w:sz w:val="20"/>
        </w:rPr>
        <w:tab/>
        <w:t>Ownership or part-ownership of private companies, businesses or consultancies likely or possibly seeking to do business with the NHS</w:t>
      </w:r>
      <w:r w:rsidR="00C92911">
        <w:rPr>
          <w:rFonts w:cs="Arial"/>
          <w:spacing w:val="-2"/>
          <w:sz w:val="20"/>
        </w:rPr>
        <w:t>.</w:t>
      </w:r>
    </w:p>
    <w:p w14:paraId="44625242" w14:textId="77777777" w:rsidR="00403704" w:rsidRDefault="00403704" w:rsidP="00403704">
      <w:pPr>
        <w:tabs>
          <w:tab w:val="left" w:pos="-1440"/>
          <w:tab w:val="left" w:pos="-720"/>
          <w:tab w:val="left" w:pos="0"/>
          <w:tab w:val="left" w:pos="720"/>
          <w:tab w:val="left" w:pos="1440"/>
          <w:tab w:val="left" w:pos="1550"/>
          <w:tab w:val="left" w:pos="2160"/>
        </w:tabs>
        <w:suppressAutoHyphens/>
        <w:spacing w:after="112"/>
        <w:ind w:left="2160" w:right="720" w:hanging="2160"/>
        <w:jc w:val="both"/>
        <w:rPr>
          <w:rFonts w:cs="Arial"/>
          <w:spacing w:val="-2"/>
          <w:sz w:val="20"/>
        </w:rPr>
      </w:pPr>
      <w:r>
        <w:rPr>
          <w:rFonts w:cs="Arial"/>
          <w:spacing w:val="-2"/>
          <w:sz w:val="20"/>
        </w:rPr>
        <w:tab/>
      </w:r>
      <w:r>
        <w:rPr>
          <w:rFonts w:cs="Arial"/>
          <w:spacing w:val="-2"/>
          <w:sz w:val="20"/>
        </w:rPr>
        <w:tab/>
        <w:t>c)</w:t>
      </w:r>
      <w:r>
        <w:rPr>
          <w:rFonts w:cs="Arial"/>
          <w:spacing w:val="-2"/>
          <w:sz w:val="20"/>
        </w:rPr>
        <w:tab/>
        <w:t>Majority o</w:t>
      </w:r>
      <w:r w:rsidR="00410911">
        <w:rPr>
          <w:rFonts w:cs="Arial"/>
          <w:spacing w:val="-2"/>
          <w:sz w:val="20"/>
        </w:rPr>
        <w:t>r controlling share</w:t>
      </w:r>
      <w:r>
        <w:rPr>
          <w:rFonts w:cs="Arial"/>
          <w:spacing w:val="-2"/>
          <w:sz w:val="20"/>
        </w:rPr>
        <w:t>holdings in organisations likely or possibly seeking to do business with the NHS</w:t>
      </w:r>
      <w:r w:rsidR="00C92911">
        <w:rPr>
          <w:rFonts w:cs="Arial"/>
          <w:spacing w:val="-2"/>
          <w:sz w:val="20"/>
        </w:rPr>
        <w:t>.</w:t>
      </w:r>
    </w:p>
    <w:p w14:paraId="0AFA857F" w14:textId="77777777" w:rsidR="00403704" w:rsidRDefault="00410911" w:rsidP="00403704">
      <w:pPr>
        <w:tabs>
          <w:tab w:val="left" w:pos="-1440"/>
          <w:tab w:val="left" w:pos="-720"/>
          <w:tab w:val="left" w:pos="0"/>
          <w:tab w:val="left" w:pos="720"/>
          <w:tab w:val="left" w:pos="1440"/>
          <w:tab w:val="left" w:pos="1550"/>
          <w:tab w:val="left" w:pos="2160"/>
        </w:tabs>
        <w:suppressAutoHyphens/>
        <w:spacing w:after="112"/>
        <w:ind w:left="2160" w:right="720" w:hanging="2160"/>
        <w:jc w:val="both"/>
        <w:rPr>
          <w:rFonts w:cs="Arial"/>
          <w:spacing w:val="-2"/>
          <w:sz w:val="20"/>
        </w:rPr>
      </w:pPr>
      <w:r>
        <w:rPr>
          <w:rFonts w:cs="Arial"/>
          <w:spacing w:val="-2"/>
          <w:sz w:val="20"/>
        </w:rPr>
        <w:tab/>
      </w:r>
      <w:r>
        <w:rPr>
          <w:rFonts w:cs="Arial"/>
          <w:spacing w:val="-2"/>
          <w:sz w:val="20"/>
        </w:rPr>
        <w:tab/>
        <w:t>d)</w:t>
      </w:r>
      <w:r>
        <w:rPr>
          <w:rFonts w:cs="Arial"/>
          <w:spacing w:val="-2"/>
          <w:sz w:val="20"/>
        </w:rPr>
        <w:tab/>
        <w:t>A position of a</w:t>
      </w:r>
      <w:r w:rsidR="00403704">
        <w:rPr>
          <w:rFonts w:cs="Arial"/>
          <w:spacing w:val="-2"/>
          <w:sz w:val="20"/>
        </w:rPr>
        <w:t>uthority in a charity or voluntary organisation in the field of health and social care</w:t>
      </w:r>
      <w:r w:rsidR="00C92911">
        <w:rPr>
          <w:rFonts w:cs="Arial"/>
          <w:spacing w:val="-2"/>
          <w:sz w:val="20"/>
        </w:rPr>
        <w:t>.</w:t>
      </w:r>
    </w:p>
    <w:p w14:paraId="47E0129B" w14:textId="77777777" w:rsidR="00403704" w:rsidRDefault="00403704" w:rsidP="00403704">
      <w:pPr>
        <w:numPr>
          <w:ilvl w:val="0"/>
          <w:numId w:val="4"/>
        </w:numPr>
        <w:tabs>
          <w:tab w:val="left" w:pos="-1440"/>
          <w:tab w:val="left" w:pos="-720"/>
          <w:tab w:val="left" w:pos="0"/>
          <w:tab w:val="left" w:pos="720"/>
          <w:tab w:val="left" w:pos="1440"/>
          <w:tab w:val="left" w:pos="1550"/>
        </w:tabs>
        <w:suppressAutoHyphens/>
        <w:spacing w:after="112"/>
        <w:ind w:right="720"/>
        <w:jc w:val="both"/>
        <w:rPr>
          <w:rFonts w:cs="Arial"/>
          <w:spacing w:val="-2"/>
          <w:sz w:val="20"/>
        </w:rPr>
      </w:pPr>
      <w:r>
        <w:rPr>
          <w:rFonts w:cs="Arial"/>
          <w:spacing w:val="-2"/>
          <w:sz w:val="20"/>
        </w:rPr>
        <w:t>Any connection with a voluntary or other organisation contracting for NHS services</w:t>
      </w:r>
      <w:r w:rsidR="00C92911">
        <w:rPr>
          <w:rFonts w:cs="Arial"/>
          <w:spacing w:val="-2"/>
          <w:sz w:val="20"/>
        </w:rPr>
        <w:t>.</w:t>
      </w:r>
    </w:p>
    <w:p w14:paraId="7A36AA5C" w14:textId="77777777" w:rsidR="00403704" w:rsidRDefault="00403704" w:rsidP="00403704">
      <w:pPr>
        <w:numPr>
          <w:ilvl w:val="0"/>
          <w:numId w:val="4"/>
        </w:numPr>
        <w:tabs>
          <w:tab w:val="left" w:pos="-1440"/>
          <w:tab w:val="left" w:pos="-720"/>
          <w:tab w:val="left" w:pos="0"/>
          <w:tab w:val="left" w:pos="720"/>
          <w:tab w:val="left" w:pos="1440"/>
          <w:tab w:val="left" w:pos="1550"/>
        </w:tabs>
        <w:suppressAutoHyphens/>
        <w:spacing w:after="112"/>
        <w:ind w:right="720"/>
        <w:jc w:val="both"/>
        <w:rPr>
          <w:rFonts w:cs="Arial"/>
          <w:spacing w:val="-2"/>
          <w:sz w:val="20"/>
        </w:rPr>
      </w:pPr>
      <w:r>
        <w:rPr>
          <w:rFonts w:cs="Arial"/>
          <w:spacing w:val="-2"/>
          <w:sz w:val="20"/>
        </w:rPr>
        <w:t>Research funding/grants that may be received by an individual or their department</w:t>
      </w:r>
      <w:r w:rsidR="00C92911">
        <w:rPr>
          <w:rFonts w:cs="Arial"/>
          <w:spacing w:val="-2"/>
          <w:sz w:val="20"/>
        </w:rPr>
        <w:t>.</w:t>
      </w:r>
    </w:p>
    <w:p w14:paraId="1E327466" w14:textId="77777777" w:rsidR="00403704" w:rsidRDefault="00403704" w:rsidP="00403704">
      <w:pPr>
        <w:numPr>
          <w:ilvl w:val="0"/>
          <w:numId w:val="4"/>
        </w:numPr>
        <w:tabs>
          <w:tab w:val="left" w:pos="-1440"/>
          <w:tab w:val="left" w:pos="-720"/>
          <w:tab w:val="left" w:pos="0"/>
          <w:tab w:val="left" w:pos="720"/>
          <w:tab w:val="left" w:pos="1440"/>
          <w:tab w:val="left" w:pos="1550"/>
        </w:tabs>
        <w:suppressAutoHyphens/>
        <w:spacing w:after="112"/>
        <w:ind w:right="720"/>
        <w:jc w:val="both"/>
        <w:rPr>
          <w:rFonts w:cs="Arial"/>
          <w:spacing w:val="-2"/>
          <w:sz w:val="20"/>
        </w:rPr>
      </w:pPr>
      <w:r>
        <w:rPr>
          <w:rFonts w:cs="Arial"/>
          <w:spacing w:val="-2"/>
          <w:sz w:val="20"/>
        </w:rPr>
        <w:t>Interests in pooled funds that are under separate management.</w:t>
      </w:r>
    </w:p>
    <w:p w14:paraId="10A832F7" w14:textId="77777777" w:rsidR="00403704" w:rsidRPr="000F4B6C" w:rsidRDefault="00403704" w:rsidP="00A73AB3">
      <w:pPr>
        <w:pStyle w:val="Heading2"/>
        <w:ind w:left="1418" w:hanging="709"/>
        <w:rPr>
          <w:b w:val="0"/>
          <w:bCs/>
        </w:rPr>
      </w:pPr>
      <w:r w:rsidRPr="000F4B6C">
        <w:rPr>
          <w:b w:val="0"/>
          <w:bCs/>
        </w:rPr>
        <w:lastRenderedPageBreak/>
        <w:t>(ii)</w:t>
      </w:r>
      <w:r>
        <w:tab/>
      </w:r>
      <w:r w:rsidRPr="000F4B6C">
        <w:rPr>
          <w:b w:val="0"/>
          <w:bCs/>
        </w:rPr>
        <w:t xml:space="preserve">Any </w:t>
      </w:r>
      <w:r w:rsidRPr="000F4B6C">
        <w:rPr>
          <w:b w:val="0"/>
          <w:bCs/>
          <w:spacing w:val="-2"/>
        </w:rPr>
        <w:t>member</w:t>
      </w:r>
      <w:r w:rsidRPr="000F4B6C">
        <w:rPr>
          <w:b w:val="0"/>
          <w:bCs/>
        </w:rPr>
        <w:t xml:space="preserve"> of the Trust Board who comes to know that the Trust has entered into or proposes to enter into a contract in which he/she or any person connected with him/her (as defined in Standing Order 7.3 below and elsewhere) has any pecuniary interest, direct or indirect, the Board member shall declare his/her interest by giving notice in writing of such fact to the Trust as soon as practicable.</w:t>
      </w:r>
    </w:p>
    <w:p w14:paraId="1FB7F344" w14:textId="77777777" w:rsidR="00403704" w:rsidRDefault="00403704" w:rsidP="00403704">
      <w:pPr>
        <w:tabs>
          <w:tab w:val="left" w:pos="-1440"/>
          <w:tab w:val="left" w:pos="-720"/>
          <w:tab w:val="left" w:pos="0"/>
          <w:tab w:val="left" w:pos="720"/>
          <w:tab w:val="left" w:pos="1440"/>
          <w:tab w:val="left" w:pos="1550"/>
          <w:tab w:val="left" w:pos="2160"/>
        </w:tabs>
        <w:suppressAutoHyphens/>
        <w:ind w:left="720" w:hanging="720"/>
        <w:jc w:val="both"/>
        <w:rPr>
          <w:rFonts w:cs="Arial"/>
          <w:spacing w:val="-2"/>
          <w:sz w:val="20"/>
        </w:rPr>
      </w:pPr>
    </w:p>
    <w:p w14:paraId="6EFC40C1" w14:textId="77777777" w:rsidR="00BC1765" w:rsidRDefault="00BC1765" w:rsidP="00A73AB3">
      <w:pPr>
        <w:tabs>
          <w:tab w:val="left" w:pos="1418"/>
        </w:tabs>
        <w:ind w:left="1418" w:hanging="709"/>
        <w:jc w:val="both"/>
        <w:rPr>
          <w:rFonts w:cs="Arial"/>
          <w:color w:val="000000"/>
          <w:sz w:val="20"/>
        </w:rPr>
      </w:pPr>
      <w:r>
        <w:rPr>
          <w:rFonts w:cs="Arial"/>
          <w:spacing w:val="-2"/>
          <w:sz w:val="20"/>
        </w:rPr>
        <w:t>(iii)</w:t>
      </w:r>
      <w:r>
        <w:rPr>
          <w:rFonts w:cs="Arial"/>
          <w:spacing w:val="-2"/>
          <w:sz w:val="20"/>
        </w:rPr>
        <w:tab/>
      </w:r>
      <w:r>
        <w:rPr>
          <w:rFonts w:cs="Arial"/>
          <w:color w:val="000000"/>
          <w:sz w:val="20"/>
        </w:rPr>
        <w:t>Influence rather than the immediacy of the relationship is more important in assessing the relevance of an interest. The interests of partners in professional partnerships including general practitioners should also be considered.</w:t>
      </w:r>
    </w:p>
    <w:p w14:paraId="5E4D3023" w14:textId="77777777" w:rsidR="00BC1765" w:rsidRPr="000F4B6C" w:rsidRDefault="00BC1765" w:rsidP="000F4B6C">
      <w:pPr>
        <w:pStyle w:val="Heading3"/>
      </w:pPr>
    </w:p>
    <w:p w14:paraId="523C8AA7" w14:textId="77777777" w:rsidR="00403704" w:rsidRPr="000F4B6C" w:rsidRDefault="00403704" w:rsidP="000F4B6C">
      <w:pPr>
        <w:pStyle w:val="Heading3"/>
      </w:pPr>
      <w:r w:rsidRPr="000F4B6C">
        <w:rPr>
          <w:b w:val="0"/>
          <w:bCs/>
        </w:rPr>
        <w:t>7.1.3</w:t>
      </w:r>
      <w:r w:rsidRPr="000F4B6C">
        <w:tab/>
      </w:r>
      <w:r w:rsidR="000F4B6C" w:rsidRPr="000F4B6C">
        <w:t xml:space="preserve">   </w:t>
      </w:r>
      <w:r w:rsidR="00410911" w:rsidRPr="000F4B6C">
        <w:t>Advice on i</w:t>
      </w:r>
      <w:r w:rsidRPr="000F4B6C">
        <w:t>nterests</w:t>
      </w:r>
      <w:r w:rsidRPr="000F4B6C">
        <w:tab/>
      </w:r>
    </w:p>
    <w:p w14:paraId="779FFDA2" w14:textId="77777777" w:rsidR="00403704" w:rsidRDefault="00403704" w:rsidP="00403704">
      <w:pPr>
        <w:tabs>
          <w:tab w:val="left" w:pos="0"/>
          <w:tab w:val="left" w:pos="900"/>
        </w:tabs>
        <w:suppressAutoHyphens/>
        <w:ind w:left="1440" w:hanging="1440"/>
        <w:jc w:val="both"/>
        <w:rPr>
          <w:rFonts w:cs="Arial"/>
          <w:sz w:val="20"/>
        </w:rPr>
      </w:pPr>
    </w:p>
    <w:p w14:paraId="4FD22F4E" w14:textId="77777777" w:rsidR="00403704" w:rsidRPr="000C33E8" w:rsidRDefault="00403704" w:rsidP="00403704">
      <w:pPr>
        <w:tabs>
          <w:tab w:val="left" w:pos="0"/>
          <w:tab w:val="left" w:pos="900"/>
        </w:tabs>
        <w:suppressAutoHyphens/>
        <w:ind w:left="900" w:hanging="900"/>
        <w:jc w:val="both"/>
        <w:rPr>
          <w:rFonts w:cs="Arial"/>
          <w:sz w:val="20"/>
        </w:rPr>
      </w:pPr>
      <w:r>
        <w:rPr>
          <w:rFonts w:cs="Arial"/>
          <w:sz w:val="20"/>
        </w:rPr>
        <w:tab/>
      </w:r>
      <w:r w:rsidRPr="000C33E8">
        <w:rPr>
          <w:rFonts w:cs="Arial"/>
          <w:sz w:val="20"/>
        </w:rPr>
        <w:t>If Board members</w:t>
      </w:r>
      <w:r w:rsidR="00410911">
        <w:rPr>
          <w:rFonts w:cs="Arial"/>
          <w:sz w:val="20"/>
        </w:rPr>
        <w:t xml:space="preserve"> or senior offic</w:t>
      </w:r>
      <w:r w:rsidR="00BC1765" w:rsidRPr="000C33E8">
        <w:rPr>
          <w:rFonts w:cs="Arial"/>
          <w:sz w:val="20"/>
        </w:rPr>
        <w:t>ers</w:t>
      </w:r>
      <w:r w:rsidRPr="000C33E8">
        <w:rPr>
          <w:rFonts w:cs="Arial"/>
          <w:sz w:val="20"/>
        </w:rPr>
        <w:t xml:space="preserve"> have any doubt about the relevance of an interest, this should be discussed with the </w:t>
      </w:r>
      <w:r w:rsidR="00A84658" w:rsidRPr="000C33E8">
        <w:rPr>
          <w:rFonts w:cs="Arial"/>
          <w:sz w:val="20"/>
        </w:rPr>
        <w:t>Chair</w:t>
      </w:r>
      <w:r w:rsidRPr="000C33E8">
        <w:rPr>
          <w:rFonts w:cs="Arial"/>
          <w:sz w:val="20"/>
        </w:rPr>
        <w:t xml:space="preserve"> of the Trust</w:t>
      </w:r>
      <w:r w:rsidR="00BC1765" w:rsidRPr="000C33E8">
        <w:rPr>
          <w:rFonts w:cs="Arial"/>
          <w:sz w:val="20"/>
        </w:rPr>
        <w:t>,</w:t>
      </w:r>
      <w:r w:rsidR="0018313D" w:rsidRPr="000C33E8">
        <w:rPr>
          <w:rFonts w:cs="Arial"/>
          <w:sz w:val="20"/>
        </w:rPr>
        <w:t xml:space="preserve"> </w:t>
      </w:r>
      <w:r w:rsidR="00BC1765" w:rsidRPr="000C33E8">
        <w:rPr>
          <w:rFonts w:cs="Arial"/>
          <w:sz w:val="20"/>
        </w:rPr>
        <w:t xml:space="preserve">Chief Executive or </w:t>
      </w:r>
      <w:r w:rsidRPr="000C33E8">
        <w:rPr>
          <w:rFonts w:cs="Arial"/>
          <w:sz w:val="20"/>
        </w:rPr>
        <w:t>with the Company Secretary.</w:t>
      </w:r>
    </w:p>
    <w:p w14:paraId="4D6D9C20" w14:textId="77777777" w:rsidR="00403704" w:rsidRDefault="00403704" w:rsidP="00403704">
      <w:pPr>
        <w:numPr>
          <w:ilvl w:val="12"/>
          <w:numId w:val="0"/>
        </w:numPr>
        <w:tabs>
          <w:tab w:val="left" w:pos="-1440"/>
          <w:tab w:val="left" w:pos="-720"/>
          <w:tab w:val="left" w:pos="0"/>
          <w:tab w:val="left" w:pos="720"/>
          <w:tab w:val="left" w:pos="1440"/>
          <w:tab w:val="left" w:pos="1550"/>
          <w:tab w:val="left" w:pos="2160"/>
        </w:tabs>
        <w:suppressAutoHyphens/>
        <w:ind w:left="720" w:hanging="720"/>
        <w:jc w:val="both"/>
        <w:rPr>
          <w:rFonts w:cs="Arial"/>
          <w:spacing w:val="-2"/>
          <w:sz w:val="20"/>
        </w:rPr>
      </w:pPr>
    </w:p>
    <w:p w14:paraId="010B5AD6" w14:textId="77777777" w:rsidR="00403704" w:rsidRDefault="00403704" w:rsidP="000F4B6C">
      <w:pPr>
        <w:pStyle w:val="Heading3"/>
      </w:pPr>
      <w:r w:rsidRPr="000F4B6C">
        <w:rPr>
          <w:b w:val="0"/>
          <w:bCs/>
        </w:rPr>
        <w:t>7.1.4</w:t>
      </w:r>
      <w:r>
        <w:tab/>
      </w:r>
      <w:r w:rsidR="000F4B6C">
        <w:t xml:space="preserve"> </w:t>
      </w:r>
      <w:r w:rsidR="00A73AB3">
        <w:t xml:space="preserve"> </w:t>
      </w:r>
      <w:r w:rsidR="000F4B6C">
        <w:t xml:space="preserve"> </w:t>
      </w:r>
      <w:r w:rsidR="00410911">
        <w:t>Recording of i</w:t>
      </w:r>
      <w:r>
        <w:t>nterests in Trust Board minutes</w:t>
      </w:r>
    </w:p>
    <w:p w14:paraId="2BA863BD" w14:textId="77777777" w:rsidR="00403704" w:rsidRDefault="00403704" w:rsidP="00403704">
      <w:pPr>
        <w:tabs>
          <w:tab w:val="left" w:pos="0"/>
        </w:tabs>
        <w:suppressAutoHyphens/>
        <w:ind w:left="1440" w:hanging="1440"/>
        <w:jc w:val="both"/>
        <w:rPr>
          <w:rFonts w:cs="Arial"/>
          <w:sz w:val="20"/>
        </w:rPr>
      </w:pPr>
    </w:p>
    <w:p w14:paraId="760712A3" w14:textId="77777777" w:rsidR="00403704" w:rsidRDefault="00403704" w:rsidP="00403704">
      <w:pPr>
        <w:tabs>
          <w:tab w:val="left" w:pos="0"/>
          <w:tab w:val="left" w:pos="900"/>
        </w:tabs>
        <w:suppressAutoHyphens/>
        <w:ind w:left="900" w:hanging="900"/>
        <w:jc w:val="both"/>
        <w:rPr>
          <w:rFonts w:cs="Arial"/>
          <w:sz w:val="20"/>
        </w:rPr>
      </w:pPr>
      <w:r>
        <w:rPr>
          <w:rFonts w:cs="Arial"/>
          <w:sz w:val="20"/>
        </w:rPr>
        <w:tab/>
        <w:t xml:space="preserve">At the time Board members' interests are declared, they should be recorded in the Trust Board minutes. </w:t>
      </w:r>
    </w:p>
    <w:p w14:paraId="0862FFC6" w14:textId="77777777" w:rsidR="00403704" w:rsidRDefault="00403704" w:rsidP="00403704">
      <w:pPr>
        <w:tabs>
          <w:tab w:val="left" w:pos="0"/>
          <w:tab w:val="left" w:pos="900"/>
        </w:tabs>
        <w:suppressAutoHyphens/>
        <w:ind w:left="900" w:hanging="900"/>
        <w:jc w:val="both"/>
        <w:rPr>
          <w:rFonts w:cs="Arial"/>
          <w:sz w:val="20"/>
        </w:rPr>
      </w:pPr>
    </w:p>
    <w:p w14:paraId="58FB173C" w14:textId="77777777" w:rsidR="00403704" w:rsidRDefault="00403704" w:rsidP="00A73AB3">
      <w:pPr>
        <w:tabs>
          <w:tab w:val="left" w:pos="851"/>
        </w:tabs>
        <w:ind w:left="864" w:hanging="864"/>
        <w:jc w:val="both"/>
        <w:rPr>
          <w:rFonts w:cs="Arial"/>
          <w:sz w:val="20"/>
        </w:rPr>
      </w:pPr>
      <w:r>
        <w:rPr>
          <w:rFonts w:cs="Arial"/>
          <w:sz w:val="20"/>
        </w:rPr>
        <w:tab/>
        <w:t xml:space="preserve">Any changes in interests should be declared at the next Trust Board </w:t>
      </w:r>
      <w:r w:rsidR="00691BDE">
        <w:rPr>
          <w:rFonts w:cs="Arial"/>
          <w:sz w:val="20"/>
        </w:rPr>
        <w:t>meeting following</w:t>
      </w:r>
      <w:r>
        <w:rPr>
          <w:rFonts w:cs="Arial"/>
          <w:sz w:val="20"/>
        </w:rPr>
        <w:t xml:space="preserve"> the change occurring and recorded in the minutes of that meeting.</w:t>
      </w:r>
    </w:p>
    <w:p w14:paraId="33B73D80" w14:textId="77777777" w:rsidR="00403704" w:rsidRDefault="00403704" w:rsidP="00403704">
      <w:pPr>
        <w:numPr>
          <w:ilvl w:val="12"/>
          <w:numId w:val="0"/>
        </w:numPr>
        <w:tabs>
          <w:tab w:val="left" w:pos="-1440"/>
          <w:tab w:val="left" w:pos="-720"/>
          <w:tab w:val="left" w:pos="0"/>
          <w:tab w:val="left" w:pos="720"/>
          <w:tab w:val="left" w:pos="1440"/>
          <w:tab w:val="left" w:pos="1550"/>
          <w:tab w:val="left" w:pos="2160"/>
        </w:tabs>
        <w:suppressAutoHyphens/>
        <w:ind w:left="720" w:hanging="720"/>
        <w:jc w:val="both"/>
        <w:rPr>
          <w:rFonts w:cs="Arial"/>
          <w:spacing w:val="-2"/>
          <w:sz w:val="20"/>
        </w:rPr>
      </w:pPr>
      <w:r>
        <w:rPr>
          <w:rFonts w:cs="Arial"/>
          <w:spacing w:val="-2"/>
          <w:sz w:val="20"/>
        </w:rPr>
        <w:tab/>
      </w:r>
    </w:p>
    <w:p w14:paraId="17BF3623" w14:textId="77777777" w:rsidR="00403704" w:rsidRDefault="00403704" w:rsidP="000F4B6C">
      <w:pPr>
        <w:pStyle w:val="Heading3"/>
      </w:pPr>
      <w:r w:rsidRPr="000F4B6C">
        <w:rPr>
          <w:b w:val="0"/>
          <w:bCs/>
        </w:rPr>
        <w:t>7.1.5</w:t>
      </w:r>
      <w:r>
        <w:tab/>
      </w:r>
      <w:r w:rsidR="000F4B6C">
        <w:t xml:space="preserve">   </w:t>
      </w:r>
      <w:r>
        <w:t>Public</w:t>
      </w:r>
      <w:r w:rsidR="00410911">
        <w:t>ation of declared interests in annual r</w:t>
      </w:r>
      <w:r>
        <w:t>eport</w:t>
      </w:r>
    </w:p>
    <w:p w14:paraId="1D8CA001" w14:textId="77777777" w:rsidR="00403704" w:rsidRDefault="00403704" w:rsidP="000F4B6C">
      <w:pPr>
        <w:pStyle w:val="Heading3"/>
      </w:pPr>
    </w:p>
    <w:p w14:paraId="36E2FE30" w14:textId="77777777" w:rsidR="00403704" w:rsidRDefault="00403704" w:rsidP="00403704">
      <w:pPr>
        <w:tabs>
          <w:tab w:val="left" w:pos="0"/>
          <w:tab w:val="left" w:pos="900"/>
        </w:tabs>
        <w:suppressAutoHyphens/>
        <w:ind w:left="900" w:hanging="900"/>
        <w:jc w:val="both"/>
        <w:rPr>
          <w:rFonts w:cs="Arial"/>
          <w:sz w:val="20"/>
        </w:rPr>
      </w:pPr>
      <w:r>
        <w:rPr>
          <w:rFonts w:cs="Arial"/>
          <w:sz w:val="20"/>
        </w:rPr>
        <w:tab/>
        <w:t>Board members' directorships of companies likely or possibly seeking to do business with the NHS should be published in the Trust's annual report. The information should be kept up to date for inclusion in succeeding annual reports.</w:t>
      </w:r>
    </w:p>
    <w:p w14:paraId="3D3E3747" w14:textId="77777777" w:rsidR="00403704" w:rsidRDefault="00403704" w:rsidP="00403704">
      <w:pPr>
        <w:tabs>
          <w:tab w:val="left" w:pos="0"/>
        </w:tabs>
        <w:suppressAutoHyphens/>
        <w:ind w:left="720" w:hanging="720"/>
        <w:jc w:val="both"/>
        <w:rPr>
          <w:rFonts w:cs="Arial"/>
          <w:spacing w:val="-2"/>
          <w:sz w:val="20"/>
        </w:rPr>
      </w:pPr>
    </w:p>
    <w:p w14:paraId="16DB6F58" w14:textId="77777777" w:rsidR="00403704" w:rsidRDefault="00403704" w:rsidP="000F4B6C">
      <w:pPr>
        <w:pStyle w:val="Heading3"/>
      </w:pPr>
      <w:r w:rsidRPr="00A73AB3">
        <w:rPr>
          <w:b w:val="0"/>
          <w:bCs/>
        </w:rPr>
        <w:t>7.1.6</w:t>
      </w:r>
      <w:r>
        <w:tab/>
      </w:r>
      <w:r w:rsidR="00A73AB3">
        <w:t xml:space="preserve">   </w:t>
      </w:r>
      <w:r>
        <w:t>Conflicts of interest which arise during the course of a meeting</w:t>
      </w:r>
    </w:p>
    <w:p w14:paraId="7B4B408E" w14:textId="77777777" w:rsidR="00403704" w:rsidRDefault="00403704" w:rsidP="00403704">
      <w:pPr>
        <w:tabs>
          <w:tab w:val="left" w:pos="0"/>
          <w:tab w:val="left" w:pos="900"/>
        </w:tabs>
        <w:suppressAutoHyphens/>
        <w:ind w:left="900" w:hanging="900"/>
        <w:jc w:val="both"/>
        <w:rPr>
          <w:rFonts w:cs="Arial"/>
          <w:sz w:val="20"/>
        </w:rPr>
      </w:pPr>
    </w:p>
    <w:p w14:paraId="10F893A1" w14:textId="77777777" w:rsidR="00583173" w:rsidRPr="00410911" w:rsidRDefault="00403704" w:rsidP="00410911">
      <w:pPr>
        <w:tabs>
          <w:tab w:val="left" w:pos="0"/>
          <w:tab w:val="left" w:pos="900"/>
        </w:tabs>
        <w:suppressAutoHyphens/>
        <w:ind w:left="900" w:hanging="900"/>
        <w:jc w:val="both"/>
        <w:rPr>
          <w:rFonts w:cs="Arial"/>
          <w:sz w:val="20"/>
        </w:rPr>
      </w:pPr>
      <w:r>
        <w:rPr>
          <w:rFonts w:cs="Arial"/>
          <w:sz w:val="20"/>
        </w:rPr>
        <w:tab/>
      </w:r>
      <w:r w:rsidR="00374C4F">
        <w:rPr>
          <w:rFonts w:cs="Arial"/>
          <w:sz w:val="20"/>
        </w:rPr>
        <w:t>During</w:t>
      </w:r>
      <w:r>
        <w:rPr>
          <w:rFonts w:cs="Arial"/>
          <w:sz w:val="20"/>
        </w:rPr>
        <w:t xml:space="preserve"> a Trust Board meeting, if a conflict of interest is established, the Board member concerned should withdraw from the meeting and play no part in the relevant discussion o</w:t>
      </w:r>
      <w:r w:rsidR="00410911">
        <w:rPr>
          <w:rFonts w:cs="Arial"/>
          <w:sz w:val="20"/>
        </w:rPr>
        <w:t xml:space="preserve">r decision. (See overlap with </w:t>
      </w:r>
      <w:r w:rsidR="00410911" w:rsidRPr="00EE1390">
        <w:rPr>
          <w:rFonts w:cs="Arial"/>
          <w:sz w:val="20"/>
        </w:rPr>
        <w:t>Standing Order</w:t>
      </w:r>
      <w:r w:rsidRPr="00EE1390">
        <w:rPr>
          <w:rFonts w:cs="Arial"/>
          <w:sz w:val="20"/>
        </w:rPr>
        <w:t xml:space="preserve"> 7.3)</w:t>
      </w:r>
      <w:r>
        <w:rPr>
          <w:rFonts w:cs="Arial"/>
          <w:sz w:val="20"/>
        </w:rPr>
        <w:t xml:space="preserve"> </w:t>
      </w:r>
    </w:p>
    <w:p w14:paraId="2B444DB3" w14:textId="77777777" w:rsidR="00AF04D7" w:rsidRDefault="00AF04D7" w:rsidP="00403704">
      <w:pPr>
        <w:tabs>
          <w:tab w:val="left" w:pos="864"/>
        </w:tabs>
        <w:ind w:left="864" w:hanging="864"/>
        <w:jc w:val="both"/>
        <w:rPr>
          <w:rFonts w:cs="Arial"/>
          <w:color w:val="000000"/>
          <w:sz w:val="20"/>
        </w:rPr>
      </w:pPr>
    </w:p>
    <w:p w14:paraId="76658711" w14:textId="77777777" w:rsidR="00403704" w:rsidRDefault="00410911" w:rsidP="00106251">
      <w:pPr>
        <w:pStyle w:val="Heading2"/>
      </w:pPr>
      <w:r>
        <w:t>7.2</w:t>
      </w:r>
      <w:r>
        <w:tab/>
      </w:r>
      <w:r w:rsidR="00A73AB3">
        <w:t xml:space="preserve">  </w:t>
      </w:r>
      <w:r>
        <w:t>Register of i</w:t>
      </w:r>
      <w:r w:rsidR="00403704">
        <w:t>nterests</w:t>
      </w:r>
    </w:p>
    <w:p w14:paraId="2FFB9C79" w14:textId="77777777" w:rsidR="00403704" w:rsidRDefault="00403704" w:rsidP="00403704">
      <w:pPr>
        <w:pStyle w:val="Footer"/>
        <w:tabs>
          <w:tab w:val="clear" w:pos="4320"/>
          <w:tab w:val="clear" w:pos="8640"/>
        </w:tabs>
        <w:rPr>
          <w:rFonts w:cs="Arial"/>
        </w:rPr>
      </w:pPr>
    </w:p>
    <w:p w14:paraId="62AEAD30" w14:textId="77777777" w:rsidR="00403704" w:rsidRPr="00A73AB3" w:rsidRDefault="00403704" w:rsidP="00A73AB3">
      <w:pPr>
        <w:ind w:left="851" w:hanging="851"/>
        <w:rPr>
          <w:sz w:val="20"/>
        </w:rPr>
      </w:pPr>
      <w:r w:rsidRPr="00A73AB3">
        <w:rPr>
          <w:sz w:val="20"/>
        </w:rPr>
        <w:t>7.2.1</w:t>
      </w:r>
      <w:r w:rsidRPr="00A73AB3">
        <w:rPr>
          <w:sz w:val="20"/>
        </w:rPr>
        <w:tab/>
      </w:r>
      <w:r w:rsidR="00A73AB3">
        <w:rPr>
          <w:sz w:val="20"/>
        </w:rPr>
        <w:t>T</w:t>
      </w:r>
      <w:r w:rsidRPr="00A73AB3">
        <w:rPr>
          <w:sz w:val="20"/>
        </w:rPr>
        <w:t>he Chie</w:t>
      </w:r>
      <w:r w:rsidR="00410911" w:rsidRPr="00A73AB3">
        <w:rPr>
          <w:sz w:val="20"/>
        </w:rPr>
        <w:t>f Executive will ensure that a register of i</w:t>
      </w:r>
      <w:r w:rsidRPr="00A73AB3">
        <w:rPr>
          <w:sz w:val="20"/>
        </w:rPr>
        <w:t>nterests is established to record formally declarations of interests of Board or Commit</w:t>
      </w:r>
      <w:r w:rsidR="00410911" w:rsidRPr="00A73AB3">
        <w:rPr>
          <w:sz w:val="20"/>
        </w:rPr>
        <w:t>tee members. In particular</w:t>
      </w:r>
      <w:r w:rsidR="00374C4F" w:rsidRPr="00A73AB3">
        <w:rPr>
          <w:sz w:val="20"/>
        </w:rPr>
        <w:t>,</w:t>
      </w:r>
      <w:r w:rsidR="00410911" w:rsidRPr="00A73AB3">
        <w:rPr>
          <w:sz w:val="20"/>
        </w:rPr>
        <w:t xml:space="preserve"> the r</w:t>
      </w:r>
      <w:r w:rsidRPr="00A73AB3">
        <w:rPr>
          <w:sz w:val="20"/>
        </w:rPr>
        <w:t>egister will include details of all directorships and other relevant and mate</w:t>
      </w:r>
      <w:r w:rsidR="00410911" w:rsidRPr="00A73AB3">
        <w:rPr>
          <w:sz w:val="20"/>
        </w:rPr>
        <w:t>rial interests (as defined in Standing Order</w:t>
      </w:r>
      <w:r w:rsidRPr="00A73AB3">
        <w:rPr>
          <w:sz w:val="20"/>
        </w:rPr>
        <w:t xml:space="preserve"> 7.1.2) which have been declared by both executive and non-executive Trust Board members. </w:t>
      </w:r>
    </w:p>
    <w:p w14:paraId="62370578" w14:textId="77777777" w:rsidR="00403704" w:rsidRDefault="00403704" w:rsidP="00403704">
      <w:pPr>
        <w:numPr>
          <w:ilvl w:val="12"/>
          <w:numId w:val="0"/>
        </w:numPr>
        <w:tabs>
          <w:tab w:val="left" w:pos="-1440"/>
          <w:tab w:val="left" w:pos="-720"/>
          <w:tab w:val="left" w:pos="0"/>
          <w:tab w:val="left" w:pos="720"/>
          <w:tab w:val="left" w:pos="1440"/>
          <w:tab w:val="left" w:pos="1550"/>
          <w:tab w:val="left" w:pos="2160"/>
        </w:tabs>
        <w:suppressAutoHyphens/>
        <w:ind w:left="720" w:hanging="720"/>
        <w:jc w:val="both"/>
        <w:rPr>
          <w:rFonts w:cs="Arial"/>
          <w:spacing w:val="-2"/>
          <w:sz w:val="24"/>
        </w:rPr>
      </w:pPr>
    </w:p>
    <w:p w14:paraId="73D9B02C" w14:textId="77777777" w:rsidR="00403704" w:rsidRDefault="00403704" w:rsidP="00A73AB3">
      <w:pPr>
        <w:pStyle w:val="Heading2"/>
        <w:ind w:left="851" w:hanging="851"/>
      </w:pPr>
      <w:r w:rsidRPr="00A73AB3">
        <w:rPr>
          <w:b w:val="0"/>
          <w:bCs/>
        </w:rPr>
        <w:t>7.2.2</w:t>
      </w:r>
      <w:r>
        <w:t>.</w:t>
      </w:r>
      <w:r>
        <w:tab/>
      </w:r>
      <w:r w:rsidRPr="00A73AB3">
        <w:rPr>
          <w:b w:val="0"/>
          <w:bCs/>
        </w:rPr>
        <w:t xml:space="preserve">These details will be kept up to date by means of an annual review of the </w:t>
      </w:r>
      <w:r w:rsidR="00410911" w:rsidRPr="00A73AB3">
        <w:rPr>
          <w:b w:val="0"/>
          <w:bCs/>
        </w:rPr>
        <w:t>r</w:t>
      </w:r>
      <w:r w:rsidRPr="00A73AB3">
        <w:rPr>
          <w:b w:val="0"/>
          <w:bCs/>
        </w:rPr>
        <w:t>egister in which any changes to interests declared during the preceding twelve months will be incorporated.</w:t>
      </w:r>
    </w:p>
    <w:p w14:paraId="01487130" w14:textId="77777777" w:rsidR="00403704" w:rsidRDefault="00403704" w:rsidP="00403704">
      <w:pPr>
        <w:numPr>
          <w:ilvl w:val="12"/>
          <w:numId w:val="0"/>
        </w:numPr>
        <w:tabs>
          <w:tab w:val="left" w:pos="-1440"/>
          <w:tab w:val="left" w:pos="-720"/>
          <w:tab w:val="left" w:pos="0"/>
          <w:tab w:val="left" w:pos="720"/>
          <w:tab w:val="left" w:pos="1440"/>
          <w:tab w:val="left" w:pos="1550"/>
          <w:tab w:val="left" w:pos="2160"/>
        </w:tabs>
        <w:suppressAutoHyphens/>
        <w:ind w:left="720" w:hanging="720"/>
        <w:jc w:val="both"/>
        <w:rPr>
          <w:rFonts w:cs="Arial"/>
          <w:spacing w:val="-2"/>
          <w:sz w:val="24"/>
        </w:rPr>
      </w:pPr>
      <w:r>
        <w:rPr>
          <w:rFonts w:cs="Arial"/>
          <w:spacing w:val="-2"/>
          <w:sz w:val="24"/>
        </w:rPr>
        <w:tab/>
      </w:r>
    </w:p>
    <w:p w14:paraId="532AF2D0" w14:textId="77777777" w:rsidR="00403704" w:rsidRPr="00A73AB3" w:rsidRDefault="00410911" w:rsidP="00A73AB3">
      <w:pPr>
        <w:pStyle w:val="Heading2"/>
        <w:ind w:left="851" w:hanging="851"/>
        <w:rPr>
          <w:b w:val="0"/>
          <w:bCs/>
        </w:rPr>
      </w:pPr>
      <w:r w:rsidRPr="00A73AB3">
        <w:rPr>
          <w:b w:val="0"/>
          <w:bCs/>
        </w:rPr>
        <w:t>7.2.3</w:t>
      </w:r>
      <w:r>
        <w:tab/>
      </w:r>
      <w:r w:rsidRPr="00A73AB3">
        <w:rPr>
          <w:b w:val="0"/>
          <w:bCs/>
        </w:rPr>
        <w:t>The r</w:t>
      </w:r>
      <w:r w:rsidR="00403704" w:rsidRPr="00A73AB3">
        <w:rPr>
          <w:b w:val="0"/>
          <w:bCs/>
        </w:rPr>
        <w:t xml:space="preserve">egister will be available to the public and the Chief Executive will take reasonable steps to bring the existence of the </w:t>
      </w:r>
      <w:r w:rsidRPr="00A73AB3">
        <w:rPr>
          <w:b w:val="0"/>
          <w:bCs/>
        </w:rPr>
        <w:t>r</w:t>
      </w:r>
      <w:r w:rsidR="00403704" w:rsidRPr="00A73AB3">
        <w:rPr>
          <w:b w:val="0"/>
          <w:bCs/>
        </w:rPr>
        <w:t>egister to the attention of local residents and to publicise arrangements for viewing it.</w:t>
      </w:r>
    </w:p>
    <w:p w14:paraId="31B1EE21" w14:textId="77777777" w:rsidR="00403704" w:rsidRDefault="00403704" w:rsidP="00403704">
      <w:pPr>
        <w:tabs>
          <w:tab w:val="left" w:pos="864"/>
        </w:tabs>
        <w:ind w:left="1440"/>
        <w:jc w:val="both"/>
        <w:rPr>
          <w:rFonts w:cs="Arial"/>
          <w:color w:val="000000"/>
          <w:sz w:val="20"/>
        </w:rPr>
      </w:pPr>
    </w:p>
    <w:p w14:paraId="120941C1" w14:textId="77777777" w:rsidR="00403704" w:rsidRDefault="00403704" w:rsidP="00A73AB3">
      <w:pPr>
        <w:pStyle w:val="Heading2"/>
        <w:ind w:left="851" w:hanging="851"/>
      </w:pPr>
      <w:r>
        <w:t>7.3</w:t>
      </w:r>
      <w:r>
        <w:tab/>
        <w:t xml:space="preserve">Exclusion of </w:t>
      </w:r>
      <w:r w:rsidR="00A84658">
        <w:t>Chair</w:t>
      </w:r>
      <w:r w:rsidR="00410911">
        <w:t xml:space="preserve"> and m</w:t>
      </w:r>
      <w:r>
        <w:t>embers in proceedings on account of pecuniary interest</w:t>
      </w:r>
    </w:p>
    <w:p w14:paraId="082C53D2" w14:textId="77777777" w:rsidR="00403704" w:rsidRDefault="00403704" w:rsidP="00403704">
      <w:pPr>
        <w:tabs>
          <w:tab w:val="left" w:pos="864"/>
        </w:tabs>
        <w:jc w:val="both"/>
        <w:rPr>
          <w:rFonts w:cs="Arial"/>
          <w:color w:val="000000"/>
          <w:sz w:val="20"/>
        </w:rPr>
      </w:pPr>
    </w:p>
    <w:p w14:paraId="27985670" w14:textId="77777777" w:rsidR="00403704" w:rsidRDefault="00403704" w:rsidP="00A73AB3">
      <w:pPr>
        <w:pStyle w:val="Heading3"/>
        <w:rPr>
          <w:u w:val="single"/>
        </w:rPr>
      </w:pPr>
      <w:r w:rsidRPr="00A73AB3">
        <w:rPr>
          <w:b w:val="0"/>
          <w:bCs/>
        </w:rPr>
        <w:t>7.3.1</w:t>
      </w:r>
      <w:r>
        <w:tab/>
      </w:r>
      <w:r w:rsidR="00A73AB3">
        <w:t xml:space="preserve">  </w:t>
      </w:r>
      <w:r>
        <w:t>Definition</w:t>
      </w:r>
      <w:r w:rsidR="00410911">
        <w:t xml:space="preserve"> of terms used in interpreting p</w:t>
      </w:r>
      <w:r>
        <w:t>ecuniary interest</w:t>
      </w:r>
    </w:p>
    <w:p w14:paraId="1A38D48A" w14:textId="77777777" w:rsidR="00403704" w:rsidRDefault="00403704" w:rsidP="00403704">
      <w:pPr>
        <w:tabs>
          <w:tab w:val="left" w:pos="0"/>
          <w:tab w:val="left" w:pos="1440"/>
        </w:tabs>
        <w:suppressAutoHyphens/>
        <w:ind w:left="900" w:hanging="900"/>
        <w:jc w:val="both"/>
        <w:rPr>
          <w:rFonts w:cs="Arial"/>
          <w:sz w:val="20"/>
        </w:rPr>
      </w:pPr>
    </w:p>
    <w:p w14:paraId="113E8169"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For the sake of clarity, the following definition of terms is to be used in interpreting this Standing Order:</w:t>
      </w:r>
    </w:p>
    <w:p w14:paraId="25F7535E" w14:textId="77777777" w:rsidR="00403704" w:rsidRDefault="00403704" w:rsidP="00DE3EED">
      <w:pPr>
        <w:tabs>
          <w:tab w:val="left" w:pos="0"/>
          <w:tab w:val="left" w:pos="900"/>
          <w:tab w:val="left" w:pos="1276"/>
        </w:tabs>
        <w:suppressAutoHyphens/>
        <w:jc w:val="both"/>
        <w:rPr>
          <w:rFonts w:cs="Arial"/>
          <w:sz w:val="20"/>
        </w:rPr>
      </w:pPr>
    </w:p>
    <w:p w14:paraId="1C45F5CC" w14:textId="77777777" w:rsidR="00403704" w:rsidRPr="00410911" w:rsidRDefault="00DE3EED" w:rsidP="00904DD1">
      <w:pPr>
        <w:tabs>
          <w:tab w:val="left" w:pos="0"/>
          <w:tab w:val="left" w:pos="1276"/>
        </w:tabs>
        <w:suppressAutoHyphens/>
        <w:ind w:left="900" w:hanging="900"/>
        <w:jc w:val="both"/>
        <w:rPr>
          <w:rFonts w:cs="Arial"/>
          <w:sz w:val="20"/>
        </w:rPr>
      </w:pPr>
      <w:r>
        <w:rPr>
          <w:rFonts w:cs="Arial"/>
          <w:sz w:val="20"/>
        </w:rPr>
        <w:tab/>
        <w:t>(</w:t>
      </w:r>
      <w:proofErr w:type="spellStart"/>
      <w:r>
        <w:rPr>
          <w:rFonts w:cs="Arial"/>
          <w:sz w:val="20"/>
        </w:rPr>
        <w:t>i</w:t>
      </w:r>
      <w:proofErr w:type="spellEnd"/>
      <w:r w:rsidR="00403704">
        <w:rPr>
          <w:rFonts w:cs="Arial"/>
          <w:sz w:val="20"/>
        </w:rPr>
        <w:t>)</w:t>
      </w:r>
      <w:r w:rsidR="00403704">
        <w:rPr>
          <w:rFonts w:cs="Arial"/>
          <w:sz w:val="20"/>
        </w:rPr>
        <w:tab/>
      </w:r>
      <w:r w:rsidR="00CE4ACD" w:rsidRPr="00410911">
        <w:rPr>
          <w:rFonts w:cs="Arial"/>
          <w:sz w:val="20"/>
        </w:rPr>
        <w:t>Contract</w:t>
      </w:r>
      <w:r w:rsidR="00403704" w:rsidRPr="00410911">
        <w:rPr>
          <w:rFonts w:cs="Arial"/>
          <w:sz w:val="20"/>
        </w:rPr>
        <w:t xml:space="preserve"> shall include any proposed contract or o</w:t>
      </w:r>
      <w:r w:rsidR="00904DD1">
        <w:rPr>
          <w:rFonts w:cs="Arial"/>
          <w:sz w:val="20"/>
        </w:rPr>
        <w:t xml:space="preserve">ther course of </w:t>
      </w:r>
      <w:r w:rsidR="00403704" w:rsidRPr="00410911">
        <w:rPr>
          <w:rFonts w:cs="Arial"/>
          <w:sz w:val="20"/>
        </w:rPr>
        <w:t>dealing.</w:t>
      </w:r>
    </w:p>
    <w:p w14:paraId="42F352E0" w14:textId="77777777" w:rsidR="00403704" w:rsidRPr="00410911" w:rsidRDefault="00403704" w:rsidP="00403704">
      <w:pPr>
        <w:tabs>
          <w:tab w:val="left" w:pos="0"/>
          <w:tab w:val="left" w:pos="1440"/>
        </w:tabs>
        <w:suppressAutoHyphens/>
        <w:ind w:left="900" w:hanging="900"/>
        <w:jc w:val="both"/>
        <w:rPr>
          <w:rFonts w:cs="Arial"/>
          <w:sz w:val="20"/>
        </w:rPr>
      </w:pPr>
    </w:p>
    <w:p w14:paraId="0BBF24F5" w14:textId="77777777" w:rsidR="00403704" w:rsidRDefault="00DE3EED" w:rsidP="00904DD1">
      <w:pPr>
        <w:tabs>
          <w:tab w:val="left" w:pos="0"/>
          <w:tab w:val="left" w:pos="851"/>
        </w:tabs>
        <w:suppressAutoHyphens/>
        <w:ind w:left="1287" w:hanging="567"/>
        <w:jc w:val="both"/>
        <w:rPr>
          <w:rFonts w:cs="Arial"/>
          <w:sz w:val="20"/>
        </w:rPr>
      </w:pPr>
      <w:r>
        <w:rPr>
          <w:rFonts w:cs="Arial"/>
          <w:sz w:val="20"/>
        </w:rPr>
        <w:tab/>
        <w:t>(i</w:t>
      </w:r>
      <w:r w:rsidR="00410911">
        <w:rPr>
          <w:rFonts w:cs="Arial"/>
          <w:sz w:val="20"/>
        </w:rPr>
        <w:t>i)</w:t>
      </w:r>
      <w:r w:rsidR="00410911">
        <w:rPr>
          <w:rFonts w:cs="Arial"/>
          <w:sz w:val="20"/>
        </w:rPr>
        <w:tab/>
      </w:r>
      <w:r w:rsidR="00CE4ACD" w:rsidRPr="00410911">
        <w:rPr>
          <w:rFonts w:cs="Arial"/>
          <w:sz w:val="20"/>
        </w:rPr>
        <w:t>Pecuniary</w:t>
      </w:r>
      <w:r w:rsidR="00410911">
        <w:rPr>
          <w:rFonts w:cs="Arial"/>
          <w:sz w:val="20"/>
        </w:rPr>
        <w:t xml:space="preserve"> interest: s</w:t>
      </w:r>
      <w:r w:rsidR="00403704">
        <w:rPr>
          <w:rFonts w:cs="Arial"/>
          <w:sz w:val="20"/>
        </w:rPr>
        <w:t xml:space="preserve">ubject to the exceptions set out in this Standing Order, a </w:t>
      </w:r>
      <w:r w:rsidR="00410911">
        <w:rPr>
          <w:rFonts w:cs="Arial"/>
          <w:sz w:val="20"/>
        </w:rPr>
        <w:t xml:space="preserve">    </w:t>
      </w:r>
      <w:r w:rsidR="00403704">
        <w:rPr>
          <w:rFonts w:cs="Arial"/>
          <w:sz w:val="20"/>
        </w:rPr>
        <w:t>person shall be treated as having an indirect pecuni</w:t>
      </w:r>
      <w:r w:rsidR="00410911">
        <w:rPr>
          <w:rFonts w:cs="Arial"/>
          <w:sz w:val="20"/>
        </w:rPr>
        <w:t>ary interest in a contract if</w:t>
      </w:r>
    </w:p>
    <w:p w14:paraId="3EF98CB7" w14:textId="77777777" w:rsidR="00403704" w:rsidRDefault="00403704" w:rsidP="00403704">
      <w:pPr>
        <w:tabs>
          <w:tab w:val="left" w:pos="0"/>
          <w:tab w:val="left" w:pos="1440"/>
        </w:tabs>
        <w:suppressAutoHyphens/>
        <w:ind w:left="900" w:hanging="900"/>
        <w:jc w:val="both"/>
        <w:rPr>
          <w:rFonts w:cs="Arial"/>
          <w:sz w:val="20"/>
        </w:rPr>
      </w:pPr>
    </w:p>
    <w:p w14:paraId="06982DCA" w14:textId="77777777" w:rsidR="00403704" w:rsidRDefault="00403704" w:rsidP="00403704">
      <w:pPr>
        <w:tabs>
          <w:tab w:val="left" w:pos="0"/>
          <w:tab w:val="left" w:pos="1440"/>
          <w:tab w:val="left" w:pos="2160"/>
        </w:tabs>
        <w:suppressAutoHyphens/>
        <w:ind w:left="2160" w:hanging="2160"/>
        <w:jc w:val="both"/>
        <w:rPr>
          <w:rFonts w:cs="Arial"/>
          <w:sz w:val="20"/>
        </w:rPr>
      </w:pPr>
      <w:r>
        <w:rPr>
          <w:rFonts w:cs="Arial"/>
          <w:sz w:val="20"/>
        </w:rPr>
        <w:tab/>
        <w:t>a)</w:t>
      </w:r>
      <w:r>
        <w:rPr>
          <w:rFonts w:cs="Arial"/>
          <w:sz w:val="20"/>
        </w:rPr>
        <w:tab/>
        <w:t>he/she, or a nominee of his/her, is a member of a company or other body (not being a public body), with which the contract is made, or to be made or which has a direct pecuniary interest in the same, or</w:t>
      </w:r>
    </w:p>
    <w:p w14:paraId="172141AD" w14:textId="77777777" w:rsidR="00403704" w:rsidRDefault="00403704" w:rsidP="00403704">
      <w:pPr>
        <w:tabs>
          <w:tab w:val="left" w:pos="0"/>
          <w:tab w:val="left" w:pos="1440"/>
        </w:tabs>
        <w:suppressAutoHyphens/>
        <w:ind w:left="900" w:hanging="900"/>
        <w:jc w:val="both"/>
        <w:rPr>
          <w:rFonts w:cs="Arial"/>
          <w:sz w:val="20"/>
        </w:rPr>
      </w:pPr>
    </w:p>
    <w:p w14:paraId="71E15286" w14:textId="77777777" w:rsidR="00403704" w:rsidRDefault="00403704" w:rsidP="00403704">
      <w:pPr>
        <w:tabs>
          <w:tab w:val="left" w:pos="0"/>
          <w:tab w:val="left" w:pos="1440"/>
          <w:tab w:val="left" w:pos="2160"/>
        </w:tabs>
        <w:suppressAutoHyphens/>
        <w:ind w:left="2160" w:hanging="2160"/>
        <w:jc w:val="both"/>
        <w:rPr>
          <w:rFonts w:cs="Arial"/>
          <w:sz w:val="20"/>
        </w:rPr>
      </w:pPr>
      <w:r>
        <w:rPr>
          <w:rFonts w:cs="Arial"/>
          <w:sz w:val="20"/>
        </w:rPr>
        <w:tab/>
        <w:t>b)</w:t>
      </w:r>
      <w:r>
        <w:rPr>
          <w:rFonts w:cs="Arial"/>
          <w:sz w:val="20"/>
        </w:rPr>
        <w:tab/>
        <w:t>he/she is a partner, associate or employee of any person with whom the contract is made or to be made or who has a direct pecuniary interest in the same.</w:t>
      </w:r>
    </w:p>
    <w:p w14:paraId="6C27E639" w14:textId="77777777" w:rsidR="00DE3EED" w:rsidRDefault="00DE3EED" w:rsidP="00403704">
      <w:pPr>
        <w:tabs>
          <w:tab w:val="left" w:pos="0"/>
          <w:tab w:val="left" w:pos="1440"/>
        </w:tabs>
        <w:suppressAutoHyphens/>
        <w:ind w:left="900" w:hanging="900"/>
        <w:jc w:val="both"/>
        <w:rPr>
          <w:rFonts w:cs="Arial"/>
          <w:sz w:val="20"/>
        </w:rPr>
      </w:pPr>
    </w:p>
    <w:p w14:paraId="51B8092C" w14:textId="77777777" w:rsidR="00403704" w:rsidRDefault="00403704" w:rsidP="00403704">
      <w:pPr>
        <w:tabs>
          <w:tab w:val="left" w:pos="0"/>
          <w:tab w:val="left" w:pos="1440"/>
        </w:tabs>
        <w:suppressAutoHyphens/>
        <w:ind w:left="900" w:hanging="900"/>
        <w:jc w:val="both"/>
        <w:rPr>
          <w:rFonts w:cs="Arial"/>
          <w:sz w:val="20"/>
          <w:u w:val="single"/>
        </w:rPr>
      </w:pPr>
      <w:r>
        <w:rPr>
          <w:rFonts w:cs="Arial"/>
          <w:sz w:val="20"/>
        </w:rPr>
        <w:tab/>
      </w:r>
      <w:r w:rsidR="00DE3EED">
        <w:rPr>
          <w:rFonts w:cs="Arial"/>
          <w:sz w:val="20"/>
        </w:rPr>
        <w:t>(iii</w:t>
      </w:r>
      <w:r>
        <w:rPr>
          <w:rFonts w:cs="Arial"/>
          <w:sz w:val="20"/>
        </w:rPr>
        <w:t>)</w:t>
      </w:r>
      <w:r>
        <w:rPr>
          <w:rFonts w:cs="Arial"/>
          <w:sz w:val="20"/>
        </w:rPr>
        <w:tab/>
      </w:r>
      <w:r w:rsidR="00583173" w:rsidRPr="00904DD1">
        <w:rPr>
          <w:rFonts w:cs="Arial"/>
          <w:sz w:val="20"/>
        </w:rPr>
        <w:t xml:space="preserve">Exception to </w:t>
      </w:r>
      <w:r w:rsidR="00904DD1">
        <w:rPr>
          <w:rFonts w:cs="Arial"/>
          <w:sz w:val="20"/>
        </w:rPr>
        <w:t>pecuniary i</w:t>
      </w:r>
      <w:r w:rsidRPr="00904DD1">
        <w:rPr>
          <w:rFonts w:cs="Arial"/>
          <w:sz w:val="20"/>
        </w:rPr>
        <w:t>nterests</w:t>
      </w:r>
    </w:p>
    <w:p w14:paraId="1C44CF8D" w14:textId="77777777" w:rsidR="00403704" w:rsidRDefault="00403704" w:rsidP="00403704">
      <w:pPr>
        <w:tabs>
          <w:tab w:val="left" w:pos="0"/>
          <w:tab w:val="left" w:pos="1440"/>
        </w:tabs>
        <w:suppressAutoHyphens/>
        <w:ind w:left="900" w:hanging="900"/>
        <w:jc w:val="both"/>
        <w:rPr>
          <w:rFonts w:cs="Arial"/>
          <w:sz w:val="20"/>
        </w:rPr>
      </w:pPr>
    </w:p>
    <w:p w14:paraId="16DB23A6" w14:textId="77777777" w:rsidR="00403704" w:rsidRDefault="00403704" w:rsidP="00403704">
      <w:pPr>
        <w:tabs>
          <w:tab w:val="left" w:pos="0"/>
          <w:tab w:val="left" w:pos="1440"/>
        </w:tabs>
        <w:suppressAutoHyphens/>
        <w:ind w:left="1440" w:hanging="1440"/>
        <w:jc w:val="both"/>
        <w:rPr>
          <w:rFonts w:cs="Arial"/>
          <w:sz w:val="20"/>
        </w:rPr>
      </w:pPr>
      <w:r>
        <w:rPr>
          <w:rFonts w:cs="Arial"/>
          <w:sz w:val="20"/>
        </w:rPr>
        <w:tab/>
        <w:t xml:space="preserve">A person shall not be regarded as having a pecuniary interest in any contract </w:t>
      </w:r>
      <w:r w:rsidR="00374C4F">
        <w:rPr>
          <w:rFonts w:cs="Arial"/>
          <w:sz w:val="20"/>
        </w:rPr>
        <w:t>if:</w:t>
      </w:r>
    </w:p>
    <w:p w14:paraId="6FF35F75" w14:textId="77777777" w:rsidR="00403704" w:rsidRDefault="00403704" w:rsidP="00403704">
      <w:pPr>
        <w:tabs>
          <w:tab w:val="left" w:pos="0"/>
          <w:tab w:val="left" w:pos="1440"/>
        </w:tabs>
        <w:suppressAutoHyphens/>
        <w:ind w:left="900" w:hanging="900"/>
        <w:jc w:val="both"/>
        <w:rPr>
          <w:rFonts w:cs="Arial"/>
          <w:sz w:val="20"/>
        </w:rPr>
      </w:pPr>
    </w:p>
    <w:p w14:paraId="66A208A2" w14:textId="77777777" w:rsidR="00403704" w:rsidRDefault="00403704" w:rsidP="00403704">
      <w:pPr>
        <w:tabs>
          <w:tab w:val="left" w:pos="0"/>
          <w:tab w:val="left" w:pos="1440"/>
          <w:tab w:val="left" w:pos="2160"/>
        </w:tabs>
        <w:suppressAutoHyphens/>
        <w:ind w:left="2160" w:hanging="2160"/>
        <w:jc w:val="both"/>
        <w:rPr>
          <w:rFonts w:cs="Arial"/>
          <w:sz w:val="20"/>
        </w:rPr>
      </w:pPr>
      <w:r>
        <w:rPr>
          <w:rFonts w:cs="Arial"/>
          <w:sz w:val="20"/>
        </w:rPr>
        <w:tab/>
        <w:t>a)</w:t>
      </w:r>
      <w:r>
        <w:rPr>
          <w:rFonts w:cs="Arial"/>
          <w:sz w:val="20"/>
        </w:rPr>
        <w:tab/>
        <w:t>neither he/she or any person connected with him/her has any beneficial interest in the securities of a company of which he/she or such person appears as a member, or</w:t>
      </w:r>
    </w:p>
    <w:p w14:paraId="713215E0" w14:textId="77777777" w:rsidR="00403704" w:rsidRDefault="00403704" w:rsidP="00403704">
      <w:pPr>
        <w:tabs>
          <w:tab w:val="left" w:pos="0"/>
          <w:tab w:val="left" w:pos="1440"/>
        </w:tabs>
        <w:suppressAutoHyphens/>
        <w:ind w:left="900" w:hanging="900"/>
        <w:jc w:val="both"/>
        <w:rPr>
          <w:rFonts w:cs="Arial"/>
          <w:sz w:val="20"/>
        </w:rPr>
      </w:pPr>
    </w:p>
    <w:p w14:paraId="297E2937" w14:textId="77777777" w:rsidR="00403704" w:rsidRDefault="00403704" w:rsidP="00403704">
      <w:pPr>
        <w:tabs>
          <w:tab w:val="left" w:pos="0"/>
          <w:tab w:val="left" w:pos="1440"/>
          <w:tab w:val="left" w:pos="2160"/>
        </w:tabs>
        <w:suppressAutoHyphens/>
        <w:ind w:left="2160" w:hanging="2160"/>
        <w:jc w:val="both"/>
        <w:rPr>
          <w:rFonts w:cs="Arial"/>
          <w:sz w:val="20"/>
        </w:rPr>
      </w:pPr>
      <w:r>
        <w:rPr>
          <w:rFonts w:cs="Arial"/>
          <w:sz w:val="20"/>
        </w:rPr>
        <w:tab/>
        <w:t>b)</w:t>
      </w:r>
      <w:r>
        <w:rPr>
          <w:rFonts w:cs="Arial"/>
          <w:sz w:val="20"/>
        </w:rPr>
        <w:tab/>
        <w:t>any interest that he/she or any person connected with him/her may have in the contract is so remote or insignificant that it cannot reasonably be regarded as likely to influence him/her in relation to considering or voting on that contract, or</w:t>
      </w:r>
    </w:p>
    <w:p w14:paraId="67FFD9C0" w14:textId="77777777" w:rsidR="00403704" w:rsidRDefault="00403704" w:rsidP="00403704">
      <w:pPr>
        <w:tabs>
          <w:tab w:val="left" w:pos="0"/>
          <w:tab w:val="left" w:pos="1440"/>
        </w:tabs>
        <w:suppressAutoHyphens/>
        <w:ind w:left="900" w:hanging="900"/>
        <w:jc w:val="both"/>
        <w:rPr>
          <w:rFonts w:cs="Arial"/>
          <w:sz w:val="20"/>
        </w:rPr>
      </w:pPr>
    </w:p>
    <w:p w14:paraId="5D51927C" w14:textId="77777777" w:rsidR="00403704" w:rsidRDefault="00403704" w:rsidP="00403704">
      <w:pPr>
        <w:tabs>
          <w:tab w:val="left" w:pos="0"/>
          <w:tab w:val="left" w:pos="1440"/>
          <w:tab w:val="left" w:pos="2160"/>
        </w:tabs>
        <w:suppressAutoHyphens/>
        <w:ind w:left="2160" w:hanging="2160"/>
        <w:jc w:val="both"/>
        <w:rPr>
          <w:rFonts w:cs="Arial"/>
          <w:sz w:val="20"/>
        </w:rPr>
      </w:pPr>
      <w:r>
        <w:rPr>
          <w:rFonts w:cs="Arial"/>
          <w:sz w:val="20"/>
        </w:rPr>
        <w:tab/>
        <w:t>c)</w:t>
      </w:r>
      <w:r>
        <w:rPr>
          <w:rFonts w:cs="Arial"/>
          <w:sz w:val="20"/>
        </w:rPr>
        <w:tab/>
        <w:t>those securities of any company in which he/she (or any person connected with him/her) has a beneficial interest do not exceed £5,000 in nominal value or one per cent of the total issued share capital of the company or of the relevant class of such capital, whichever is the less.</w:t>
      </w:r>
    </w:p>
    <w:p w14:paraId="1D6D82EE" w14:textId="77777777" w:rsidR="00403704" w:rsidRDefault="00403704" w:rsidP="00403704">
      <w:pPr>
        <w:tabs>
          <w:tab w:val="left" w:pos="0"/>
          <w:tab w:val="left" w:pos="1440"/>
        </w:tabs>
        <w:suppressAutoHyphens/>
        <w:ind w:left="900" w:hanging="900"/>
        <w:jc w:val="both"/>
        <w:rPr>
          <w:rFonts w:cs="Arial"/>
          <w:sz w:val="20"/>
        </w:rPr>
      </w:pPr>
    </w:p>
    <w:p w14:paraId="0D449CCF" w14:textId="77777777" w:rsidR="00403704" w:rsidRDefault="00403704" w:rsidP="00403704">
      <w:pPr>
        <w:tabs>
          <w:tab w:val="left" w:pos="0"/>
          <w:tab w:val="left" w:pos="1440"/>
        </w:tabs>
        <w:suppressAutoHyphens/>
        <w:ind w:left="1440" w:hanging="1440"/>
        <w:jc w:val="both"/>
        <w:rPr>
          <w:rFonts w:cs="Arial"/>
          <w:sz w:val="20"/>
        </w:rPr>
      </w:pPr>
      <w:r>
        <w:rPr>
          <w:rFonts w:cs="Arial"/>
          <w:sz w:val="20"/>
        </w:rPr>
        <w:tab/>
        <w:t xml:space="preserve">Provided however, that where paragraph (c) above applies the person shall nevertheless be obliged to disclose/declare their interest in accordance with </w:t>
      </w:r>
      <w:r w:rsidRPr="00EE1390">
        <w:rPr>
          <w:rFonts w:cs="Arial"/>
          <w:sz w:val="20"/>
        </w:rPr>
        <w:t>Standing Order 7.1.2 (ii).</w:t>
      </w:r>
    </w:p>
    <w:p w14:paraId="1C407B75" w14:textId="77777777" w:rsidR="00403704" w:rsidRDefault="00403704" w:rsidP="00403704">
      <w:pPr>
        <w:tabs>
          <w:tab w:val="left" w:pos="0"/>
          <w:tab w:val="left" w:pos="1440"/>
        </w:tabs>
        <w:suppressAutoHyphens/>
        <w:ind w:left="900" w:hanging="900"/>
        <w:jc w:val="both"/>
        <w:rPr>
          <w:rFonts w:cs="Arial"/>
          <w:sz w:val="20"/>
        </w:rPr>
      </w:pPr>
    </w:p>
    <w:p w14:paraId="70CCEB34" w14:textId="77777777" w:rsidR="00403704" w:rsidRDefault="00403704" w:rsidP="004E614B">
      <w:pPr>
        <w:pStyle w:val="Heading3"/>
        <w:rPr>
          <w:u w:val="single"/>
        </w:rPr>
      </w:pPr>
      <w:r w:rsidRPr="004E614B">
        <w:rPr>
          <w:b w:val="0"/>
          <w:bCs/>
        </w:rPr>
        <w:t>7.3.2</w:t>
      </w:r>
      <w:r w:rsidRPr="004E614B">
        <w:rPr>
          <w:b w:val="0"/>
          <w:bCs/>
        </w:rPr>
        <w:tab/>
      </w:r>
      <w:r>
        <w:t xml:space="preserve">Exclusion in proceedings of the Trust Board </w:t>
      </w:r>
    </w:p>
    <w:p w14:paraId="00681079" w14:textId="77777777" w:rsidR="00403704" w:rsidRDefault="00403704" w:rsidP="00403704">
      <w:pPr>
        <w:tabs>
          <w:tab w:val="left" w:pos="0"/>
          <w:tab w:val="left" w:pos="1440"/>
        </w:tabs>
        <w:suppressAutoHyphens/>
        <w:ind w:left="900" w:hanging="900"/>
        <w:jc w:val="both"/>
        <w:rPr>
          <w:rFonts w:cs="Arial"/>
          <w:sz w:val="20"/>
        </w:rPr>
      </w:pPr>
    </w:p>
    <w:p w14:paraId="334C98B2"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w:t>
      </w:r>
      <w:proofErr w:type="spellStart"/>
      <w:r>
        <w:rPr>
          <w:rFonts w:cs="Arial"/>
          <w:sz w:val="20"/>
        </w:rPr>
        <w:t>i</w:t>
      </w:r>
      <w:proofErr w:type="spellEnd"/>
      <w:r>
        <w:rPr>
          <w:rFonts w:cs="Arial"/>
          <w:sz w:val="20"/>
        </w:rPr>
        <w:t>)</w:t>
      </w:r>
      <w:r>
        <w:rPr>
          <w:rFonts w:cs="Arial"/>
          <w:sz w:val="20"/>
        </w:rPr>
        <w:tab/>
        <w:t xml:space="preserve">Subject to the following provisions of this Standing Order, if the </w:t>
      </w:r>
      <w:r w:rsidR="00A84658">
        <w:rPr>
          <w:rFonts w:cs="Arial"/>
          <w:sz w:val="20"/>
        </w:rPr>
        <w:t>Chair</w:t>
      </w:r>
      <w:r>
        <w:rPr>
          <w:rFonts w:cs="Arial"/>
          <w:sz w:val="20"/>
        </w:rPr>
        <w:t xml:space="preserve"> or a member of the Trust Board has any pecuniary interest, direct or indirect, in any contract, proposed contract or other matter and is present at a meeting of the Trust Board at which the contract or other matter is the subject of consideration, they shall at the meeting and as soon as practicable after its commencement disclose the fact and shall not take part in the consideration or discussion of the contract or other matter or vote on any question with respect to it.</w:t>
      </w:r>
    </w:p>
    <w:p w14:paraId="1C8ABAFC" w14:textId="77777777" w:rsidR="00403704" w:rsidRDefault="00403704" w:rsidP="00403704">
      <w:pPr>
        <w:tabs>
          <w:tab w:val="left" w:pos="0"/>
          <w:tab w:val="left" w:pos="1440"/>
        </w:tabs>
        <w:suppressAutoHyphens/>
        <w:ind w:left="900" w:hanging="900"/>
        <w:jc w:val="both"/>
        <w:rPr>
          <w:rFonts w:cs="Arial"/>
          <w:sz w:val="20"/>
        </w:rPr>
      </w:pPr>
    </w:p>
    <w:p w14:paraId="11342101"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(ii)</w:t>
      </w:r>
      <w:r>
        <w:rPr>
          <w:rFonts w:cs="Arial"/>
          <w:sz w:val="20"/>
        </w:rPr>
        <w:tab/>
        <w:t>The Secretary of State may, subject to such conditions as he/she may think fit to impose, remove any disability imposed by this Standing Order in any case in which it appears to him/her in the interests of the N</w:t>
      </w:r>
      <w:r w:rsidR="004D3B58">
        <w:rPr>
          <w:rFonts w:cs="Arial"/>
          <w:sz w:val="20"/>
        </w:rPr>
        <w:t>HS</w:t>
      </w:r>
      <w:r>
        <w:rPr>
          <w:rFonts w:cs="Arial"/>
          <w:sz w:val="20"/>
        </w:rPr>
        <w:t xml:space="preserve"> that the disab</w:t>
      </w:r>
      <w:r w:rsidR="004D3B58">
        <w:rPr>
          <w:rFonts w:cs="Arial"/>
          <w:sz w:val="20"/>
        </w:rPr>
        <w:t xml:space="preserve">ility should be removed. (See </w:t>
      </w:r>
      <w:r w:rsidR="004D3B58" w:rsidRPr="00EE1390">
        <w:rPr>
          <w:rFonts w:cs="Arial"/>
          <w:sz w:val="20"/>
        </w:rPr>
        <w:t>Standing Order 7.3.3</w:t>
      </w:r>
      <w:r w:rsidR="004D3B58">
        <w:rPr>
          <w:rFonts w:cs="Arial"/>
          <w:sz w:val="20"/>
        </w:rPr>
        <w:t xml:space="preserve"> on the w</w:t>
      </w:r>
      <w:r>
        <w:rPr>
          <w:rFonts w:cs="Arial"/>
          <w:sz w:val="20"/>
        </w:rPr>
        <w:t xml:space="preserve">aiver which has been approved by the Secretary of State for Health). </w:t>
      </w:r>
    </w:p>
    <w:p w14:paraId="17E2D378" w14:textId="77777777" w:rsidR="00403704" w:rsidRDefault="00403704" w:rsidP="00403704">
      <w:pPr>
        <w:tabs>
          <w:tab w:val="left" w:pos="0"/>
          <w:tab w:val="left" w:pos="1440"/>
        </w:tabs>
        <w:suppressAutoHyphens/>
        <w:ind w:left="900" w:hanging="900"/>
        <w:jc w:val="both"/>
        <w:rPr>
          <w:rFonts w:cs="Arial"/>
          <w:sz w:val="20"/>
        </w:rPr>
      </w:pPr>
    </w:p>
    <w:p w14:paraId="73D76D98"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(iii)</w:t>
      </w:r>
      <w:r>
        <w:rPr>
          <w:rFonts w:cs="Arial"/>
          <w:sz w:val="20"/>
        </w:rPr>
        <w:tab/>
        <w:t xml:space="preserve">The Trust Board may exclude the </w:t>
      </w:r>
      <w:r w:rsidR="00A84658">
        <w:rPr>
          <w:rFonts w:cs="Arial"/>
          <w:sz w:val="20"/>
        </w:rPr>
        <w:t>Chair</w:t>
      </w:r>
      <w:r>
        <w:rPr>
          <w:rFonts w:cs="Arial"/>
          <w:sz w:val="20"/>
        </w:rPr>
        <w:t xml:space="preserve"> or a member of the Board from a meeting of the Board while any contract, proposed contract or other matter in which he/she has a pecuniary interest is under consideration.  </w:t>
      </w:r>
    </w:p>
    <w:p w14:paraId="2A94599B" w14:textId="77777777" w:rsidR="00403704" w:rsidRDefault="00403704" w:rsidP="00403704">
      <w:pPr>
        <w:tabs>
          <w:tab w:val="left" w:pos="0"/>
          <w:tab w:val="left" w:pos="1440"/>
        </w:tabs>
        <w:suppressAutoHyphens/>
        <w:ind w:left="900" w:hanging="900"/>
        <w:jc w:val="both"/>
        <w:rPr>
          <w:rFonts w:cs="Arial"/>
          <w:sz w:val="20"/>
        </w:rPr>
      </w:pPr>
    </w:p>
    <w:p w14:paraId="183E4CAD"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(iv)</w:t>
      </w:r>
      <w:r>
        <w:rPr>
          <w:rFonts w:cs="Arial"/>
          <w:sz w:val="20"/>
        </w:rPr>
        <w:tab/>
        <w:t xml:space="preserve">Any remuneration, compensation or allowance payable to the </w:t>
      </w:r>
      <w:r w:rsidR="00A84658">
        <w:rPr>
          <w:rFonts w:cs="Arial"/>
          <w:sz w:val="20"/>
        </w:rPr>
        <w:t>Chair</w:t>
      </w:r>
      <w:r w:rsidR="004D3B58">
        <w:rPr>
          <w:rFonts w:cs="Arial"/>
          <w:sz w:val="20"/>
        </w:rPr>
        <w:t xml:space="preserve"> or a m</w:t>
      </w:r>
      <w:r>
        <w:rPr>
          <w:rFonts w:cs="Arial"/>
          <w:sz w:val="20"/>
        </w:rPr>
        <w:t xml:space="preserve">ember by virtue of paragraph 11 of Schedule 5A to the National Health </w:t>
      </w:r>
      <w:r>
        <w:rPr>
          <w:rFonts w:cs="Arial"/>
          <w:sz w:val="20"/>
        </w:rPr>
        <w:lastRenderedPageBreak/>
        <w:t>Service Act 1977 (pay and allowances) shall not be treated as a pecuniary interest for the purpose of this Standing Order.</w:t>
      </w:r>
    </w:p>
    <w:p w14:paraId="2910599F" w14:textId="77777777" w:rsidR="00403704" w:rsidRDefault="00403704" w:rsidP="00403704">
      <w:pPr>
        <w:tabs>
          <w:tab w:val="left" w:pos="0"/>
          <w:tab w:val="left" w:pos="1440"/>
        </w:tabs>
        <w:suppressAutoHyphens/>
        <w:ind w:left="900" w:hanging="900"/>
        <w:jc w:val="both"/>
        <w:rPr>
          <w:rFonts w:cs="Arial"/>
          <w:sz w:val="20"/>
        </w:rPr>
      </w:pPr>
    </w:p>
    <w:p w14:paraId="734AFB41"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(v)</w:t>
      </w:r>
      <w:r>
        <w:rPr>
          <w:rFonts w:cs="Arial"/>
          <w:sz w:val="20"/>
        </w:rPr>
        <w:tab/>
        <w:t>This Standing Order applies to a committee or sub-committee and to a joint committee or sub-committee as it applies to the Trust and applies to a member of any such committee or sub-committee (whether or not he/she is also a member of the Trust) as it applies to a member of the Trust.</w:t>
      </w:r>
    </w:p>
    <w:p w14:paraId="1E95EC4B" w14:textId="77777777" w:rsidR="00403704" w:rsidRDefault="00403704" w:rsidP="00403704">
      <w:pPr>
        <w:tabs>
          <w:tab w:val="left" w:pos="0"/>
          <w:tab w:val="left" w:pos="1440"/>
        </w:tabs>
        <w:suppressAutoHyphens/>
        <w:ind w:left="900" w:hanging="900"/>
        <w:jc w:val="both"/>
        <w:rPr>
          <w:rFonts w:cs="Arial"/>
          <w:sz w:val="20"/>
        </w:rPr>
      </w:pPr>
    </w:p>
    <w:p w14:paraId="7896C080" w14:textId="77777777" w:rsidR="00403704" w:rsidRDefault="00403704" w:rsidP="004E614B">
      <w:pPr>
        <w:pStyle w:val="Heading3"/>
      </w:pPr>
      <w:r w:rsidRPr="004E614B">
        <w:rPr>
          <w:b w:val="0"/>
          <w:bCs/>
        </w:rPr>
        <w:t>7.3.3</w:t>
      </w:r>
      <w:r>
        <w:tab/>
        <w:t>Waiver of Standing Orders made by the Secretary of State for Health</w:t>
      </w:r>
    </w:p>
    <w:p w14:paraId="4A63E4BD" w14:textId="77777777" w:rsidR="00403704" w:rsidRDefault="00403704" w:rsidP="00403704">
      <w:pPr>
        <w:tabs>
          <w:tab w:val="left" w:pos="864"/>
        </w:tabs>
        <w:jc w:val="both"/>
        <w:rPr>
          <w:rFonts w:cs="Arial"/>
          <w:color w:val="000000"/>
          <w:sz w:val="20"/>
        </w:rPr>
      </w:pPr>
    </w:p>
    <w:p w14:paraId="754AF269" w14:textId="77777777" w:rsidR="00403704" w:rsidRPr="004E614B" w:rsidRDefault="00403704" w:rsidP="004E614B">
      <w:pPr>
        <w:pStyle w:val="Heading4"/>
        <w:ind w:hanging="155"/>
      </w:pPr>
      <w:r w:rsidRPr="004E614B">
        <w:t>(1)</w:t>
      </w:r>
      <w:r w:rsidRPr="004E614B">
        <w:tab/>
        <w:t>Power of the Secretary of State to make waivers</w:t>
      </w:r>
    </w:p>
    <w:p w14:paraId="5742987C" w14:textId="77777777" w:rsidR="00403704" w:rsidRDefault="00403704" w:rsidP="00403704">
      <w:pPr>
        <w:tabs>
          <w:tab w:val="left" w:pos="864"/>
        </w:tabs>
        <w:ind w:left="864" w:hanging="864"/>
        <w:jc w:val="both"/>
        <w:rPr>
          <w:rFonts w:cs="Arial"/>
          <w:color w:val="000000"/>
          <w:sz w:val="20"/>
        </w:rPr>
      </w:pPr>
    </w:p>
    <w:p w14:paraId="30E0AE15" w14:textId="77777777" w:rsidR="00403704" w:rsidRDefault="00403704" w:rsidP="00403704">
      <w:pPr>
        <w:tabs>
          <w:tab w:val="left" w:pos="864"/>
        </w:tabs>
        <w:ind w:left="864" w:hanging="864"/>
        <w:jc w:val="both"/>
        <w:rPr>
          <w:rFonts w:cs="Arial"/>
          <w:color w:val="000000"/>
          <w:sz w:val="20"/>
        </w:rPr>
      </w:pPr>
      <w:r>
        <w:rPr>
          <w:rFonts w:cs="Arial"/>
          <w:color w:val="000000"/>
          <w:sz w:val="20"/>
        </w:rPr>
        <w:tab/>
        <w:t xml:space="preserve">Under the NHS Membership and Procedure Regulations there is a power for the Secretary of State to issue waivers if it appears to the Secretary of State in the interests of the health service that the disability in regulation 11 (which prevents a </w:t>
      </w:r>
      <w:r w:rsidR="00A84658">
        <w:rPr>
          <w:rFonts w:cs="Arial"/>
          <w:color w:val="000000"/>
          <w:sz w:val="20"/>
        </w:rPr>
        <w:t>Chair</w:t>
      </w:r>
      <w:r>
        <w:rPr>
          <w:rFonts w:cs="Arial"/>
          <w:color w:val="000000"/>
          <w:sz w:val="20"/>
        </w:rPr>
        <w:t xml:space="preserve"> or a member from taking part in the consideration or discussion of, or voting on any question with respect to, a matter in which he has a pecuniary interest) is removed.  A waiver has been agreed in line with sub-sections (2) to (4) below. </w:t>
      </w:r>
    </w:p>
    <w:p w14:paraId="368317B9" w14:textId="77777777" w:rsidR="00403704" w:rsidRDefault="00403704" w:rsidP="00403704">
      <w:pPr>
        <w:tabs>
          <w:tab w:val="left" w:pos="864"/>
        </w:tabs>
        <w:ind w:left="864" w:hanging="864"/>
        <w:jc w:val="both"/>
        <w:rPr>
          <w:rFonts w:cs="Arial"/>
          <w:color w:val="000000"/>
          <w:sz w:val="20"/>
        </w:rPr>
      </w:pPr>
    </w:p>
    <w:p w14:paraId="5E31E19B" w14:textId="77777777" w:rsidR="00403704" w:rsidRDefault="00403704" w:rsidP="004E614B">
      <w:pPr>
        <w:pStyle w:val="Heading4"/>
        <w:ind w:hanging="155"/>
      </w:pPr>
      <w:r w:rsidRPr="004E614B">
        <w:t>(2)</w:t>
      </w:r>
      <w:r>
        <w:t xml:space="preserve">   </w:t>
      </w:r>
      <w:r>
        <w:tab/>
      </w:r>
      <w:r w:rsidRPr="004E614B">
        <w:t>Definition of ‘</w:t>
      </w:r>
      <w:r w:rsidR="00A84658" w:rsidRPr="004E614B">
        <w:t>Chair</w:t>
      </w:r>
      <w:r w:rsidRPr="004E614B">
        <w:t>’ for the purpose of interpreting this waiver</w:t>
      </w:r>
    </w:p>
    <w:p w14:paraId="3AA8E980" w14:textId="77777777" w:rsidR="00403704" w:rsidRDefault="00403704" w:rsidP="00403704">
      <w:pPr>
        <w:tabs>
          <w:tab w:val="left" w:pos="864"/>
        </w:tabs>
        <w:ind w:left="720" w:hanging="720"/>
        <w:jc w:val="both"/>
        <w:rPr>
          <w:rFonts w:cs="Arial"/>
          <w:color w:val="000000"/>
          <w:sz w:val="20"/>
        </w:rPr>
      </w:pPr>
    </w:p>
    <w:p w14:paraId="7D12A671" w14:textId="77777777" w:rsidR="00403704" w:rsidRDefault="00403704" w:rsidP="00403704">
      <w:pPr>
        <w:tabs>
          <w:tab w:val="left" w:pos="864"/>
        </w:tabs>
        <w:jc w:val="both"/>
        <w:rPr>
          <w:rFonts w:cs="Arial"/>
          <w:color w:val="000000"/>
          <w:sz w:val="20"/>
        </w:rPr>
      </w:pPr>
      <w:r>
        <w:rPr>
          <w:rFonts w:cs="Arial"/>
          <w:color w:val="000000"/>
          <w:sz w:val="20"/>
        </w:rPr>
        <w:tab/>
        <w:t xml:space="preserve">For the purposes of paragraph 7.3.3.(3) (below), the “relevant </w:t>
      </w:r>
      <w:r w:rsidR="00A84658">
        <w:rPr>
          <w:rFonts w:cs="Arial"/>
          <w:color w:val="000000"/>
          <w:sz w:val="20"/>
        </w:rPr>
        <w:t>Chair</w:t>
      </w:r>
      <w:r>
        <w:rPr>
          <w:rFonts w:cs="Arial"/>
          <w:color w:val="000000"/>
          <w:sz w:val="20"/>
        </w:rPr>
        <w:t>” is –</w:t>
      </w:r>
    </w:p>
    <w:p w14:paraId="4F88402D" w14:textId="77777777" w:rsidR="00403704" w:rsidRDefault="00403704" w:rsidP="00403704">
      <w:pPr>
        <w:tabs>
          <w:tab w:val="left" w:pos="864"/>
        </w:tabs>
        <w:ind w:left="720" w:hanging="11"/>
        <w:jc w:val="both"/>
        <w:rPr>
          <w:rFonts w:cs="Arial"/>
          <w:color w:val="000000"/>
          <w:sz w:val="20"/>
        </w:rPr>
      </w:pPr>
    </w:p>
    <w:p w14:paraId="3912D364" w14:textId="77777777" w:rsidR="00403704" w:rsidRDefault="00403704" w:rsidP="00403704">
      <w:pPr>
        <w:tabs>
          <w:tab w:val="left" w:pos="864"/>
        </w:tabs>
        <w:ind w:left="900" w:hanging="900"/>
        <w:jc w:val="both"/>
        <w:rPr>
          <w:rFonts w:cs="Arial"/>
          <w:color w:val="000000"/>
          <w:sz w:val="20"/>
        </w:rPr>
      </w:pPr>
      <w:r>
        <w:rPr>
          <w:rFonts w:cs="Arial"/>
          <w:color w:val="000000"/>
          <w:sz w:val="20"/>
        </w:rPr>
        <w:tab/>
      </w:r>
      <w:r>
        <w:rPr>
          <w:rFonts w:cs="Arial"/>
          <w:color w:val="000000"/>
          <w:sz w:val="20"/>
        </w:rPr>
        <w:tab/>
        <w:t>(a)</w:t>
      </w:r>
      <w:r>
        <w:rPr>
          <w:rFonts w:cs="Arial"/>
          <w:color w:val="000000"/>
          <w:sz w:val="20"/>
        </w:rPr>
        <w:tab/>
        <w:t xml:space="preserve">at a meeting of the Trust, the </w:t>
      </w:r>
      <w:r w:rsidR="00A84658">
        <w:rPr>
          <w:rFonts w:cs="Arial"/>
          <w:color w:val="000000"/>
          <w:sz w:val="20"/>
        </w:rPr>
        <w:t>Chair</w:t>
      </w:r>
      <w:r>
        <w:rPr>
          <w:rFonts w:cs="Arial"/>
          <w:color w:val="000000"/>
          <w:sz w:val="20"/>
        </w:rPr>
        <w:t xml:space="preserve"> of that Trust</w:t>
      </w:r>
      <w:r w:rsidR="00374C4F">
        <w:rPr>
          <w:rFonts w:cs="Arial"/>
          <w:color w:val="000000"/>
          <w:sz w:val="20"/>
        </w:rPr>
        <w:t>.</w:t>
      </w:r>
    </w:p>
    <w:p w14:paraId="22448363" w14:textId="77777777" w:rsidR="00403704" w:rsidRDefault="00403704" w:rsidP="00403704">
      <w:pPr>
        <w:tabs>
          <w:tab w:val="left" w:pos="864"/>
        </w:tabs>
        <w:ind w:left="900" w:hanging="900"/>
        <w:jc w:val="both"/>
        <w:rPr>
          <w:rFonts w:cs="Arial"/>
          <w:color w:val="000000"/>
          <w:sz w:val="20"/>
        </w:rPr>
      </w:pPr>
    </w:p>
    <w:p w14:paraId="3971418F" w14:textId="77777777" w:rsidR="00403704" w:rsidRDefault="00403704" w:rsidP="00403704">
      <w:pPr>
        <w:tabs>
          <w:tab w:val="left" w:pos="864"/>
        </w:tabs>
        <w:ind w:left="900" w:hanging="900"/>
        <w:jc w:val="both"/>
        <w:rPr>
          <w:rFonts w:cs="Arial"/>
          <w:color w:val="000000"/>
          <w:sz w:val="20"/>
        </w:rPr>
      </w:pPr>
      <w:r>
        <w:rPr>
          <w:rFonts w:cs="Arial"/>
          <w:color w:val="000000"/>
          <w:sz w:val="20"/>
        </w:rPr>
        <w:tab/>
      </w:r>
      <w:r>
        <w:rPr>
          <w:rFonts w:cs="Arial"/>
          <w:color w:val="000000"/>
          <w:sz w:val="20"/>
        </w:rPr>
        <w:tab/>
        <w:t>(b)</w:t>
      </w:r>
      <w:r>
        <w:rPr>
          <w:rFonts w:cs="Arial"/>
          <w:color w:val="000000"/>
          <w:sz w:val="20"/>
        </w:rPr>
        <w:tab/>
        <w:t>at a meeting of a Committee –</w:t>
      </w:r>
    </w:p>
    <w:p w14:paraId="48ECE78F" w14:textId="77777777" w:rsidR="00403704" w:rsidRDefault="00403704" w:rsidP="00403704">
      <w:pPr>
        <w:tabs>
          <w:tab w:val="left" w:pos="864"/>
        </w:tabs>
        <w:ind w:left="900" w:hanging="900"/>
        <w:jc w:val="both"/>
        <w:rPr>
          <w:rFonts w:cs="Arial"/>
          <w:color w:val="000000"/>
          <w:sz w:val="20"/>
        </w:rPr>
      </w:pPr>
    </w:p>
    <w:p w14:paraId="437C4645" w14:textId="77777777" w:rsidR="00403704" w:rsidRDefault="00403704" w:rsidP="00403704">
      <w:pPr>
        <w:numPr>
          <w:ilvl w:val="0"/>
          <w:numId w:val="2"/>
        </w:numPr>
        <w:tabs>
          <w:tab w:val="clear" w:pos="1429"/>
          <w:tab w:val="left" w:pos="864"/>
          <w:tab w:val="left" w:pos="2160"/>
        </w:tabs>
        <w:ind w:left="2160"/>
        <w:jc w:val="both"/>
        <w:rPr>
          <w:rFonts w:cs="Arial"/>
          <w:color w:val="000000"/>
          <w:sz w:val="20"/>
        </w:rPr>
      </w:pPr>
      <w:r>
        <w:rPr>
          <w:rFonts w:cs="Arial"/>
          <w:color w:val="000000"/>
          <w:sz w:val="20"/>
        </w:rPr>
        <w:t xml:space="preserve">in a case where the member in question is the </w:t>
      </w:r>
      <w:r w:rsidR="00A84658">
        <w:rPr>
          <w:rFonts w:cs="Arial"/>
          <w:color w:val="000000"/>
          <w:sz w:val="20"/>
        </w:rPr>
        <w:t>Chair</w:t>
      </w:r>
      <w:r>
        <w:rPr>
          <w:rFonts w:cs="Arial"/>
          <w:color w:val="000000"/>
          <w:sz w:val="20"/>
        </w:rPr>
        <w:t xml:space="preserve"> of that Committee, the </w:t>
      </w:r>
      <w:r w:rsidR="00A84658">
        <w:rPr>
          <w:rFonts w:cs="Arial"/>
          <w:color w:val="000000"/>
          <w:sz w:val="20"/>
        </w:rPr>
        <w:t>Chair</w:t>
      </w:r>
      <w:r>
        <w:rPr>
          <w:rFonts w:cs="Arial"/>
          <w:color w:val="000000"/>
          <w:sz w:val="20"/>
        </w:rPr>
        <w:t xml:space="preserve"> of the Trust</w:t>
      </w:r>
      <w:r w:rsidR="00374C4F">
        <w:rPr>
          <w:rFonts w:cs="Arial"/>
          <w:color w:val="000000"/>
          <w:sz w:val="20"/>
        </w:rPr>
        <w:t>.</w:t>
      </w:r>
    </w:p>
    <w:p w14:paraId="11A09F6F" w14:textId="77777777" w:rsidR="00403704" w:rsidRDefault="00403704" w:rsidP="00403704">
      <w:pPr>
        <w:tabs>
          <w:tab w:val="left" w:pos="864"/>
        </w:tabs>
        <w:ind w:left="720" w:hanging="720"/>
        <w:jc w:val="both"/>
        <w:rPr>
          <w:rFonts w:cs="Arial"/>
          <w:color w:val="000000"/>
          <w:sz w:val="20"/>
        </w:rPr>
      </w:pPr>
      <w:r>
        <w:rPr>
          <w:rFonts w:cs="Arial"/>
          <w:color w:val="000000"/>
          <w:sz w:val="20"/>
        </w:rPr>
        <w:tab/>
      </w:r>
      <w:r>
        <w:rPr>
          <w:rFonts w:cs="Arial"/>
          <w:color w:val="000000"/>
          <w:sz w:val="20"/>
        </w:rPr>
        <w:tab/>
      </w:r>
      <w:r>
        <w:rPr>
          <w:rFonts w:cs="Arial"/>
          <w:color w:val="000000"/>
          <w:sz w:val="20"/>
        </w:rPr>
        <w:tab/>
        <w:t>(ii)</w:t>
      </w:r>
      <w:r>
        <w:rPr>
          <w:rFonts w:cs="Arial"/>
          <w:color w:val="000000"/>
          <w:sz w:val="20"/>
        </w:rPr>
        <w:tab/>
        <w:t xml:space="preserve">in the case of any other member, the </w:t>
      </w:r>
      <w:r w:rsidR="00A84658">
        <w:rPr>
          <w:rFonts w:cs="Arial"/>
          <w:color w:val="000000"/>
          <w:sz w:val="20"/>
        </w:rPr>
        <w:t>Chair</w:t>
      </w:r>
      <w:r w:rsidR="004D3B58">
        <w:rPr>
          <w:rFonts w:cs="Arial"/>
          <w:color w:val="000000"/>
          <w:sz w:val="20"/>
        </w:rPr>
        <w:t xml:space="preserve"> of that </w:t>
      </w:r>
      <w:r>
        <w:rPr>
          <w:rFonts w:cs="Arial"/>
          <w:color w:val="000000"/>
          <w:sz w:val="20"/>
        </w:rPr>
        <w:t>Committee.</w:t>
      </w:r>
    </w:p>
    <w:p w14:paraId="5A111B0C" w14:textId="77777777" w:rsidR="00403704" w:rsidRPr="00583173" w:rsidRDefault="00403704" w:rsidP="00403704">
      <w:pPr>
        <w:tabs>
          <w:tab w:val="left" w:pos="864"/>
        </w:tabs>
        <w:ind w:left="720" w:hanging="720"/>
        <w:jc w:val="both"/>
        <w:rPr>
          <w:rFonts w:cs="Arial"/>
          <w:b/>
          <w:color w:val="000000"/>
          <w:sz w:val="20"/>
        </w:rPr>
      </w:pPr>
    </w:p>
    <w:p w14:paraId="5D477E43" w14:textId="77777777" w:rsidR="00403704" w:rsidRPr="00583173" w:rsidRDefault="00403704" w:rsidP="004E614B">
      <w:pPr>
        <w:pStyle w:val="Heading4"/>
        <w:tabs>
          <w:tab w:val="clear" w:pos="864"/>
          <w:tab w:val="clear" w:pos="1440"/>
          <w:tab w:val="left" w:pos="0"/>
          <w:tab w:val="left" w:pos="851"/>
        </w:tabs>
        <w:ind w:left="142" w:firstLine="567"/>
        <w:rPr>
          <w:u w:val="single"/>
        </w:rPr>
      </w:pPr>
      <w:r w:rsidRPr="00583173">
        <w:tab/>
        <w:t>(3)</w:t>
      </w:r>
      <w:r w:rsidRPr="00583173">
        <w:tab/>
      </w:r>
      <w:r w:rsidRPr="004E614B">
        <w:t>Application of waiver</w:t>
      </w:r>
    </w:p>
    <w:p w14:paraId="1AC3C78E" w14:textId="77777777" w:rsidR="00403704" w:rsidRDefault="00403704" w:rsidP="00403704">
      <w:pPr>
        <w:tabs>
          <w:tab w:val="left" w:pos="864"/>
        </w:tabs>
        <w:ind w:left="864" w:hanging="864"/>
        <w:jc w:val="both"/>
        <w:rPr>
          <w:rFonts w:cs="Arial"/>
          <w:color w:val="000000"/>
          <w:sz w:val="20"/>
        </w:rPr>
      </w:pPr>
    </w:p>
    <w:p w14:paraId="63CB45AF" w14:textId="77777777" w:rsidR="00403704" w:rsidRDefault="00403704" w:rsidP="00403704">
      <w:pPr>
        <w:tabs>
          <w:tab w:val="left" w:pos="864"/>
        </w:tabs>
        <w:ind w:left="864" w:hanging="864"/>
        <w:jc w:val="both"/>
        <w:rPr>
          <w:rFonts w:cs="Arial"/>
          <w:color w:val="000000"/>
          <w:sz w:val="20"/>
        </w:rPr>
      </w:pPr>
      <w:r>
        <w:rPr>
          <w:rFonts w:cs="Arial"/>
          <w:color w:val="000000"/>
          <w:sz w:val="20"/>
        </w:rPr>
        <w:tab/>
        <w:t xml:space="preserve">A waiver will apply in relation to the disability to participate in the proceedings of the Trust on account of a pecuniary interest. </w:t>
      </w:r>
    </w:p>
    <w:p w14:paraId="083D4622" w14:textId="77777777" w:rsidR="00403704" w:rsidRDefault="00403704" w:rsidP="00403704">
      <w:pPr>
        <w:tabs>
          <w:tab w:val="left" w:pos="864"/>
        </w:tabs>
        <w:ind w:left="864" w:hanging="864"/>
        <w:jc w:val="both"/>
        <w:rPr>
          <w:rFonts w:cs="Arial"/>
          <w:color w:val="000000"/>
          <w:sz w:val="20"/>
        </w:rPr>
      </w:pPr>
    </w:p>
    <w:p w14:paraId="31B84DFC" w14:textId="77777777" w:rsidR="00403704" w:rsidRDefault="00403704" w:rsidP="00403704">
      <w:pPr>
        <w:tabs>
          <w:tab w:val="left" w:pos="864"/>
        </w:tabs>
        <w:ind w:left="864" w:hanging="864"/>
        <w:jc w:val="both"/>
        <w:rPr>
          <w:rFonts w:cs="Arial"/>
          <w:color w:val="000000"/>
          <w:sz w:val="20"/>
        </w:rPr>
      </w:pPr>
      <w:r>
        <w:rPr>
          <w:rFonts w:cs="Arial"/>
          <w:color w:val="000000"/>
          <w:sz w:val="20"/>
        </w:rPr>
        <w:tab/>
        <w:t>It will apply to:</w:t>
      </w:r>
    </w:p>
    <w:p w14:paraId="069488E7" w14:textId="77777777" w:rsidR="00403704" w:rsidRDefault="00403704" w:rsidP="00403704">
      <w:pPr>
        <w:tabs>
          <w:tab w:val="left" w:pos="864"/>
        </w:tabs>
        <w:ind w:left="864" w:hanging="864"/>
        <w:jc w:val="both"/>
        <w:rPr>
          <w:rFonts w:cs="Arial"/>
          <w:color w:val="000000"/>
          <w:sz w:val="20"/>
        </w:rPr>
      </w:pPr>
      <w:r>
        <w:rPr>
          <w:rFonts w:cs="Arial"/>
          <w:color w:val="000000"/>
          <w:sz w:val="20"/>
        </w:rPr>
        <w:tab/>
      </w:r>
    </w:p>
    <w:p w14:paraId="0B54BCEB" w14:textId="77777777" w:rsidR="00403704" w:rsidRDefault="00403704" w:rsidP="00403704">
      <w:pPr>
        <w:tabs>
          <w:tab w:val="left" w:pos="864"/>
          <w:tab w:val="left" w:pos="1440"/>
        </w:tabs>
        <w:ind w:left="1440" w:hanging="1440"/>
        <w:jc w:val="both"/>
        <w:rPr>
          <w:rFonts w:cs="Arial"/>
          <w:color w:val="000000"/>
          <w:sz w:val="20"/>
        </w:rPr>
      </w:pPr>
      <w:r>
        <w:rPr>
          <w:rFonts w:cs="Arial"/>
          <w:color w:val="000000"/>
          <w:sz w:val="20"/>
        </w:rPr>
        <w:tab/>
        <w:t>(</w:t>
      </w:r>
      <w:proofErr w:type="spellStart"/>
      <w:r>
        <w:rPr>
          <w:rFonts w:cs="Arial"/>
          <w:color w:val="000000"/>
          <w:sz w:val="20"/>
        </w:rPr>
        <w:t>i</w:t>
      </w:r>
      <w:proofErr w:type="spellEnd"/>
      <w:r>
        <w:rPr>
          <w:rFonts w:cs="Arial"/>
          <w:color w:val="000000"/>
          <w:sz w:val="20"/>
        </w:rPr>
        <w:t xml:space="preserve">) </w:t>
      </w:r>
      <w:r>
        <w:rPr>
          <w:rFonts w:cs="Arial"/>
          <w:color w:val="000000"/>
          <w:sz w:val="20"/>
        </w:rPr>
        <w:tab/>
        <w:t xml:space="preserve">A member of the </w:t>
      </w:r>
      <w:r w:rsidR="004D3B58">
        <w:rPr>
          <w:rFonts w:cs="Arial"/>
          <w:color w:val="000000"/>
          <w:sz w:val="20"/>
        </w:rPr>
        <w:t xml:space="preserve">Trust </w:t>
      </w:r>
      <w:r>
        <w:rPr>
          <w:rFonts w:cs="Arial"/>
          <w:color w:val="000000"/>
          <w:sz w:val="20"/>
        </w:rPr>
        <w:t>who is a healthcare professional, within the meaning of the Regulations, and who is providing or performing, or assisting in th</w:t>
      </w:r>
      <w:r w:rsidR="004D3B58">
        <w:rPr>
          <w:rFonts w:cs="Arial"/>
          <w:color w:val="000000"/>
          <w:sz w:val="20"/>
        </w:rPr>
        <w:t>e provision or performance, of:</w:t>
      </w:r>
    </w:p>
    <w:p w14:paraId="4CE04349" w14:textId="77777777" w:rsidR="00403704" w:rsidRDefault="00403704" w:rsidP="00403704">
      <w:pPr>
        <w:tabs>
          <w:tab w:val="left" w:pos="864"/>
        </w:tabs>
        <w:ind w:left="720" w:hanging="720"/>
        <w:jc w:val="both"/>
        <w:rPr>
          <w:rFonts w:cs="Arial"/>
          <w:color w:val="000000"/>
          <w:sz w:val="20"/>
        </w:rPr>
      </w:pPr>
    </w:p>
    <w:p w14:paraId="52821F09" w14:textId="77777777" w:rsidR="00403704" w:rsidRDefault="00403704" w:rsidP="00403704">
      <w:pPr>
        <w:tabs>
          <w:tab w:val="left" w:pos="864"/>
        </w:tabs>
        <w:ind w:left="1440" w:hanging="731"/>
        <w:jc w:val="both"/>
        <w:rPr>
          <w:rFonts w:cs="Arial"/>
          <w:color w:val="000000"/>
          <w:sz w:val="20"/>
        </w:rPr>
      </w:pPr>
      <w:r>
        <w:rPr>
          <w:rFonts w:cs="Arial"/>
          <w:color w:val="000000"/>
          <w:sz w:val="20"/>
        </w:rPr>
        <w:tab/>
      </w:r>
      <w:r>
        <w:rPr>
          <w:rFonts w:cs="Arial"/>
          <w:color w:val="000000"/>
          <w:sz w:val="20"/>
        </w:rPr>
        <w:tab/>
        <w:t>(a)</w:t>
      </w:r>
      <w:r>
        <w:rPr>
          <w:rFonts w:cs="Arial"/>
          <w:color w:val="000000"/>
          <w:sz w:val="20"/>
        </w:rPr>
        <w:tab/>
        <w:t>services under the National Health Service Act 1977; or</w:t>
      </w:r>
    </w:p>
    <w:p w14:paraId="64ED7C1A" w14:textId="77777777" w:rsidR="00403704" w:rsidRDefault="00403704" w:rsidP="00403704">
      <w:pPr>
        <w:tabs>
          <w:tab w:val="left" w:pos="864"/>
        </w:tabs>
        <w:ind w:left="1418" w:hanging="709"/>
        <w:jc w:val="both"/>
        <w:rPr>
          <w:rFonts w:cs="Arial"/>
          <w:color w:val="000000"/>
          <w:sz w:val="20"/>
        </w:rPr>
      </w:pPr>
    </w:p>
    <w:p w14:paraId="05BED780" w14:textId="77777777" w:rsidR="00403704" w:rsidRDefault="00403704" w:rsidP="00403704">
      <w:pPr>
        <w:tabs>
          <w:tab w:val="left" w:pos="864"/>
          <w:tab w:val="left" w:pos="1440"/>
          <w:tab w:val="left" w:pos="2160"/>
        </w:tabs>
        <w:ind w:left="2160" w:hanging="1451"/>
        <w:jc w:val="both"/>
        <w:rPr>
          <w:rFonts w:cs="Arial"/>
          <w:color w:val="000000"/>
          <w:sz w:val="20"/>
        </w:rPr>
      </w:pPr>
      <w:r>
        <w:rPr>
          <w:rFonts w:cs="Arial"/>
          <w:color w:val="000000"/>
          <w:sz w:val="20"/>
        </w:rPr>
        <w:tab/>
      </w:r>
      <w:r>
        <w:rPr>
          <w:rFonts w:cs="Arial"/>
          <w:color w:val="000000"/>
          <w:sz w:val="20"/>
        </w:rPr>
        <w:tab/>
        <w:t>(b)</w:t>
      </w:r>
      <w:r>
        <w:rPr>
          <w:rFonts w:cs="Arial"/>
          <w:color w:val="000000"/>
          <w:sz w:val="20"/>
        </w:rPr>
        <w:tab/>
        <w:t>services in connection with a pilot scheme under the National Health Service Act 1997</w:t>
      </w:r>
      <w:r w:rsidR="00374C4F">
        <w:rPr>
          <w:rFonts w:cs="Arial"/>
          <w:color w:val="000000"/>
          <w:sz w:val="20"/>
        </w:rPr>
        <w:t>.</w:t>
      </w:r>
    </w:p>
    <w:p w14:paraId="055E0C1D" w14:textId="77777777" w:rsidR="00403704" w:rsidRDefault="00403704" w:rsidP="00403704">
      <w:pPr>
        <w:tabs>
          <w:tab w:val="left" w:pos="864"/>
        </w:tabs>
        <w:ind w:left="720" w:hanging="720"/>
        <w:jc w:val="both"/>
        <w:rPr>
          <w:rFonts w:cs="Arial"/>
          <w:color w:val="000000"/>
          <w:sz w:val="20"/>
        </w:rPr>
      </w:pPr>
    </w:p>
    <w:p w14:paraId="04037A5F" w14:textId="77777777" w:rsidR="00403704" w:rsidRDefault="00403704" w:rsidP="00403704">
      <w:pPr>
        <w:tabs>
          <w:tab w:val="left" w:pos="864"/>
          <w:tab w:val="left" w:pos="1440"/>
        </w:tabs>
        <w:ind w:left="720" w:hanging="720"/>
        <w:jc w:val="both"/>
        <w:rPr>
          <w:rFonts w:cs="Arial"/>
          <w:color w:val="000000"/>
          <w:sz w:val="20"/>
        </w:rPr>
      </w:pPr>
      <w:r>
        <w:rPr>
          <w:rFonts w:cs="Arial"/>
          <w:color w:val="000000"/>
          <w:sz w:val="20"/>
        </w:rPr>
        <w:tab/>
      </w:r>
      <w:r>
        <w:rPr>
          <w:rFonts w:cs="Arial"/>
          <w:color w:val="000000"/>
          <w:sz w:val="20"/>
        </w:rPr>
        <w:tab/>
      </w:r>
      <w:r>
        <w:rPr>
          <w:rFonts w:cs="Arial"/>
          <w:color w:val="000000"/>
          <w:sz w:val="20"/>
        </w:rPr>
        <w:tab/>
        <w:t>for the benefit of persons for whom the Trust is responsible.</w:t>
      </w:r>
    </w:p>
    <w:p w14:paraId="147A4D14" w14:textId="77777777" w:rsidR="00403704" w:rsidRDefault="00403704" w:rsidP="00403704">
      <w:pPr>
        <w:tabs>
          <w:tab w:val="left" w:pos="864"/>
        </w:tabs>
        <w:ind w:left="720" w:hanging="720"/>
        <w:jc w:val="both"/>
        <w:rPr>
          <w:rFonts w:cs="Arial"/>
          <w:color w:val="000000"/>
          <w:sz w:val="20"/>
        </w:rPr>
      </w:pPr>
    </w:p>
    <w:p w14:paraId="32EBC571" w14:textId="77777777" w:rsidR="00403704" w:rsidRDefault="004D3B58" w:rsidP="00403704">
      <w:pPr>
        <w:tabs>
          <w:tab w:val="left" w:pos="864"/>
          <w:tab w:val="left" w:pos="1440"/>
          <w:tab w:val="left" w:pos="2160"/>
        </w:tabs>
        <w:ind w:left="1440" w:hanging="1440"/>
        <w:jc w:val="both"/>
        <w:rPr>
          <w:rFonts w:cs="Arial"/>
          <w:color w:val="000000"/>
          <w:sz w:val="20"/>
        </w:rPr>
      </w:pPr>
      <w:r>
        <w:rPr>
          <w:rFonts w:cs="Arial"/>
          <w:color w:val="000000"/>
          <w:sz w:val="20"/>
        </w:rPr>
        <w:tab/>
        <w:t>(ii)</w:t>
      </w:r>
      <w:r>
        <w:rPr>
          <w:rFonts w:cs="Arial"/>
          <w:color w:val="000000"/>
          <w:sz w:val="20"/>
        </w:rPr>
        <w:tab/>
        <w:t xml:space="preserve">Where the </w:t>
      </w:r>
      <w:r w:rsidR="00403704">
        <w:rPr>
          <w:rFonts w:cs="Arial"/>
          <w:color w:val="000000"/>
          <w:sz w:val="20"/>
        </w:rPr>
        <w:t xml:space="preserve">pecuniary interest of the member in the matter which is the subject of consideration at a </w:t>
      </w:r>
      <w:r>
        <w:rPr>
          <w:rFonts w:cs="Arial"/>
          <w:color w:val="000000"/>
          <w:sz w:val="20"/>
        </w:rPr>
        <w:t>meeting at which he is present:</w:t>
      </w:r>
    </w:p>
    <w:p w14:paraId="1A025D57" w14:textId="77777777" w:rsidR="00403704" w:rsidRDefault="00403704" w:rsidP="00403704">
      <w:pPr>
        <w:tabs>
          <w:tab w:val="left" w:pos="864"/>
        </w:tabs>
        <w:ind w:left="720" w:hanging="720"/>
        <w:jc w:val="both"/>
        <w:rPr>
          <w:rFonts w:cs="Arial"/>
          <w:color w:val="000000"/>
          <w:sz w:val="20"/>
        </w:rPr>
      </w:pPr>
    </w:p>
    <w:p w14:paraId="67C38B8D" w14:textId="77777777" w:rsidR="00403704" w:rsidRDefault="00403704" w:rsidP="00403704">
      <w:pPr>
        <w:tabs>
          <w:tab w:val="left" w:pos="864"/>
          <w:tab w:val="left" w:pos="1440"/>
          <w:tab w:val="left" w:pos="2160"/>
        </w:tabs>
        <w:ind w:left="2160" w:hanging="1451"/>
        <w:jc w:val="both"/>
        <w:rPr>
          <w:rFonts w:cs="Arial"/>
          <w:color w:val="000000"/>
          <w:sz w:val="20"/>
        </w:rPr>
      </w:pPr>
      <w:r>
        <w:rPr>
          <w:rFonts w:cs="Arial"/>
          <w:color w:val="000000"/>
          <w:sz w:val="20"/>
        </w:rPr>
        <w:tab/>
      </w:r>
      <w:r>
        <w:rPr>
          <w:rFonts w:cs="Arial"/>
          <w:color w:val="000000"/>
          <w:sz w:val="20"/>
        </w:rPr>
        <w:tab/>
        <w:t>(a)</w:t>
      </w:r>
      <w:r>
        <w:rPr>
          <w:rFonts w:cs="Arial"/>
          <w:color w:val="000000"/>
          <w:sz w:val="20"/>
        </w:rPr>
        <w:tab/>
        <w:t>arises by reason only of the member’s role as such a professional providing or performing, or assisting in the provision or performance of, those services to those persons</w:t>
      </w:r>
      <w:r w:rsidR="00374C4F">
        <w:rPr>
          <w:rFonts w:cs="Arial"/>
          <w:color w:val="000000"/>
          <w:sz w:val="20"/>
        </w:rPr>
        <w:t>.</w:t>
      </w:r>
      <w:r>
        <w:rPr>
          <w:rFonts w:cs="Arial"/>
          <w:color w:val="000000"/>
          <w:sz w:val="20"/>
        </w:rPr>
        <w:t xml:space="preserve"> </w:t>
      </w:r>
    </w:p>
    <w:p w14:paraId="53CD7BDC" w14:textId="77777777" w:rsidR="00403704" w:rsidRDefault="00403704" w:rsidP="00403704">
      <w:pPr>
        <w:tabs>
          <w:tab w:val="left" w:pos="864"/>
        </w:tabs>
        <w:ind w:left="1418" w:hanging="709"/>
        <w:jc w:val="both"/>
        <w:rPr>
          <w:rFonts w:cs="Arial"/>
          <w:color w:val="000000"/>
          <w:sz w:val="20"/>
        </w:rPr>
      </w:pPr>
    </w:p>
    <w:p w14:paraId="0D158662" w14:textId="77777777" w:rsidR="00403704" w:rsidRDefault="00403704" w:rsidP="00403704">
      <w:pPr>
        <w:tabs>
          <w:tab w:val="left" w:pos="864"/>
          <w:tab w:val="left" w:pos="1440"/>
          <w:tab w:val="left" w:pos="2160"/>
        </w:tabs>
        <w:ind w:left="2160" w:hanging="1451"/>
        <w:jc w:val="both"/>
        <w:rPr>
          <w:rFonts w:cs="Arial"/>
          <w:color w:val="000000"/>
          <w:sz w:val="20"/>
        </w:rPr>
      </w:pPr>
      <w:r>
        <w:rPr>
          <w:rFonts w:cs="Arial"/>
          <w:color w:val="000000"/>
          <w:sz w:val="20"/>
        </w:rPr>
        <w:tab/>
      </w:r>
      <w:r>
        <w:rPr>
          <w:rFonts w:cs="Arial"/>
          <w:color w:val="000000"/>
          <w:sz w:val="20"/>
        </w:rPr>
        <w:tab/>
        <w:t>(b)</w:t>
      </w:r>
      <w:r>
        <w:rPr>
          <w:rFonts w:cs="Arial"/>
          <w:color w:val="000000"/>
          <w:sz w:val="20"/>
        </w:rPr>
        <w:tab/>
        <w:t xml:space="preserve">has been declared by the relevant </w:t>
      </w:r>
      <w:r w:rsidR="00A84658">
        <w:rPr>
          <w:rFonts w:cs="Arial"/>
          <w:color w:val="000000"/>
          <w:sz w:val="20"/>
        </w:rPr>
        <w:t>Chair</w:t>
      </w:r>
      <w:r>
        <w:rPr>
          <w:rFonts w:cs="Arial"/>
          <w:color w:val="000000"/>
          <w:sz w:val="20"/>
        </w:rPr>
        <w:t xml:space="preserve"> as an interest which cannot reasonably be regarded as an interest more substantial than that of the majority of other persons who:</w:t>
      </w:r>
    </w:p>
    <w:p w14:paraId="0DD120D1" w14:textId="77777777" w:rsidR="00403704" w:rsidRDefault="00403704" w:rsidP="00403704">
      <w:pPr>
        <w:tabs>
          <w:tab w:val="left" w:pos="864"/>
        </w:tabs>
        <w:ind w:left="720" w:hanging="720"/>
        <w:jc w:val="both"/>
        <w:rPr>
          <w:rFonts w:cs="Arial"/>
          <w:color w:val="000000"/>
          <w:sz w:val="20"/>
        </w:rPr>
      </w:pPr>
    </w:p>
    <w:p w14:paraId="2AE4A2C8" w14:textId="77777777" w:rsidR="00403704" w:rsidRDefault="00403704" w:rsidP="00403704">
      <w:pPr>
        <w:tabs>
          <w:tab w:val="left" w:pos="864"/>
          <w:tab w:val="left" w:pos="1440"/>
          <w:tab w:val="left" w:pos="2160"/>
          <w:tab w:val="left" w:pos="2880"/>
        </w:tabs>
        <w:ind w:left="2880" w:hanging="2880"/>
        <w:jc w:val="both"/>
        <w:rPr>
          <w:rFonts w:cs="Arial"/>
          <w:color w:val="000000"/>
          <w:sz w:val="20"/>
        </w:rPr>
      </w:pPr>
      <w:r>
        <w:rPr>
          <w:rFonts w:cs="Arial"/>
          <w:color w:val="000000"/>
          <w:sz w:val="20"/>
        </w:rPr>
        <w:lastRenderedPageBreak/>
        <w:tab/>
      </w:r>
      <w:r>
        <w:rPr>
          <w:rFonts w:cs="Arial"/>
          <w:color w:val="000000"/>
          <w:sz w:val="20"/>
        </w:rPr>
        <w:tab/>
      </w:r>
      <w:r>
        <w:rPr>
          <w:rFonts w:cs="Arial"/>
          <w:color w:val="000000"/>
          <w:sz w:val="20"/>
        </w:rPr>
        <w:tab/>
        <w:t>(</w:t>
      </w:r>
      <w:proofErr w:type="spellStart"/>
      <w:r>
        <w:rPr>
          <w:rFonts w:cs="Arial"/>
          <w:color w:val="000000"/>
          <w:sz w:val="20"/>
        </w:rPr>
        <w:t>i</w:t>
      </w:r>
      <w:proofErr w:type="spellEnd"/>
      <w:r>
        <w:rPr>
          <w:rFonts w:cs="Arial"/>
          <w:color w:val="000000"/>
          <w:sz w:val="20"/>
        </w:rPr>
        <w:t>)</w:t>
      </w:r>
      <w:r>
        <w:rPr>
          <w:rFonts w:cs="Arial"/>
          <w:color w:val="000000"/>
          <w:sz w:val="20"/>
        </w:rPr>
        <w:tab/>
      </w:r>
      <w:r w:rsidR="00CE4ACD">
        <w:rPr>
          <w:rFonts w:cs="Arial"/>
          <w:color w:val="000000"/>
          <w:sz w:val="20"/>
        </w:rPr>
        <w:t>Are</w:t>
      </w:r>
      <w:r>
        <w:rPr>
          <w:rFonts w:cs="Arial"/>
          <w:color w:val="000000"/>
          <w:sz w:val="20"/>
        </w:rPr>
        <w:t xml:space="preserve"> members of the same profession as the member in question, </w:t>
      </w:r>
    </w:p>
    <w:p w14:paraId="2045969E" w14:textId="77777777" w:rsidR="00403704" w:rsidRDefault="00403704" w:rsidP="00403704">
      <w:pPr>
        <w:tabs>
          <w:tab w:val="left" w:pos="864"/>
        </w:tabs>
        <w:ind w:left="2127" w:hanging="709"/>
        <w:jc w:val="both"/>
        <w:rPr>
          <w:rFonts w:cs="Arial"/>
          <w:color w:val="000000"/>
          <w:sz w:val="20"/>
        </w:rPr>
      </w:pPr>
    </w:p>
    <w:p w14:paraId="28AFFB93" w14:textId="77777777" w:rsidR="00403704" w:rsidRDefault="00403704" w:rsidP="00403704">
      <w:pPr>
        <w:tabs>
          <w:tab w:val="left" w:pos="864"/>
          <w:tab w:val="left" w:pos="2160"/>
          <w:tab w:val="left" w:pos="2880"/>
        </w:tabs>
        <w:ind w:left="2880" w:hanging="1462"/>
        <w:jc w:val="both"/>
        <w:rPr>
          <w:rFonts w:cs="Arial"/>
          <w:color w:val="000000"/>
          <w:sz w:val="20"/>
        </w:rPr>
      </w:pPr>
      <w:r>
        <w:rPr>
          <w:rFonts w:cs="Arial"/>
          <w:color w:val="000000"/>
          <w:sz w:val="20"/>
        </w:rPr>
        <w:tab/>
        <w:t>(ii)</w:t>
      </w:r>
      <w:r>
        <w:rPr>
          <w:rFonts w:cs="Arial"/>
          <w:color w:val="000000"/>
          <w:sz w:val="20"/>
        </w:rPr>
        <w:tab/>
      </w:r>
      <w:r w:rsidR="00CE4ACD">
        <w:rPr>
          <w:rFonts w:cs="Arial"/>
          <w:color w:val="000000"/>
          <w:sz w:val="20"/>
        </w:rPr>
        <w:t>Are</w:t>
      </w:r>
      <w:r>
        <w:rPr>
          <w:rFonts w:cs="Arial"/>
          <w:color w:val="000000"/>
          <w:sz w:val="20"/>
        </w:rPr>
        <w:t xml:space="preserve"> providing or performing, or assisting in the provision or performance of, such of those services as he provides or performs, or assists in the provision or performance of, for the benefit of persons for whom the Trust is responsible.</w:t>
      </w:r>
    </w:p>
    <w:p w14:paraId="0252F785" w14:textId="77777777" w:rsidR="00403704" w:rsidRDefault="00403704" w:rsidP="00403704">
      <w:pPr>
        <w:tabs>
          <w:tab w:val="left" w:pos="864"/>
        </w:tabs>
        <w:ind w:left="900" w:hanging="900"/>
        <w:jc w:val="both"/>
        <w:rPr>
          <w:rFonts w:cs="Arial"/>
          <w:color w:val="000000"/>
          <w:sz w:val="20"/>
          <w:u w:val="single"/>
        </w:rPr>
      </w:pPr>
    </w:p>
    <w:p w14:paraId="43EE56DF" w14:textId="77777777" w:rsidR="00403704" w:rsidRDefault="00403704" w:rsidP="004E614B">
      <w:pPr>
        <w:pStyle w:val="Heading4"/>
        <w:ind w:left="1418" w:hanging="1418"/>
      </w:pPr>
      <w:r>
        <w:tab/>
      </w:r>
      <w:r w:rsidRPr="004E614B">
        <w:t>(4)</w:t>
      </w:r>
      <w:r>
        <w:tab/>
      </w:r>
      <w:r w:rsidRPr="00583173">
        <w:t>Conditions which apply to the waiver and the removal of having a pecuniary interest</w:t>
      </w:r>
    </w:p>
    <w:p w14:paraId="298793A4" w14:textId="77777777" w:rsidR="00403704" w:rsidRDefault="00403704" w:rsidP="00403704">
      <w:pPr>
        <w:tabs>
          <w:tab w:val="left" w:pos="864"/>
          <w:tab w:val="left" w:pos="1440"/>
          <w:tab w:val="left" w:pos="2160"/>
        </w:tabs>
        <w:ind w:left="900" w:hanging="900"/>
        <w:jc w:val="both"/>
        <w:rPr>
          <w:rFonts w:cs="Arial"/>
          <w:color w:val="000000"/>
          <w:sz w:val="20"/>
        </w:rPr>
      </w:pPr>
      <w:r>
        <w:rPr>
          <w:rFonts w:cs="Arial"/>
          <w:color w:val="000000"/>
          <w:sz w:val="20"/>
        </w:rPr>
        <w:tab/>
      </w:r>
      <w:r>
        <w:rPr>
          <w:rFonts w:cs="Arial"/>
          <w:color w:val="000000"/>
          <w:sz w:val="20"/>
        </w:rPr>
        <w:tab/>
      </w:r>
    </w:p>
    <w:p w14:paraId="5137B0E7" w14:textId="77777777" w:rsidR="00403704" w:rsidRDefault="00403704" w:rsidP="004E614B">
      <w:pPr>
        <w:tabs>
          <w:tab w:val="left" w:pos="864"/>
          <w:tab w:val="left" w:pos="1418"/>
          <w:tab w:val="left" w:pos="2160"/>
        </w:tabs>
        <w:ind w:left="900" w:hanging="900"/>
        <w:jc w:val="both"/>
        <w:rPr>
          <w:rFonts w:cs="Arial"/>
          <w:color w:val="000000"/>
          <w:sz w:val="20"/>
        </w:rPr>
      </w:pPr>
      <w:r>
        <w:rPr>
          <w:rFonts w:cs="Arial"/>
          <w:color w:val="000000"/>
          <w:sz w:val="20"/>
        </w:rPr>
        <w:tab/>
        <w:t>The removal is subject to the following conditions:</w:t>
      </w:r>
    </w:p>
    <w:p w14:paraId="608A5BD7" w14:textId="77777777" w:rsidR="00403704" w:rsidRDefault="00403704" w:rsidP="00403704">
      <w:pPr>
        <w:tabs>
          <w:tab w:val="left" w:pos="864"/>
          <w:tab w:val="left" w:pos="1440"/>
          <w:tab w:val="left" w:pos="2160"/>
        </w:tabs>
        <w:ind w:left="900" w:hanging="900"/>
        <w:jc w:val="both"/>
        <w:rPr>
          <w:rFonts w:cs="Arial"/>
          <w:color w:val="000000"/>
          <w:sz w:val="20"/>
        </w:rPr>
      </w:pPr>
    </w:p>
    <w:p w14:paraId="36F243B6" w14:textId="77777777" w:rsidR="00403704" w:rsidRDefault="00403704" w:rsidP="00403704">
      <w:pPr>
        <w:tabs>
          <w:tab w:val="left" w:pos="864"/>
          <w:tab w:val="left" w:pos="1440"/>
          <w:tab w:val="left" w:pos="2160"/>
        </w:tabs>
        <w:ind w:left="1440" w:hanging="1440"/>
        <w:jc w:val="both"/>
        <w:rPr>
          <w:rFonts w:cs="Arial"/>
          <w:color w:val="000000"/>
          <w:sz w:val="20"/>
        </w:rPr>
      </w:pPr>
      <w:r>
        <w:rPr>
          <w:rFonts w:cs="Arial"/>
          <w:color w:val="000000"/>
          <w:sz w:val="20"/>
        </w:rPr>
        <w:tab/>
        <w:t xml:space="preserve">(a) </w:t>
      </w:r>
      <w:r>
        <w:rPr>
          <w:rFonts w:cs="Arial"/>
          <w:color w:val="000000"/>
          <w:sz w:val="20"/>
        </w:rPr>
        <w:tab/>
      </w:r>
      <w:r w:rsidR="00CE4ACD">
        <w:rPr>
          <w:rFonts w:cs="Arial"/>
          <w:color w:val="000000"/>
          <w:sz w:val="20"/>
        </w:rPr>
        <w:t>The</w:t>
      </w:r>
      <w:r>
        <w:rPr>
          <w:rFonts w:cs="Arial"/>
          <w:color w:val="000000"/>
          <w:sz w:val="20"/>
        </w:rPr>
        <w:t xml:space="preserve"> member must disclose his/her interest as soon as practicable after the commencement of the meeting and this must be recorded in the minutes</w:t>
      </w:r>
      <w:r w:rsidR="00374C4F">
        <w:rPr>
          <w:rFonts w:cs="Arial"/>
          <w:color w:val="000000"/>
          <w:sz w:val="20"/>
        </w:rPr>
        <w:t>.</w:t>
      </w:r>
    </w:p>
    <w:p w14:paraId="071C7995" w14:textId="77777777" w:rsidR="00403704" w:rsidRDefault="00403704" w:rsidP="00403704">
      <w:pPr>
        <w:tabs>
          <w:tab w:val="left" w:pos="864"/>
          <w:tab w:val="left" w:pos="1440"/>
          <w:tab w:val="left" w:pos="2160"/>
        </w:tabs>
        <w:ind w:left="900" w:hanging="900"/>
        <w:jc w:val="both"/>
        <w:rPr>
          <w:rFonts w:cs="Arial"/>
          <w:color w:val="000000"/>
          <w:sz w:val="20"/>
        </w:rPr>
      </w:pPr>
    </w:p>
    <w:p w14:paraId="6A710226" w14:textId="77777777" w:rsidR="00403704" w:rsidRDefault="00CE4ACD" w:rsidP="00403704">
      <w:pPr>
        <w:tabs>
          <w:tab w:val="left" w:pos="864"/>
          <w:tab w:val="left" w:pos="1440"/>
          <w:tab w:val="left" w:pos="2160"/>
        </w:tabs>
        <w:ind w:left="1440" w:hanging="1440"/>
        <w:jc w:val="both"/>
        <w:rPr>
          <w:rFonts w:cs="Arial"/>
          <w:color w:val="000000"/>
          <w:sz w:val="20"/>
        </w:rPr>
      </w:pPr>
      <w:r>
        <w:rPr>
          <w:rFonts w:cs="Arial"/>
          <w:color w:val="000000"/>
          <w:sz w:val="20"/>
        </w:rPr>
        <w:tab/>
        <w:t>(b)</w:t>
      </w:r>
      <w:r>
        <w:rPr>
          <w:rFonts w:cs="Arial"/>
          <w:color w:val="000000"/>
          <w:sz w:val="20"/>
        </w:rPr>
        <w:tab/>
        <w:t>T</w:t>
      </w:r>
      <w:r w:rsidR="00403704">
        <w:rPr>
          <w:rFonts w:cs="Arial"/>
          <w:color w:val="000000"/>
          <w:sz w:val="20"/>
        </w:rPr>
        <w:t xml:space="preserve">he relevant </w:t>
      </w:r>
      <w:r w:rsidR="00A84658">
        <w:rPr>
          <w:rFonts w:cs="Arial"/>
          <w:color w:val="000000"/>
          <w:sz w:val="20"/>
        </w:rPr>
        <w:t>Chair</w:t>
      </w:r>
      <w:r w:rsidR="00403704">
        <w:rPr>
          <w:rFonts w:cs="Arial"/>
          <w:color w:val="000000"/>
          <w:sz w:val="20"/>
        </w:rPr>
        <w:t xml:space="preserve"> must consult the Chief Executive before making a declaration in relation to the member in question pursuant to paragraph 7.3.3 (2) (b) above, except where that member is the Chief Executive</w:t>
      </w:r>
      <w:r w:rsidR="00374C4F">
        <w:rPr>
          <w:rFonts w:cs="Arial"/>
          <w:color w:val="000000"/>
          <w:sz w:val="20"/>
        </w:rPr>
        <w:t>.</w:t>
      </w:r>
    </w:p>
    <w:p w14:paraId="0C6C4E6A" w14:textId="77777777" w:rsidR="00403704" w:rsidRDefault="00403704" w:rsidP="00403704">
      <w:pPr>
        <w:tabs>
          <w:tab w:val="left" w:pos="864"/>
          <w:tab w:val="left" w:pos="1440"/>
          <w:tab w:val="left" w:pos="2160"/>
        </w:tabs>
        <w:ind w:left="900" w:hanging="900"/>
        <w:jc w:val="both"/>
        <w:rPr>
          <w:rFonts w:cs="Arial"/>
          <w:color w:val="000000"/>
          <w:sz w:val="20"/>
        </w:rPr>
      </w:pPr>
    </w:p>
    <w:p w14:paraId="3208ED7C" w14:textId="77777777" w:rsidR="00403704" w:rsidRPr="004E614B" w:rsidRDefault="00403704" w:rsidP="00403704">
      <w:pPr>
        <w:tabs>
          <w:tab w:val="left" w:pos="864"/>
          <w:tab w:val="left" w:pos="1440"/>
          <w:tab w:val="left" w:pos="2160"/>
        </w:tabs>
        <w:ind w:left="900" w:hanging="900"/>
        <w:jc w:val="both"/>
        <w:rPr>
          <w:rFonts w:cs="Arial"/>
          <w:bCs/>
          <w:color w:val="000000"/>
          <w:sz w:val="20"/>
        </w:rPr>
      </w:pPr>
      <w:r>
        <w:rPr>
          <w:rFonts w:cs="Arial"/>
          <w:color w:val="000000"/>
          <w:sz w:val="20"/>
        </w:rPr>
        <w:tab/>
        <w:t xml:space="preserve">(c) </w:t>
      </w:r>
      <w:r>
        <w:rPr>
          <w:rFonts w:cs="Arial"/>
          <w:color w:val="000000"/>
          <w:sz w:val="20"/>
        </w:rPr>
        <w:tab/>
      </w:r>
      <w:r w:rsidRPr="004E614B">
        <w:rPr>
          <w:rFonts w:cs="Arial"/>
          <w:bCs/>
          <w:color w:val="000000"/>
          <w:sz w:val="20"/>
        </w:rPr>
        <w:t>in the case of a meeting of the Trust:</w:t>
      </w:r>
    </w:p>
    <w:p w14:paraId="1B8B71A2" w14:textId="77777777" w:rsidR="00403704" w:rsidRDefault="00403704" w:rsidP="00403704">
      <w:pPr>
        <w:tabs>
          <w:tab w:val="left" w:pos="864"/>
          <w:tab w:val="left" w:pos="1440"/>
          <w:tab w:val="left" w:pos="2160"/>
        </w:tabs>
        <w:ind w:left="900" w:hanging="900"/>
        <w:jc w:val="both"/>
        <w:rPr>
          <w:rFonts w:cs="Arial"/>
          <w:color w:val="000000"/>
          <w:sz w:val="20"/>
        </w:rPr>
      </w:pPr>
    </w:p>
    <w:p w14:paraId="4F93278C" w14:textId="77777777" w:rsidR="00403704" w:rsidRDefault="00CE4ACD" w:rsidP="00403704">
      <w:pPr>
        <w:tabs>
          <w:tab w:val="left" w:pos="864"/>
          <w:tab w:val="left" w:pos="1440"/>
          <w:tab w:val="left" w:pos="2160"/>
        </w:tabs>
        <w:ind w:left="2160" w:hanging="2160"/>
        <w:jc w:val="both"/>
        <w:rPr>
          <w:rFonts w:cs="Arial"/>
          <w:color w:val="000000"/>
          <w:sz w:val="20"/>
        </w:rPr>
      </w:pPr>
      <w:r>
        <w:rPr>
          <w:rFonts w:cs="Arial"/>
          <w:color w:val="000000"/>
          <w:sz w:val="20"/>
        </w:rPr>
        <w:tab/>
      </w:r>
      <w:r>
        <w:rPr>
          <w:rFonts w:cs="Arial"/>
          <w:color w:val="000000"/>
          <w:sz w:val="20"/>
        </w:rPr>
        <w:tab/>
        <w:t>(</w:t>
      </w:r>
      <w:proofErr w:type="spellStart"/>
      <w:r>
        <w:rPr>
          <w:rFonts w:cs="Arial"/>
          <w:color w:val="000000"/>
          <w:sz w:val="20"/>
        </w:rPr>
        <w:t>i</w:t>
      </w:r>
      <w:proofErr w:type="spellEnd"/>
      <w:r>
        <w:rPr>
          <w:rFonts w:cs="Arial"/>
          <w:color w:val="000000"/>
          <w:sz w:val="20"/>
        </w:rPr>
        <w:t>)</w:t>
      </w:r>
      <w:r>
        <w:rPr>
          <w:rFonts w:cs="Arial"/>
          <w:color w:val="000000"/>
          <w:sz w:val="20"/>
        </w:rPr>
        <w:tab/>
        <w:t>T</w:t>
      </w:r>
      <w:r w:rsidR="00403704">
        <w:rPr>
          <w:rFonts w:cs="Arial"/>
          <w:color w:val="000000"/>
          <w:sz w:val="20"/>
        </w:rPr>
        <w:t>he member may take part in the consideration or discussion of the matter which must be subjected to a vote and the outcome recorded</w:t>
      </w:r>
      <w:r w:rsidR="00374C4F">
        <w:rPr>
          <w:rFonts w:cs="Arial"/>
          <w:color w:val="000000"/>
          <w:sz w:val="20"/>
        </w:rPr>
        <w:t>.</w:t>
      </w:r>
    </w:p>
    <w:p w14:paraId="5B60FB93" w14:textId="77777777" w:rsidR="00403704" w:rsidRDefault="00403704" w:rsidP="00403704">
      <w:pPr>
        <w:tabs>
          <w:tab w:val="left" w:pos="864"/>
          <w:tab w:val="left" w:pos="1440"/>
          <w:tab w:val="left" w:pos="2160"/>
        </w:tabs>
        <w:ind w:left="900" w:hanging="900"/>
        <w:jc w:val="both"/>
        <w:rPr>
          <w:rFonts w:cs="Arial"/>
          <w:color w:val="000000"/>
          <w:sz w:val="20"/>
        </w:rPr>
      </w:pPr>
    </w:p>
    <w:p w14:paraId="32A02ED0" w14:textId="77777777" w:rsidR="00403704" w:rsidRDefault="00403704" w:rsidP="00403704">
      <w:pPr>
        <w:tabs>
          <w:tab w:val="left" w:pos="864"/>
          <w:tab w:val="left" w:pos="1440"/>
          <w:tab w:val="left" w:pos="2160"/>
        </w:tabs>
        <w:ind w:left="900" w:hanging="900"/>
        <w:jc w:val="both"/>
        <w:rPr>
          <w:rFonts w:cs="Arial"/>
          <w:color w:val="000000"/>
          <w:sz w:val="20"/>
        </w:rPr>
      </w:pPr>
      <w:r>
        <w:rPr>
          <w:rFonts w:cs="Arial"/>
          <w:color w:val="000000"/>
          <w:sz w:val="20"/>
        </w:rPr>
        <w:tab/>
      </w:r>
      <w:r>
        <w:rPr>
          <w:rFonts w:cs="Arial"/>
          <w:color w:val="000000"/>
          <w:sz w:val="20"/>
        </w:rPr>
        <w:tab/>
      </w:r>
      <w:r>
        <w:rPr>
          <w:rFonts w:cs="Arial"/>
          <w:color w:val="000000"/>
          <w:sz w:val="20"/>
        </w:rPr>
        <w:tab/>
        <w:t>(ii)</w:t>
      </w:r>
      <w:r>
        <w:rPr>
          <w:rFonts w:cs="Arial"/>
          <w:color w:val="000000"/>
          <w:sz w:val="20"/>
        </w:rPr>
        <w:tab/>
      </w:r>
      <w:r w:rsidR="00CE4ACD">
        <w:rPr>
          <w:rFonts w:cs="Arial"/>
          <w:color w:val="000000"/>
          <w:sz w:val="20"/>
        </w:rPr>
        <w:t>May</w:t>
      </w:r>
      <w:r>
        <w:rPr>
          <w:rFonts w:cs="Arial"/>
          <w:color w:val="000000"/>
          <w:sz w:val="20"/>
        </w:rPr>
        <w:t xml:space="preserve"> not vote on any question with respect to it.</w:t>
      </w:r>
    </w:p>
    <w:p w14:paraId="4630B76E" w14:textId="77777777" w:rsidR="00403704" w:rsidRDefault="00403704" w:rsidP="00403704">
      <w:pPr>
        <w:tabs>
          <w:tab w:val="left" w:pos="864"/>
          <w:tab w:val="left" w:pos="1440"/>
          <w:tab w:val="left" w:pos="2160"/>
        </w:tabs>
        <w:ind w:left="900" w:hanging="900"/>
        <w:jc w:val="both"/>
        <w:rPr>
          <w:rFonts w:cs="Arial"/>
          <w:color w:val="000000"/>
          <w:sz w:val="20"/>
        </w:rPr>
      </w:pPr>
    </w:p>
    <w:p w14:paraId="55F9D6F1" w14:textId="77777777" w:rsidR="00403704" w:rsidRDefault="00403704" w:rsidP="00403704">
      <w:pPr>
        <w:tabs>
          <w:tab w:val="left" w:pos="864"/>
          <w:tab w:val="left" w:pos="1440"/>
          <w:tab w:val="left" w:pos="2160"/>
        </w:tabs>
        <w:ind w:left="900" w:hanging="900"/>
        <w:jc w:val="both"/>
        <w:rPr>
          <w:rFonts w:cs="Arial"/>
          <w:b/>
          <w:color w:val="000000"/>
          <w:sz w:val="20"/>
        </w:rPr>
      </w:pPr>
      <w:r>
        <w:rPr>
          <w:rFonts w:cs="Arial"/>
          <w:color w:val="000000"/>
          <w:sz w:val="20"/>
        </w:rPr>
        <w:tab/>
        <w:t xml:space="preserve">(d) </w:t>
      </w:r>
      <w:r>
        <w:rPr>
          <w:rFonts w:cs="Arial"/>
          <w:color w:val="000000"/>
          <w:sz w:val="20"/>
        </w:rPr>
        <w:tab/>
      </w:r>
      <w:r w:rsidRPr="004E614B">
        <w:rPr>
          <w:rFonts w:cs="Arial"/>
          <w:bCs/>
          <w:color w:val="000000"/>
          <w:sz w:val="20"/>
        </w:rPr>
        <w:t>in the case of a meeting of the Committee:</w:t>
      </w:r>
    </w:p>
    <w:p w14:paraId="6CB7CF8A" w14:textId="77777777" w:rsidR="00403704" w:rsidRDefault="00403704" w:rsidP="00403704">
      <w:pPr>
        <w:tabs>
          <w:tab w:val="left" w:pos="864"/>
        </w:tabs>
        <w:ind w:left="2127" w:hanging="709"/>
        <w:jc w:val="both"/>
        <w:rPr>
          <w:rFonts w:cs="Arial"/>
          <w:color w:val="000000"/>
          <w:sz w:val="20"/>
        </w:rPr>
      </w:pPr>
    </w:p>
    <w:p w14:paraId="62A1C1DD" w14:textId="77777777" w:rsidR="00403704" w:rsidRDefault="00403704" w:rsidP="00403704">
      <w:pPr>
        <w:tabs>
          <w:tab w:val="left" w:pos="864"/>
        </w:tabs>
        <w:ind w:left="2127" w:hanging="709"/>
        <w:jc w:val="both"/>
        <w:rPr>
          <w:rFonts w:cs="Arial"/>
          <w:color w:val="000000"/>
          <w:sz w:val="20"/>
        </w:rPr>
      </w:pPr>
      <w:r>
        <w:rPr>
          <w:rFonts w:cs="Arial"/>
          <w:color w:val="000000"/>
          <w:sz w:val="20"/>
        </w:rPr>
        <w:t>(</w:t>
      </w:r>
      <w:proofErr w:type="spellStart"/>
      <w:r>
        <w:rPr>
          <w:rFonts w:cs="Arial"/>
          <w:color w:val="000000"/>
          <w:sz w:val="20"/>
        </w:rPr>
        <w:t>i</w:t>
      </w:r>
      <w:proofErr w:type="spellEnd"/>
      <w:r>
        <w:rPr>
          <w:rFonts w:cs="Arial"/>
          <w:color w:val="000000"/>
          <w:sz w:val="20"/>
        </w:rPr>
        <w:t>)</w:t>
      </w:r>
      <w:r>
        <w:rPr>
          <w:rFonts w:cs="Arial"/>
          <w:color w:val="000000"/>
          <w:sz w:val="20"/>
        </w:rPr>
        <w:tab/>
      </w:r>
      <w:r w:rsidR="00CE4ACD">
        <w:rPr>
          <w:rFonts w:cs="Arial"/>
          <w:color w:val="000000"/>
          <w:sz w:val="20"/>
        </w:rPr>
        <w:t>The</w:t>
      </w:r>
      <w:r>
        <w:rPr>
          <w:rFonts w:cs="Arial"/>
          <w:color w:val="000000"/>
          <w:sz w:val="20"/>
        </w:rPr>
        <w:t xml:space="preserve"> member may take part in the consideration or discussion of the matter which must be subjected to a vote and the outcome recorded</w:t>
      </w:r>
      <w:r w:rsidR="00374C4F">
        <w:rPr>
          <w:rFonts w:cs="Arial"/>
          <w:color w:val="000000"/>
          <w:sz w:val="20"/>
        </w:rPr>
        <w:t>.</w:t>
      </w:r>
      <w:r>
        <w:rPr>
          <w:rFonts w:cs="Arial"/>
          <w:color w:val="000000"/>
          <w:sz w:val="20"/>
        </w:rPr>
        <w:t xml:space="preserve"> </w:t>
      </w:r>
    </w:p>
    <w:p w14:paraId="7297284E" w14:textId="77777777" w:rsidR="00403704" w:rsidRDefault="00403704" w:rsidP="00403704">
      <w:pPr>
        <w:tabs>
          <w:tab w:val="left" w:pos="864"/>
        </w:tabs>
        <w:ind w:left="2127" w:hanging="709"/>
        <w:jc w:val="both"/>
        <w:rPr>
          <w:rFonts w:cs="Arial"/>
          <w:color w:val="000000"/>
          <w:sz w:val="20"/>
        </w:rPr>
      </w:pPr>
    </w:p>
    <w:p w14:paraId="2BF21D31" w14:textId="77777777" w:rsidR="00403704" w:rsidRDefault="00403704" w:rsidP="00403704">
      <w:pPr>
        <w:tabs>
          <w:tab w:val="left" w:pos="864"/>
        </w:tabs>
        <w:ind w:left="2127" w:hanging="709"/>
        <w:jc w:val="both"/>
        <w:rPr>
          <w:rFonts w:cs="Arial"/>
          <w:color w:val="000000"/>
          <w:sz w:val="20"/>
        </w:rPr>
      </w:pPr>
      <w:r>
        <w:rPr>
          <w:rFonts w:cs="Arial"/>
          <w:color w:val="000000"/>
          <w:sz w:val="20"/>
        </w:rPr>
        <w:t>(ii)</w:t>
      </w:r>
      <w:r>
        <w:rPr>
          <w:rFonts w:cs="Arial"/>
          <w:color w:val="000000"/>
          <w:sz w:val="20"/>
        </w:rPr>
        <w:tab/>
      </w:r>
      <w:r w:rsidR="00CE4ACD">
        <w:rPr>
          <w:rFonts w:cs="Arial"/>
          <w:color w:val="000000"/>
          <w:sz w:val="20"/>
        </w:rPr>
        <w:t>May</w:t>
      </w:r>
      <w:r>
        <w:rPr>
          <w:rFonts w:cs="Arial"/>
          <w:color w:val="000000"/>
          <w:sz w:val="20"/>
        </w:rPr>
        <w:t xml:space="preserve"> vote on any question with respect to it; but</w:t>
      </w:r>
    </w:p>
    <w:p w14:paraId="0256A72A" w14:textId="77777777" w:rsidR="00403704" w:rsidRDefault="00403704" w:rsidP="00403704">
      <w:pPr>
        <w:tabs>
          <w:tab w:val="left" w:pos="864"/>
        </w:tabs>
        <w:ind w:left="2127" w:hanging="709"/>
        <w:jc w:val="both"/>
        <w:rPr>
          <w:rFonts w:cs="Arial"/>
          <w:color w:val="000000"/>
          <w:sz w:val="20"/>
        </w:rPr>
      </w:pPr>
    </w:p>
    <w:p w14:paraId="515798E0" w14:textId="77777777" w:rsidR="00403704" w:rsidRDefault="00403704" w:rsidP="00403704">
      <w:pPr>
        <w:tabs>
          <w:tab w:val="left" w:pos="864"/>
        </w:tabs>
        <w:ind w:left="2127" w:hanging="709"/>
        <w:jc w:val="both"/>
        <w:rPr>
          <w:rFonts w:cs="Arial"/>
          <w:sz w:val="20"/>
        </w:rPr>
      </w:pPr>
      <w:r>
        <w:rPr>
          <w:rFonts w:cs="Arial"/>
          <w:sz w:val="20"/>
        </w:rPr>
        <w:t>(iii)</w:t>
      </w:r>
      <w:r>
        <w:rPr>
          <w:rFonts w:cs="Arial"/>
          <w:sz w:val="20"/>
        </w:rPr>
        <w:tab/>
      </w:r>
      <w:r w:rsidR="00CE4ACD">
        <w:rPr>
          <w:rFonts w:cs="Arial"/>
          <w:sz w:val="20"/>
        </w:rPr>
        <w:t>The</w:t>
      </w:r>
      <w:r>
        <w:rPr>
          <w:rFonts w:cs="Arial"/>
          <w:sz w:val="20"/>
        </w:rPr>
        <w:t xml:space="preserve"> resolution which is subject to the vote must comprise a recommendation to, and be referred for approval by, the Trust Board.</w:t>
      </w:r>
    </w:p>
    <w:p w14:paraId="2890A012" w14:textId="77777777" w:rsidR="00403704" w:rsidRDefault="00403704" w:rsidP="00403704">
      <w:pPr>
        <w:tabs>
          <w:tab w:val="left" w:pos="864"/>
          <w:tab w:val="left" w:pos="1440"/>
        </w:tabs>
        <w:ind w:left="900" w:hanging="900"/>
        <w:jc w:val="both"/>
        <w:rPr>
          <w:rFonts w:cs="Arial"/>
          <w:color w:val="000000"/>
          <w:sz w:val="20"/>
        </w:rPr>
      </w:pPr>
    </w:p>
    <w:p w14:paraId="4F59A316" w14:textId="77777777" w:rsidR="00403704" w:rsidRDefault="00403704" w:rsidP="004E614B">
      <w:pPr>
        <w:pStyle w:val="Heading2"/>
      </w:pPr>
      <w:r>
        <w:t>7.4</w:t>
      </w:r>
      <w:r>
        <w:tab/>
      </w:r>
      <w:r w:rsidR="004E614B">
        <w:t xml:space="preserve">   </w:t>
      </w:r>
      <w:r>
        <w:t xml:space="preserve">Standards of </w:t>
      </w:r>
      <w:r w:rsidR="004D3B58">
        <w:t>business c</w:t>
      </w:r>
      <w:r>
        <w:t>onduct</w:t>
      </w:r>
    </w:p>
    <w:p w14:paraId="3CD266F2" w14:textId="77777777" w:rsidR="00403704" w:rsidRDefault="00403704" w:rsidP="00403704">
      <w:pPr>
        <w:tabs>
          <w:tab w:val="left" w:pos="0"/>
          <w:tab w:val="left" w:pos="1440"/>
        </w:tabs>
        <w:suppressAutoHyphens/>
        <w:ind w:left="900" w:hanging="900"/>
        <w:jc w:val="both"/>
        <w:rPr>
          <w:rFonts w:cs="Arial"/>
          <w:sz w:val="20"/>
        </w:rPr>
      </w:pPr>
    </w:p>
    <w:p w14:paraId="6EC43797" w14:textId="77777777" w:rsidR="00403704" w:rsidRDefault="00403704" w:rsidP="004E614B">
      <w:pPr>
        <w:pStyle w:val="Heading3"/>
        <w:rPr>
          <w:u w:val="single"/>
        </w:rPr>
      </w:pPr>
      <w:r w:rsidRPr="004E614B">
        <w:rPr>
          <w:b w:val="0"/>
          <w:bCs/>
        </w:rPr>
        <w:t>7.4.1</w:t>
      </w:r>
      <w:r>
        <w:tab/>
      </w:r>
      <w:r w:rsidR="004E614B">
        <w:t xml:space="preserve">  </w:t>
      </w:r>
      <w:r>
        <w:t xml:space="preserve">Trust </w:t>
      </w:r>
      <w:r w:rsidR="004D3B58">
        <w:t>policy and national g</w:t>
      </w:r>
      <w:r>
        <w:t>uidance</w:t>
      </w:r>
    </w:p>
    <w:p w14:paraId="78958859" w14:textId="77777777" w:rsidR="00403704" w:rsidRDefault="00403704" w:rsidP="00403704">
      <w:pPr>
        <w:tabs>
          <w:tab w:val="left" w:pos="0"/>
          <w:tab w:val="left" w:pos="1440"/>
        </w:tabs>
        <w:suppressAutoHyphens/>
        <w:ind w:left="900" w:hanging="900"/>
        <w:jc w:val="both"/>
        <w:rPr>
          <w:rFonts w:cs="Arial"/>
          <w:sz w:val="20"/>
        </w:rPr>
      </w:pPr>
    </w:p>
    <w:p w14:paraId="1B9CBF23" w14:textId="77777777" w:rsidR="00403704" w:rsidRDefault="00403704" w:rsidP="00403704">
      <w:pPr>
        <w:tabs>
          <w:tab w:val="left" w:pos="0"/>
          <w:tab w:val="left" w:pos="1440"/>
        </w:tabs>
        <w:suppressAutoHyphens/>
        <w:ind w:left="900" w:hanging="900"/>
        <w:jc w:val="both"/>
        <w:rPr>
          <w:rFonts w:cs="Arial"/>
          <w:sz w:val="20"/>
        </w:rPr>
      </w:pPr>
      <w:r>
        <w:rPr>
          <w:rFonts w:cs="Arial"/>
          <w:sz w:val="20"/>
        </w:rPr>
        <w:tab/>
        <w:t xml:space="preserve">All Trust members </w:t>
      </w:r>
      <w:r w:rsidR="004D3B58">
        <w:rPr>
          <w:rFonts w:cs="Arial"/>
          <w:sz w:val="20"/>
        </w:rPr>
        <w:t>and officers</w:t>
      </w:r>
      <w:r>
        <w:rPr>
          <w:rFonts w:cs="Arial"/>
          <w:sz w:val="20"/>
        </w:rPr>
        <w:t xml:space="preserve"> must comply with the Trust’s </w:t>
      </w:r>
      <w:r w:rsidR="00AF04D7">
        <w:rPr>
          <w:rFonts w:cs="Arial"/>
          <w:sz w:val="20"/>
        </w:rPr>
        <w:t>s</w:t>
      </w:r>
      <w:r>
        <w:rPr>
          <w:rFonts w:cs="Arial"/>
          <w:sz w:val="20"/>
        </w:rPr>
        <w:t xml:space="preserve">tandards of </w:t>
      </w:r>
      <w:r w:rsidR="00AF04D7">
        <w:rPr>
          <w:rFonts w:cs="Arial"/>
          <w:sz w:val="20"/>
        </w:rPr>
        <w:t>b</w:t>
      </w:r>
      <w:r>
        <w:rPr>
          <w:rFonts w:cs="Arial"/>
          <w:sz w:val="20"/>
        </w:rPr>
        <w:t xml:space="preserve">usiness </w:t>
      </w:r>
      <w:r w:rsidR="00AF04D7">
        <w:rPr>
          <w:rFonts w:cs="Arial"/>
          <w:sz w:val="20"/>
        </w:rPr>
        <w:t>c</w:t>
      </w:r>
      <w:r>
        <w:rPr>
          <w:rFonts w:cs="Arial"/>
          <w:sz w:val="20"/>
        </w:rPr>
        <w:t xml:space="preserve">onduct </w:t>
      </w:r>
      <w:r w:rsidR="00AF04D7">
        <w:rPr>
          <w:rFonts w:cs="Arial"/>
          <w:sz w:val="20"/>
        </w:rPr>
        <w:t xml:space="preserve">as defined in relevant policies </w:t>
      </w:r>
      <w:r>
        <w:rPr>
          <w:rFonts w:cs="Arial"/>
          <w:sz w:val="20"/>
        </w:rPr>
        <w:t>and the national gui</w:t>
      </w:r>
      <w:r w:rsidR="004D3B58">
        <w:rPr>
          <w:rFonts w:cs="Arial"/>
          <w:sz w:val="20"/>
        </w:rPr>
        <w:t>dance contained in HSG</w:t>
      </w:r>
      <w:r w:rsidR="00374C4F">
        <w:rPr>
          <w:rFonts w:cs="Arial"/>
          <w:sz w:val="20"/>
        </w:rPr>
        <w:t xml:space="preserve"> </w:t>
      </w:r>
      <w:r w:rsidR="004D3B58">
        <w:rPr>
          <w:rFonts w:cs="Arial"/>
          <w:sz w:val="20"/>
        </w:rPr>
        <w:t>(93)</w:t>
      </w:r>
      <w:r w:rsidR="00374C4F">
        <w:rPr>
          <w:rFonts w:cs="Arial"/>
          <w:sz w:val="20"/>
        </w:rPr>
        <w:t xml:space="preserve"> </w:t>
      </w:r>
      <w:r w:rsidR="004D3B58">
        <w:rPr>
          <w:rFonts w:cs="Arial"/>
          <w:sz w:val="20"/>
        </w:rPr>
        <w:t xml:space="preserve">5 on </w:t>
      </w:r>
      <w:r>
        <w:rPr>
          <w:rFonts w:cs="Arial"/>
          <w:sz w:val="20"/>
        </w:rPr>
        <w:t>Standards of</w:t>
      </w:r>
      <w:r w:rsidR="004D3B58">
        <w:rPr>
          <w:rFonts w:cs="Arial"/>
          <w:sz w:val="20"/>
        </w:rPr>
        <w:t xml:space="preserve"> Business Conduct for NHS staff.</w:t>
      </w:r>
      <w:r w:rsidR="004B4330">
        <w:rPr>
          <w:rFonts w:cs="Arial"/>
          <w:sz w:val="20"/>
        </w:rPr>
        <w:t xml:space="preserve">  </w:t>
      </w:r>
    </w:p>
    <w:p w14:paraId="675D5E7B" w14:textId="77777777" w:rsidR="00403704" w:rsidRDefault="00403704" w:rsidP="00403704">
      <w:pPr>
        <w:tabs>
          <w:tab w:val="left" w:pos="0"/>
          <w:tab w:val="left" w:pos="1440"/>
        </w:tabs>
        <w:suppressAutoHyphens/>
        <w:ind w:left="900" w:hanging="900"/>
        <w:jc w:val="both"/>
        <w:rPr>
          <w:rFonts w:cs="Arial"/>
          <w:sz w:val="20"/>
        </w:rPr>
      </w:pPr>
    </w:p>
    <w:p w14:paraId="03FE7A71" w14:textId="77777777" w:rsidR="00403704" w:rsidRDefault="00403704" w:rsidP="004E614B">
      <w:pPr>
        <w:pStyle w:val="Heading3"/>
        <w:rPr>
          <w:u w:val="single"/>
        </w:rPr>
      </w:pPr>
      <w:r w:rsidRPr="004E614B">
        <w:rPr>
          <w:b w:val="0"/>
          <w:bCs/>
        </w:rPr>
        <w:t>7.4.2</w:t>
      </w:r>
      <w:r>
        <w:tab/>
      </w:r>
      <w:r w:rsidR="004E614B">
        <w:t xml:space="preserve">  </w:t>
      </w:r>
      <w:r w:rsidR="004D3B58">
        <w:t>Interest of officers in c</w:t>
      </w:r>
      <w:r>
        <w:t>ontracts</w:t>
      </w:r>
    </w:p>
    <w:p w14:paraId="54ABE7CA" w14:textId="77777777" w:rsidR="00403704" w:rsidRDefault="00403704" w:rsidP="00403704">
      <w:pPr>
        <w:tabs>
          <w:tab w:val="left" w:pos="0"/>
          <w:tab w:val="left" w:pos="1440"/>
        </w:tabs>
        <w:suppressAutoHyphens/>
        <w:ind w:left="900" w:hanging="900"/>
        <w:jc w:val="both"/>
        <w:rPr>
          <w:rFonts w:cs="Arial"/>
          <w:sz w:val="20"/>
        </w:rPr>
      </w:pPr>
    </w:p>
    <w:p w14:paraId="61E806B3"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r>
      <w:proofErr w:type="spellStart"/>
      <w:r>
        <w:rPr>
          <w:rFonts w:cs="Arial"/>
          <w:sz w:val="20"/>
        </w:rPr>
        <w:t>i</w:t>
      </w:r>
      <w:proofErr w:type="spellEnd"/>
      <w:r>
        <w:rPr>
          <w:rFonts w:cs="Arial"/>
          <w:sz w:val="20"/>
        </w:rPr>
        <w:t>)</w:t>
      </w:r>
      <w:r>
        <w:rPr>
          <w:rFonts w:cs="Arial"/>
          <w:sz w:val="20"/>
        </w:rPr>
        <w:tab/>
        <w:t>Any officer or employee of the Trust who comes to know that the Trust has entered into or proposes to enter into a contract in which he/she or any person connecte</w:t>
      </w:r>
      <w:r w:rsidR="004D3B58">
        <w:rPr>
          <w:rFonts w:cs="Arial"/>
          <w:sz w:val="20"/>
        </w:rPr>
        <w:t>d with him/her (as defined in Standing Order</w:t>
      </w:r>
      <w:r>
        <w:rPr>
          <w:rFonts w:cs="Arial"/>
          <w:sz w:val="20"/>
        </w:rPr>
        <w:t xml:space="preserve"> 7.3) has any pecuniary int</w:t>
      </w:r>
      <w:r w:rsidR="004D3B58">
        <w:rPr>
          <w:rFonts w:cs="Arial"/>
          <w:sz w:val="20"/>
        </w:rPr>
        <w:t>erest, direct or indirect, the o</w:t>
      </w:r>
      <w:r>
        <w:rPr>
          <w:rFonts w:cs="Arial"/>
          <w:sz w:val="20"/>
        </w:rPr>
        <w:t>fficer shall declare their interest by giving notice in writing of such fact to the Chief Executive or Trust’s Company Secretary as soon as practicable.</w:t>
      </w:r>
    </w:p>
    <w:p w14:paraId="1D55E476" w14:textId="77777777" w:rsidR="00403704" w:rsidRDefault="00403704" w:rsidP="00403704">
      <w:pPr>
        <w:tabs>
          <w:tab w:val="left" w:pos="0"/>
          <w:tab w:val="left" w:pos="1440"/>
        </w:tabs>
        <w:suppressAutoHyphens/>
        <w:ind w:left="900" w:hanging="900"/>
        <w:jc w:val="both"/>
        <w:rPr>
          <w:rFonts w:cs="Arial"/>
          <w:sz w:val="20"/>
        </w:rPr>
      </w:pPr>
    </w:p>
    <w:p w14:paraId="032A37C5" w14:textId="77777777" w:rsidR="00403704" w:rsidRDefault="004D3B58" w:rsidP="00403704">
      <w:pPr>
        <w:tabs>
          <w:tab w:val="left" w:pos="0"/>
          <w:tab w:val="left" w:pos="900"/>
          <w:tab w:val="left" w:pos="1440"/>
          <w:tab w:val="left" w:pos="2160"/>
        </w:tabs>
        <w:suppressAutoHyphens/>
        <w:ind w:left="1440" w:hanging="1440"/>
        <w:jc w:val="both"/>
        <w:rPr>
          <w:rFonts w:cs="Arial"/>
          <w:sz w:val="20"/>
        </w:rPr>
      </w:pPr>
      <w:r>
        <w:rPr>
          <w:rFonts w:cs="Arial"/>
          <w:sz w:val="20"/>
        </w:rPr>
        <w:tab/>
        <w:t>ii)</w:t>
      </w:r>
      <w:r>
        <w:rPr>
          <w:rFonts w:cs="Arial"/>
          <w:sz w:val="20"/>
        </w:rPr>
        <w:tab/>
        <w:t>An o</w:t>
      </w:r>
      <w:r w:rsidR="00403704">
        <w:rPr>
          <w:rFonts w:cs="Arial"/>
          <w:sz w:val="20"/>
        </w:rPr>
        <w:t>fficer should also declare to the Chief Executive any other employment or business or other relationship of his/her, or of a cohabiting spouse, that conflicts, or might reasonably be predicted could conflict with the interests of the Trust.</w:t>
      </w:r>
    </w:p>
    <w:p w14:paraId="05AA3D30" w14:textId="77777777" w:rsidR="00403704" w:rsidRDefault="00403704" w:rsidP="00403704">
      <w:pPr>
        <w:tabs>
          <w:tab w:val="left" w:pos="0"/>
          <w:tab w:val="left" w:pos="1440"/>
        </w:tabs>
        <w:suppressAutoHyphens/>
        <w:ind w:left="900" w:hanging="900"/>
        <w:jc w:val="both"/>
        <w:rPr>
          <w:rFonts w:cs="Arial"/>
          <w:sz w:val="20"/>
        </w:rPr>
      </w:pPr>
    </w:p>
    <w:p w14:paraId="6EFA0BE4"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lastRenderedPageBreak/>
        <w:tab/>
        <w:t>iii)</w:t>
      </w:r>
      <w:r>
        <w:rPr>
          <w:rFonts w:cs="Arial"/>
          <w:sz w:val="20"/>
        </w:rPr>
        <w:tab/>
        <w:t>The Trust will require interests, employment or relationships so declared to be entered in a register of interests of staff.</w:t>
      </w:r>
    </w:p>
    <w:p w14:paraId="09A7162B" w14:textId="77777777" w:rsidR="0018313D" w:rsidRDefault="0018313D" w:rsidP="00403704">
      <w:pPr>
        <w:tabs>
          <w:tab w:val="left" w:pos="0"/>
          <w:tab w:val="left" w:pos="900"/>
          <w:tab w:val="left" w:pos="1440"/>
        </w:tabs>
        <w:suppressAutoHyphens/>
        <w:ind w:left="1440" w:hanging="1440"/>
        <w:jc w:val="both"/>
        <w:rPr>
          <w:rFonts w:cs="Arial"/>
          <w:sz w:val="20"/>
        </w:rPr>
      </w:pPr>
    </w:p>
    <w:p w14:paraId="6A0A2CFC" w14:textId="77777777" w:rsidR="00403704" w:rsidRDefault="00403704" w:rsidP="004E614B">
      <w:pPr>
        <w:pStyle w:val="Heading3"/>
      </w:pPr>
      <w:r w:rsidRPr="004E614B">
        <w:rPr>
          <w:b w:val="0"/>
          <w:bCs/>
        </w:rPr>
        <w:t>7.4.3</w:t>
      </w:r>
      <w:r>
        <w:tab/>
      </w:r>
      <w:r w:rsidR="004E614B">
        <w:t xml:space="preserve">   </w:t>
      </w:r>
      <w:r w:rsidR="004D3B58">
        <w:t>Canvassing of and recommendations by members in r</w:t>
      </w:r>
      <w:r>
        <w:t>el</w:t>
      </w:r>
      <w:r w:rsidR="004D3B58">
        <w:t>ation to a</w:t>
      </w:r>
      <w:r>
        <w:t>ppointments</w:t>
      </w:r>
    </w:p>
    <w:p w14:paraId="236CB6AF" w14:textId="77777777" w:rsidR="00403704" w:rsidRDefault="00403704" w:rsidP="00403704">
      <w:pPr>
        <w:tabs>
          <w:tab w:val="left" w:pos="0"/>
          <w:tab w:val="left" w:pos="1440"/>
        </w:tabs>
        <w:suppressAutoHyphens/>
        <w:ind w:left="900" w:hanging="900"/>
        <w:jc w:val="both"/>
        <w:rPr>
          <w:rFonts w:cs="Arial"/>
          <w:sz w:val="20"/>
        </w:rPr>
      </w:pPr>
    </w:p>
    <w:p w14:paraId="1CA92A13"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r>
      <w:proofErr w:type="spellStart"/>
      <w:r>
        <w:rPr>
          <w:rFonts w:cs="Arial"/>
          <w:sz w:val="20"/>
        </w:rPr>
        <w:t>i</w:t>
      </w:r>
      <w:proofErr w:type="spellEnd"/>
      <w:r>
        <w:rPr>
          <w:rFonts w:cs="Arial"/>
          <w:sz w:val="20"/>
        </w:rPr>
        <w:t>)</w:t>
      </w:r>
      <w:r>
        <w:rPr>
          <w:rFonts w:cs="Arial"/>
          <w:sz w:val="20"/>
        </w:rPr>
        <w:tab/>
        <w:t xml:space="preserve">Canvassing of </w:t>
      </w:r>
      <w:r w:rsidR="004D3B58">
        <w:rPr>
          <w:rFonts w:cs="Arial"/>
          <w:sz w:val="20"/>
        </w:rPr>
        <w:t>members of the Trust or of any c</w:t>
      </w:r>
      <w:r>
        <w:rPr>
          <w:rFonts w:cs="Arial"/>
          <w:sz w:val="20"/>
        </w:rPr>
        <w:t>ommittee of the Trust directly or indirectly for any appointment under the Trust shall disqualify the candidate for such appointment.  The contents of this paragraph of the Standing Order shall be included in application forms or otherwise brought to the attention of candidates.</w:t>
      </w:r>
    </w:p>
    <w:p w14:paraId="20BFCDDB" w14:textId="77777777" w:rsidR="00403704" w:rsidRDefault="00403704" w:rsidP="00403704">
      <w:pPr>
        <w:tabs>
          <w:tab w:val="left" w:pos="0"/>
          <w:tab w:val="left" w:pos="1440"/>
        </w:tabs>
        <w:suppressAutoHyphens/>
        <w:ind w:left="900" w:hanging="900"/>
        <w:jc w:val="both"/>
        <w:rPr>
          <w:rFonts w:cs="Arial"/>
          <w:sz w:val="20"/>
        </w:rPr>
      </w:pPr>
    </w:p>
    <w:p w14:paraId="794911D0" w14:textId="77777777" w:rsidR="00403704" w:rsidRDefault="00403704" w:rsidP="00665F8A">
      <w:pPr>
        <w:numPr>
          <w:ilvl w:val="0"/>
          <w:numId w:val="5"/>
        </w:numPr>
        <w:tabs>
          <w:tab w:val="left" w:pos="0"/>
          <w:tab w:val="left" w:pos="900"/>
          <w:tab w:val="left" w:pos="1440"/>
        </w:tabs>
        <w:suppressAutoHyphens/>
        <w:ind w:left="1440" w:hanging="540"/>
        <w:jc w:val="both"/>
        <w:rPr>
          <w:rFonts w:cs="Arial"/>
          <w:sz w:val="20"/>
        </w:rPr>
      </w:pPr>
      <w:r>
        <w:rPr>
          <w:rFonts w:cs="Arial"/>
          <w:sz w:val="20"/>
        </w:rPr>
        <w:t>Members of the Trust shall not solicit for any person any appointment under the Trust or recommend any person for such appointment; but this paragraph of this Standing Order shall not preclude a member from giving written testimonial of a candidate’s ability, experience or character for submission to the Trust.</w:t>
      </w:r>
    </w:p>
    <w:p w14:paraId="033D4ECE" w14:textId="77777777" w:rsidR="00403704" w:rsidRDefault="00403704" w:rsidP="00403704">
      <w:pPr>
        <w:tabs>
          <w:tab w:val="left" w:pos="0"/>
          <w:tab w:val="left" w:pos="900"/>
          <w:tab w:val="left" w:pos="1440"/>
        </w:tabs>
        <w:suppressAutoHyphens/>
        <w:jc w:val="both"/>
        <w:rPr>
          <w:rFonts w:cs="Arial"/>
          <w:sz w:val="20"/>
        </w:rPr>
      </w:pPr>
    </w:p>
    <w:p w14:paraId="6204DA39" w14:textId="77777777" w:rsidR="00403704" w:rsidRDefault="00403704" w:rsidP="004E614B">
      <w:pPr>
        <w:pStyle w:val="Heading3"/>
        <w:rPr>
          <w:u w:val="single"/>
        </w:rPr>
      </w:pPr>
      <w:r w:rsidRPr="004E614B">
        <w:rPr>
          <w:b w:val="0"/>
          <w:bCs/>
        </w:rPr>
        <w:t>7.4.4</w:t>
      </w:r>
      <w:r>
        <w:tab/>
      </w:r>
      <w:r w:rsidR="004E614B">
        <w:t xml:space="preserve"> </w:t>
      </w:r>
      <w:r w:rsidR="004D3B58">
        <w:t>Relatives of members or o</w:t>
      </w:r>
      <w:r>
        <w:t>fficers</w:t>
      </w:r>
    </w:p>
    <w:p w14:paraId="6F34AF0C" w14:textId="77777777" w:rsidR="00403704" w:rsidRDefault="00403704" w:rsidP="00403704">
      <w:pPr>
        <w:tabs>
          <w:tab w:val="left" w:pos="0"/>
        </w:tabs>
        <w:suppressAutoHyphens/>
        <w:ind w:left="2160" w:hanging="2160"/>
        <w:jc w:val="both"/>
        <w:rPr>
          <w:rFonts w:cs="Arial"/>
          <w:sz w:val="20"/>
        </w:rPr>
      </w:pPr>
    </w:p>
    <w:p w14:paraId="532C573E"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r>
      <w:proofErr w:type="spellStart"/>
      <w:r>
        <w:rPr>
          <w:rFonts w:cs="Arial"/>
          <w:sz w:val="20"/>
        </w:rPr>
        <w:t>i</w:t>
      </w:r>
      <w:proofErr w:type="spellEnd"/>
      <w:r>
        <w:rPr>
          <w:rFonts w:cs="Arial"/>
          <w:sz w:val="20"/>
        </w:rPr>
        <w:t>)</w:t>
      </w:r>
      <w:r>
        <w:rPr>
          <w:rFonts w:cs="Arial"/>
          <w:sz w:val="20"/>
        </w:rPr>
        <w:tab/>
        <w:t>Candidates for any staff appointment under the Trust shall, when making an application, disclose in writing to the Trust whether they are related to any member or the holder of any office under the Trust.  Failure to disclose such a relationship shall disqualify a candidate and, if appointed, render him liable to instant dismissal.</w:t>
      </w:r>
    </w:p>
    <w:p w14:paraId="671BD756" w14:textId="77777777" w:rsidR="00403704" w:rsidRDefault="00403704" w:rsidP="00403704">
      <w:pPr>
        <w:tabs>
          <w:tab w:val="left" w:pos="0"/>
        </w:tabs>
        <w:suppressAutoHyphens/>
        <w:ind w:left="1440" w:hanging="1440"/>
        <w:jc w:val="both"/>
        <w:rPr>
          <w:rFonts w:cs="Arial"/>
          <w:sz w:val="20"/>
        </w:rPr>
      </w:pPr>
    </w:p>
    <w:p w14:paraId="3220FB13"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ii)</w:t>
      </w:r>
      <w:r>
        <w:rPr>
          <w:rFonts w:cs="Arial"/>
          <w:sz w:val="20"/>
        </w:rPr>
        <w:tab/>
        <w:t xml:space="preserve">The </w:t>
      </w:r>
      <w:r w:rsidR="00A84658">
        <w:rPr>
          <w:rFonts w:cs="Arial"/>
          <w:sz w:val="20"/>
        </w:rPr>
        <w:t>Chair</w:t>
      </w:r>
      <w:r>
        <w:rPr>
          <w:rFonts w:cs="Arial"/>
          <w:sz w:val="20"/>
        </w:rPr>
        <w:t xml:space="preserve"> and every member and officer of the Trust shall disclose to the Trust Board any relationship between himself and a candidate of whose candidature that member or officer is aware.  It shall be the duty of the Chief Executive to report to the Trust Board any such disclosure made.</w:t>
      </w:r>
    </w:p>
    <w:p w14:paraId="364CD2E8" w14:textId="77777777" w:rsidR="00403704" w:rsidRDefault="00403704" w:rsidP="00403704">
      <w:pPr>
        <w:tabs>
          <w:tab w:val="left" w:pos="0"/>
        </w:tabs>
        <w:suppressAutoHyphens/>
        <w:ind w:left="1440" w:hanging="1440"/>
        <w:jc w:val="both"/>
        <w:rPr>
          <w:rFonts w:cs="Arial"/>
          <w:sz w:val="20"/>
        </w:rPr>
      </w:pPr>
    </w:p>
    <w:p w14:paraId="3C43E14D"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iii)</w:t>
      </w:r>
      <w:r>
        <w:rPr>
          <w:rFonts w:cs="Arial"/>
          <w:sz w:val="20"/>
        </w:rPr>
        <w:tab/>
        <w:t>On appointment, members (and prior to acceptance of</w:t>
      </w:r>
      <w:r w:rsidR="004D3B58">
        <w:rPr>
          <w:rFonts w:cs="Arial"/>
          <w:sz w:val="20"/>
        </w:rPr>
        <w:t xml:space="preserve"> an appointment in the case of e</w:t>
      </w:r>
      <w:r>
        <w:rPr>
          <w:rFonts w:cs="Arial"/>
          <w:sz w:val="20"/>
        </w:rPr>
        <w:t xml:space="preserve">xecutive </w:t>
      </w:r>
      <w:r w:rsidR="004D3B58">
        <w:rPr>
          <w:rFonts w:cs="Arial"/>
          <w:sz w:val="20"/>
        </w:rPr>
        <w:t>d</w:t>
      </w:r>
      <w:r>
        <w:rPr>
          <w:rFonts w:cs="Arial"/>
          <w:sz w:val="20"/>
        </w:rPr>
        <w:t>irectors) should disclose to the Trust whether they are related to any other member or holder of any office under the Trust.</w:t>
      </w:r>
    </w:p>
    <w:p w14:paraId="13272AB5" w14:textId="77777777" w:rsidR="00403704" w:rsidRDefault="00403704" w:rsidP="00403704">
      <w:pPr>
        <w:tabs>
          <w:tab w:val="left" w:pos="0"/>
        </w:tabs>
        <w:suppressAutoHyphens/>
        <w:ind w:left="1440" w:hanging="1440"/>
        <w:jc w:val="both"/>
        <w:rPr>
          <w:rFonts w:cs="Arial"/>
          <w:sz w:val="20"/>
        </w:rPr>
      </w:pPr>
    </w:p>
    <w:p w14:paraId="609E0C29" w14:textId="77777777" w:rsidR="00403704" w:rsidRDefault="00403704" w:rsidP="00403704">
      <w:pPr>
        <w:tabs>
          <w:tab w:val="left" w:pos="0"/>
          <w:tab w:val="left" w:pos="900"/>
          <w:tab w:val="left" w:pos="1440"/>
        </w:tabs>
        <w:suppressAutoHyphens/>
        <w:ind w:left="1440" w:hanging="1440"/>
        <w:jc w:val="both"/>
        <w:rPr>
          <w:rFonts w:cs="Arial"/>
          <w:sz w:val="20"/>
        </w:rPr>
      </w:pPr>
      <w:r>
        <w:rPr>
          <w:rFonts w:cs="Arial"/>
          <w:sz w:val="20"/>
        </w:rPr>
        <w:tab/>
        <w:t>iv)</w:t>
      </w:r>
      <w:r>
        <w:rPr>
          <w:rFonts w:cs="Arial"/>
          <w:sz w:val="20"/>
        </w:rPr>
        <w:tab/>
        <w:t xml:space="preserve">Where the relationship to a member of the Trust is disclosed, the Standing Order headed ‘Disability of </w:t>
      </w:r>
      <w:r w:rsidR="00A84658">
        <w:rPr>
          <w:rFonts w:cs="Arial"/>
          <w:sz w:val="20"/>
        </w:rPr>
        <w:t>Chair</w:t>
      </w:r>
      <w:r>
        <w:rPr>
          <w:rFonts w:cs="Arial"/>
          <w:sz w:val="20"/>
        </w:rPr>
        <w:t xml:space="preserve"> and members in proceedings on ac</w:t>
      </w:r>
      <w:r w:rsidR="004D3B58">
        <w:rPr>
          <w:rFonts w:cs="Arial"/>
          <w:sz w:val="20"/>
        </w:rPr>
        <w:t>count of pecuniary interest’ (</w:t>
      </w:r>
      <w:r w:rsidR="004D3B58" w:rsidRPr="00EE1390">
        <w:rPr>
          <w:rFonts w:cs="Arial"/>
          <w:sz w:val="20"/>
        </w:rPr>
        <w:t>Standing Order</w:t>
      </w:r>
      <w:r w:rsidRPr="00EE1390">
        <w:rPr>
          <w:rFonts w:cs="Arial"/>
          <w:sz w:val="20"/>
        </w:rPr>
        <w:t xml:space="preserve"> 7)</w:t>
      </w:r>
      <w:r>
        <w:rPr>
          <w:rFonts w:cs="Arial"/>
          <w:sz w:val="20"/>
        </w:rPr>
        <w:t xml:space="preserve"> shall apply.</w:t>
      </w:r>
    </w:p>
    <w:p w14:paraId="2A4579C1" w14:textId="77777777" w:rsidR="00D86B55" w:rsidRPr="008C4E1F" w:rsidRDefault="00D86B55" w:rsidP="00403704">
      <w:pPr>
        <w:tabs>
          <w:tab w:val="left" w:pos="864"/>
        </w:tabs>
        <w:ind w:left="864" w:hanging="864"/>
        <w:jc w:val="both"/>
        <w:rPr>
          <w:rFonts w:cs="Arial"/>
          <w:b/>
          <w:sz w:val="20"/>
        </w:rPr>
      </w:pPr>
    </w:p>
    <w:p w14:paraId="465CBA6E" w14:textId="77777777" w:rsidR="00AC247E" w:rsidRPr="008C4E1F" w:rsidRDefault="00AC247E" w:rsidP="004E614B">
      <w:pPr>
        <w:pStyle w:val="Heading2"/>
      </w:pPr>
      <w:r w:rsidRPr="008C4E1F">
        <w:t>7.5</w:t>
      </w:r>
      <w:r w:rsidRPr="008C4E1F">
        <w:tab/>
      </w:r>
      <w:r w:rsidR="004E614B">
        <w:t xml:space="preserve">  </w:t>
      </w:r>
      <w:r w:rsidRPr="008C4E1F">
        <w:t xml:space="preserve">Fit and </w:t>
      </w:r>
      <w:r w:rsidR="004D3B58">
        <w:t>proper person d</w:t>
      </w:r>
      <w:r w:rsidRPr="008C4E1F">
        <w:t>eclaration</w:t>
      </w:r>
    </w:p>
    <w:p w14:paraId="6E68D537" w14:textId="77777777" w:rsidR="00AC247E" w:rsidRPr="008C4E1F" w:rsidRDefault="00AC247E" w:rsidP="00403704">
      <w:pPr>
        <w:tabs>
          <w:tab w:val="left" w:pos="864"/>
        </w:tabs>
        <w:ind w:left="864" w:hanging="864"/>
        <w:jc w:val="both"/>
        <w:rPr>
          <w:rFonts w:cs="Arial"/>
          <w:b/>
          <w:sz w:val="24"/>
        </w:rPr>
      </w:pPr>
    </w:p>
    <w:p w14:paraId="46C89538" w14:textId="77777777" w:rsidR="00E24C98" w:rsidRPr="008C4E1F" w:rsidRDefault="00AC247E" w:rsidP="00E24C98">
      <w:pPr>
        <w:pStyle w:val="Default"/>
        <w:ind w:left="851" w:hanging="851"/>
        <w:jc w:val="both"/>
        <w:rPr>
          <w:color w:val="auto"/>
          <w:sz w:val="20"/>
          <w:szCs w:val="20"/>
        </w:rPr>
      </w:pPr>
      <w:r w:rsidRPr="008C4E1F">
        <w:rPr>
          <w:color w:val="auto"/>
          <w:sz w:val="20"/>
          <w:szCs w:val="20"/>
        </w:rPr>
        <w:t xml:space="preserve">7.5.1     </w:t>
      </w:r>
      <w:r w:rsidR="004D3B58">
        <w:rPr>
          <w:color w:val="auto"/>
          <w:sz w:val="20"/>
          <w:szCs w:val="20"/>
        </w:rPr>
        <w:t>The Board requires Board m</w:t>
      </w:r>
      <w:r w:rsidR="00E24C98" w:rsidRPr="008C4E1F">
        <w:rPr>
          <w:color w:val="auto"/>
          <w:sz w:val="20"/>
          <w:szCs w:val="20"/>
        </w:rPr>
        <w:t xml:space="preserve">embers to declare on appointment and thereafter on an annual basis that they remain a </w:t>
      </w:r>
      <w:r w:rsidR="004D3B58">
        <w:rPr>
          <w:color w:val="auto"/>
          <w:sz w:val="20"/>
          <w:szCs w:val="20"/>
        </w:rPr>
        <w:t>f</w:t>
      </w:r>
      <w:r w:rsidR="00E24C98" w:rsidRPr="008C4E1F">
        <w:rPr>
          <w:color w:val="auto"/>
          <w:sz w:val="20"/>
          <w:szCs w:val="20"/>
        </w:rPr>
        <w:t xml:space="preserve">it and </w:t>
      </w:r>
      <w:r w:rsidR="004D3B58">
        <w:rPr>
          <w:color w:val="auto"/>
          <w:sz w:val="20"/>
          <w:szCs w:val="20"/>
        </w:rPr>
        <w:t>p</w:t>
      </w:r>
      <w:r w:rsidR="00E24C98" w:rsidRPr="008C4E1F">
        <w:rPr>
          <w:color w:val="auto"/>
          <w:sz w:val="20"/>
          <w:szCs w:val="20"/>
        </w:rPr>
        <w:t xml:space="preserve">roper </w:t>
      </w:r>
      <w:r w:rsidR="004D3B58">
        <w:rPr>
          <w:color w:val="auto"/>
          <w:sz w:val="20"/>
          <w:szCs w:val="20"/>
        </w:rPr>
        <w:t>p</w:t>
      </w:r>
      <w:r w:rsidR="00E24C98" w:rsidRPr="008C4E1F">
        <w:rPr>
          <w:color w:val="auto"/>
          <w:sz w:val="20"/>
          <w:szCs w:val="20"/>
        </w:rPr>
        <w:t>e</w:t>
      </w:r>
      <w:r w:rsidR="004D3B58">
        <w:rPr>
          <w:color w:val="auto"/>
          <w:sz w:val="20"/>
          <w:szCs w:val="20"/>
        </w:rPr>
        <w:t>rson to be employed as a Board member. If Board m</w:t>
      </w:r>
      <w:r w:rsidR="00E24C98" w:rsidRPr="008C4E1F">
        <w:rPr>
          <w:color w:val="auto"/>
          <w:sz w:val="20"/>
          <w:szCs w:val="20"/>
        </w:rPr>
        <w:t>embers have any doubt about the declaration, this shou</w:t>
      </w:r>
      <w:r w:rsidR="00E24C98">
        <w:rPr>
          <w:color w:val="auto"/>
          <w:sz w:val="20"/>
          <w:szCs w:val="20"/>
        </w:rPr>
        <w:t>ld be discussed with the Chair</w:t>
      </w:r>
      <w:r w:rsidR="00E24C98" w:rsidRPr="008C4E1F">
        <w:rPr>
          <w:color w:val="auto"/>
          <w:sz w:val="20"/>
          <w:szCs w:val="20"/>
        </w:rPr>
        <w:t xml:space="preserve"> of the Trust or with the Company Secretary. </w:t>
      </w:r>
    </w:p>
    <w:p w14:paraId="18115119" w14:textId="77777777" w:rsidR="00E24C98" w:rsidRPr="008C4E1F" w:rsidRDefault="00E24C98" w:rsidP="00E24C98">
      <w:pPr>
        <w:tabs>
          <w:tab w:val="left" w:pos="864"/>
        </w:tabs>
        <w:ind w:left="709" w:hanging="709"/>
        <w:jc w:val="both"/>
        <w:rPr>
          <w:sz w:val="20"/>
        </w:rPr>
      </w:pPr>
    </w:p>
    <w:p w14:paraId="6B60F80F" w14:textId="78593A0C" w:rsidR="00E24C98" w:rsidRPr="008C4E1F" w:rsidRDefault="00E24C98" w:rsidP="00E24C98">
      <w:pPr>
        <w:tabs>
          <w:tab w:val="left" w:pos="864"/>
        </w:tabs>
        <w:ind w:left="851" w:hanging="851"/>
        <w:jc w:val="both"/>
        <w:rPr>
          <w:sz w:val="20"/>
        </w:rPr>
      </w:pPr>
      <w:r>
        <w:rPr>
          <w:sz w:val="20"/>
        </w:rPr>
        <w:t>7.5.2</w:t>
      </w:r>
      <w:r>
        <w:rPr>
          <w:sz w:val="20"/>
        </w:rPr>
        <w:tab/>
      </w:r>
      <w:r w:rsidRPr="008C4E1F">
        <w:rPr>
          <w:sz w:val="20"/>
        </w:rPr>
        <w:t xml:space="preserve">Failure to comply with this requirement or failure to meet the necessary elements of the </w:t>
      </w:r>
      <w:r w:rsidR="004D3B58">
        <w:rPr>
          <w:sz w:val="20"/>
        </w:rPr>
        <w:t>f</w:t>
      </w:r>
      <w:r w:rsidRPr="008C4E1F">
        <w:rPr>
          <w:sz w:val="20"/>
        </w:rPr>
        <w:t xml:space="preserve">it and </w:t>
      </w:r>
      <w:r w:rsidR="004D3B58">
        <w:rPr>
          <w:sz w:val="20"/>
        </w:rPr>
        <w:t>p</w:t>
      </w:r>
      <w:r w:rsidRPr="008C4E1F">
        <w:rPr>
          <w:sz w:val="20"/>
        </w:rPr>
        <w:t xml:space="preserve">roper </w:t>
      </w:r>
      <w:r w:rsidR="004D3B58">
        <w:rPr>
          <w:sz w:val="20"/>
        </w:rPr>
        <w:t>p</w:t>
      </w:r>
      <w:r w:rsidRPr="008C4E1F">
        <w:rPr>
          <w:sz w:val="20"/>
        </w:rPr>
        <w:t>erson test will be addressed under the Trust’s disciplinary procedures (</w:t>
      </w:r>
      <w:r w:rsidR="004D3B58">
        <w:rPr>
          <w:sz w:val="20"/>
        </w:rPr>
        <w:t>for o</w:t>
      </w:r>
      <w:r w:rsidRPr="008C4E1F">
        <w:rPr>
          <w:sz w:val="20"/>
        </w:rPr>
        <w:t xml:space="preserve">fficer </w:t>
      </w:r>
      <w:r w:rsidR="004D3B58">
        <w:rPr>
          <w:sz w:val="20"/>
        </w:rPr>
        <w:t>m</w:t>
      </w:r>
      <w:r w:rsidRPr="008C4E1F">
        <w:rPr>
          <w:sz w:val="20"/>
        </w:rPr>
        <w:t>embers) and will be r</w:t>
      </w:r>
      <w:r w:rsidR="004D3B58">
        <w:rPr>
          <w:sz w:val="20"/>
        </w:rPr>
        <w:t xml:space="preserve">eported to NHS </w:t>
      </w:r>
      <w:r w:rsidR="006C1383">
        <w:rPr>
          <w:sz w:val="20"/>
        </w:rPr>
        <w:t>England</w:t>
      </w:r>
      <w:r w:rsidR="004D3B58">
        <w:rPr>
          <w:sz w:val="20"/>
        </w:rPr>
        <w:t xml:space="preserve"> for non-officer m</w:t>
      </w:r>
      <w:r w:rsidRPr="008C4E1F">
        <w:rPr>
          <w:sz w:val="20"/>
        </w:rPr>
        <w:t>embers.</w:t>
      </w:r>
    </w:p>
    <w:p w14:paraId="02193856" w14:textId="77777777" w:rsidR="00E24C98" w:rsidRDefault="00E24C98" w:rsidP="00E24C98">
      <w:pPr>
        <w:pStyle w:val="Default"/>
        <w:jc w:val="both"/>
        <w:rPr>
          <w:color w:val="auto"/>
          <w:sz w:val="20"/>
          <w:szCs w:val="20"/>
        </w:rPr>
      </w:pPr>
    </w:p>
    <w:p w14:paraId="1C92E97A" w14:textId="77777777" w:rsidR="00AC247E" w:rsidRPr="008C4E1F" w:rsidRDefault="00E24C98" w:rsidP="00CE4ACD">
      <w:pPr>
        <w:pStyle w:val="Default"/>
        <w:ind w:left="928" w:hanging="915"/>
        <w:jc w:val="both"/>
        <w:rPr>
          <w:color w:val="auto"/>
          <w:sz w:val="20"/>
          <w:szCs w:val="20"/>
        </w:rPr>
      </w:pPr>
      <w:r>
        <w:rPr>
          <w:color w:val="auto"/>
          <w:sz w:val="20"/>
          <w:szCs w:val="20"/>
        </w:rPr>
        <w:t>7.5.3</w:t>
      </w:r>
      <w:r>
        <w:rPr>
          <w:color w:val="auto"/>
          <w:sz w:val="20"/>
          <w:szCs w:val="20"/>
        </w:rPr>
        <w:tab/>
      </w:r>
      <w:r w:rsidR="00AC247E" w:rsidRPr="008C4E1F">
        <w:rPr>
          <w:color w:val="auto"/>
          <w:sz w:val="20"/>
          <w:szCs w:val="20"/>
        </w:rPr>
        <w:t>In addition to being of good character, pe</w:t>
      </w:r>
      <w:r w:rsidR="004D3B58">
        <w:rPr>
          <w:color w:val="auto"/>
          <w:sz w:val="20"/>
          <w:szCs w:val="20"/>
        </w:rPr>
        <w:t>rsons appointed to the post of officer or non-officer Board m</w:t>
      </w:r>
      <w:r w:rsidR="00AC247E" w:rsidRPr="008C4E1F">
        <w:rPr>
          <w:color w:val="auto"/>
          <w:sz w:val="20"/>
          <w:szCs w:val="20"/>
        </w:rPr>
        <w:t xml:space="preserve">ember must:  </w:t>
      </w:r>
    </w:p>
    <w:p w14:paraId="4B13A392" w14:textId="77777777" w:rsidR="00AC247E" w:rsidRPr="008C4E1F" w:rsidRDefault="00AC247E" w:rsidP="008C4E1F">
      <w:pPr>
        <w:pStyle w:val="Default"/>
        <w:ind w:left="851" w:hanging="851"/>
        <w:jc w:val="both"/>
        <w:rPr>
          <w:color w:val="auto"/>
          <w:sz w:val="20"/>
          <w:szCs w:val="20"/>
        </w:rPr>
      </w:pPr>
    </w:p>
    <w:p w14:paraId="4B76F600" w14:textId="77777777" w:rsidR="00AC247E" w:rsidRPr="008C4E1F" w:rsidRDefault="00AC247E" w:rsidP="008C4E1F">
      <w:pPr>
        <w:pStyle w:val="Default"/>
        <w:numPr>
          <w:ilvl w:val="0"/>
          <w:numId w:val="1"/>
        </w:numPr>
        <w:tabs>
          <w:tab w:val="clear" w:pos="360"/>
          <w:tab w:val="num" w:pos="1080"/>
        </w:tabs>
        <w:spacing w:after="143"/>
        <w:ind w:left="1080"/>
        <w:jc w:val="both"/>
        <w:rPr>
          <w:color w:val="auto"/>
          <w:sz w:val="20"/>
          <w:szCs w:val="20"/>
        </w:rPr>
      </w:pPr>
      <w:r w:rsidRPr="008C4E1F">
        <w:rPr>
          <w:color w:val="auto"/>
          <w:sz w:val="20"/>
          <w:szCs w:val="20"/>
        </w:rPr>
        <w:t xml:space="preserve">Have the qualifications, competence, skills and experience necessary to undertake the role </w:t>
      </w:r>
    </w:p>
    <w:p w14:paraId="2DC82F4C" w14:textId="77777777" w:rsidR="00AC247E" w:rsidRPr="008C4E1F" w:rsidRDefault="00AC247E" w:rsidP="008C4E1F">
      <w:pPr>
        <w:pStyle w:val="Default"/>
        <w:numPr>
          <w:ilvl w:val="0"/>
          <w:numId w:val="1"/>
        </w:numPr>
        <w:tabs>
          <w:tab w:val="clear" w:pos="360"/>
          <w:tab w:val="num" w:pos="1080"/>
        </w:tabs>
        <w:spacing w:after="143"/>
        <w:ind w:left="1080"/>
        <w:jc w:val="both"/>
        <w:rPr>
          <w:color w:val="auto"/>
          <w:sz w:val="20"/>
          <w:szCs w:val="20"/>
        </w:rPr>
      </w:pPr>
      <w:r w:rsidRPr="008C4E1F">
        <w:rPr>
          <w:color w:val="auto"/>
          <w:sz w:val="20"/>
          <w:szCs w:val="20"/>
        </w:rPr>
        <w:t xml:space="preserve">Be able by reason of their health to properly perform the role’s intrinsic tasks after any reasonable adjustment </w:t>
      </w:r>
    </w:p>
    <w:p w14:paraId="73CB5385" w14:textId="77777777" w:rsidR="00AC247E" w:rsidRPr="008C4E1F" w:rsidRDefault="00AC247E" w:rsidP="008C4E1F">
      <w:pPr>
        <w:pStyle w:val="Default"/>
        <w:numPr>
          <w:ilvl w:val="0"/>
          <w:numId w:val="1"/>
        </w:numPr>
        <w:tabs>
          <w:tab w:val="clear" w:pos="360"/>
          <w:tab w:val="num" w:pos="1080"/>
        </w:tabs>
        <w:spacing w:after="143"/>
        <w:ind w:left="1080"/>
        <w:jc w:val="both"/>
        <w:rPr>
          <w:color w:val="auto"/>
          <w:sz w:val="20"/>
          <w:szCs w:val="20"/>
        </w:rPr>
      </w:pPr>
      <w:r w:rsidRPr="008C4E1F">
        <w:rPr>
          <w:color w:val="auto"/>
          <w:sz w:val="20"/>
          <w:szCs w:val="20"/>
        </w:rPr>
        <w:t xml:space="preserve">Not be prohibited from holding the position under any other legislation </w:t>
      </w:r>
    </w:p>
    <w:p w14:paraId="5A4FF825" w14:textId="77777777" w:rsidR="00AC247E" w:rsidRPr="008C4E1F" w:rsidRDefault="00AC247E" w:rsidP="008C4E1F">
      <w:pPr>
        <w:pStyle w:val="Default"/>
        <w:numPr>
          <w:ilvl w:val="0"/>
          <w:numId w:val="1"/>
        </w:numPr>
        <w:tabs>
          <w:tab w:val="clear" w:pos="360"/>
          <w:tab w:val="num" w:pos="1080"/>
        </w:tabs>
        <w:spacing w:after="143"/>
        <w:ind w:left="1080"/>
        <w:jc w:val="both"/>
        <w:rPr>
          <w:color w:val="auto"/>
          <w:sz w:val="20"/>
          <w:szCs w:val="20"/>
        </w:rPr>
      </w:pPr>
      <w:r w:rsidRPr="008C4E1F">
        <w:rPr>
          <w:color w:val="auto"/>
          <w:sz w:val="20"/>
          <w:szCs w:val="20"/>
        </w:rPr>
        <w:lastRenderedPageBreak/>
        <w:t>Not have been responsible for, privy to, contributed to or facilitated any serious misconduct or mismanagement (whether unlawful or not) in the course of c</w:t>
      </w:r>
      <w:r w:rsidR="004D3B58">
        <w:rPr>
          <w:color w:val="auto"/>
          <w:sz w:val="20"/>
          <w:szCs w:val="20"/>
        </w:rPr>
        <w:t>arrying out a regulated activity</w:t>
      </w:r>
    </w:p>
    <w:p w14:paraId="48EF93C2" w14:textId="77777777" w:rsidR="00AC247E" w:rsidRPr="008C4E1F" w:rsidRDefault="00AC247E" w:rsidP="008C4E1F">
      <w:pPr>
        <w:pStyle w:val="Default"/>
        <w:ind w:left="720"/>
        <w:jc w:val="both"/>
        <w:rPr>
          <w:color w:val="auto"/>
          <w:sz w:val="20"/>
          <w:szCs w:val="20"/>
        </w:rPr>
      </w:pPr>
      <w:r w:rsidRPr="008C4E1F">
        <w:rPr>
          <w:color w:val="auto"/>
          <w:sz w:val="20"/>
          <w:szCs w:val="20"/>
        </w:rPr>
        <w:t>He</w:t>
      </w:r>
      <w:r w:rsidR="004D3B58">
        <w:rPr>
          <w:color w:val="auto"/>
          <w:sz w:val="20"/>
          <w:szCs w:val="20"/>
        </w:rPr>
        <w:t>/she</w:t>
      </w:r>
      <w:r w:rsidRPr="008C4E1F">
        <w:rPr>
          <w:color w:val="auto"/>
          <w:sz w:val="20"/>
          <w:szCs w:val="20"/>
        </w:rPr>
        <w:t xml:space="preserve"> must not be: </w:t>
      </w:r>
    </w:p>
    <w:p w14:paraId="2A045E08" w14:textId="77777777" w:rsidR="005834F9" w:rsidRPr="008C4E1F" w:rsidRDefault="005834F9" w:rsidP="008C4E1F">
      <w:pPr>
        <w:pStyle w:val="Default"/>
        <w:ind w:left="720"/>
        <w:jc w:val="both"/>
        <w:rPr>
          <w:color w:val="auto"/>
          <w:sz w:val="20"/>
          <w:szCs w:val="20"/>
        </w:rPr>
      </w:pPr>
    </w:p>
    <w:p w14:paraId="0498299C" w14:textId="77777777" w:rsidR="00AC247E" w:rsidRPr="008C4E1F" w:rsidRDefault="007E6FE3" w:rsidP="008C4E1F">
      <w:pPr>
        <w:pStyle w:val="Default"/>
        <w:numPr>
          <w:ilvl w:val="0"/>
          <w:numId w:val="1"/>
        </w:numPr>
        <w:tabs>
          <w:tab w:val="clear" w:pos="360"/>
          <w:tab w:val="num" w:pos="1080"/>
        </w:tabs>
        <w:ind w:left="1080"/>
        <w:jc w:val="both"/>
        <w:rPr>
          <w:color w:val="auto"/>
          <w:sz w:val="20"/>
          <w:szCs w:val="20"/>
        </w:rPr>
      </w:pPr>
      <w:r w:rsidRPr="008C4E1F">
        <w:rPr>
          <w:color w:val="auto"/>
          <w:sz w:val="20"/>
          <w:szCs w:val="20"/>
        </w:rPr>
        <w:t>An</w:t>
      </w:r>
      <w:r w:rsidR="00AC247E" w:rsidRPr="008C4E1F">
        <w:rPr>
          <w:color w:val="auto"/>
          <w:sz w:val="20"/>
          <w:szCs w:val="20"/>
        </w:rPr>
        <w:t xml:space="preserve"> undischarged bankrupt or a person whose estate has had sequestration awarded in respect of it and who has not been discharged </w:t>
      </w:r>
    </w:p>
    <w:p w14:paraId="5C80EAD6" w14:textId="77777777" w:rsidR="00AC247E" w:rsidRPr="008C4E1F" w:rsidRDefault="00AC247E" w:rsidP="008C4E1F">
      <w:pPr>
        <w:pStyle w:val="Default"/>
        <w:ind w:left="1080"/>
        <w:jc w:val="both"/>
        <w:rPr>
          <w:color w:val="auto"/>
          <w:sz w:val="20"/>
          <w:szCs w:val="20"/>
        </w:rPr>
      </w:pPr>
    </w:p>
    <w:p w14:paraId="58BDF12D" w14:textId="77777777" w:rsidR="00AC247E" w:rsidRPr="008C4E1F" w:rsidRDefault="007E6FE3" w:rsidP="008C4E1F">
      <w:pPr>
        <w:pStyle w:val="Default"/>
        <w:numPr>
          <w:ilvl w:val="0"/>
          <w:numId w:val="1"/>
        </w:numPr>
        <w:tabs>
          <w:tab w:val="clear" w:pos="360"/>
          <w:tab w:val="num" w:pos="1080"/>
        </w:tabs>
        <w:ind w:left="1080"/>
        <w:jc w:val="both"/>
        <w:rPr>
          <w:color w:val="auto"/>
          <w:sz w:val="20"/>
          <w:szCs w:val="20"/>
        </w:rPr>
      </w:pPr>
      <w:r w:rsidRPr="008C4E1F">
        <w:rPr>
          <w:color w:val="auto"/>
          <w:sz w:val="20"/>
          <w:szCs w:val="20"/>
        </w:rPr>
        <w:t>Subject</w:t>
      </w:r>
      <w:r w:rsidR="00AC247E" w:rsidRPr="008C4E1F">
        <w:rPr>
          <w:color w:val="auto"/>
          <w:sz w:val="20"/>
          <w:szCs w:val="20"/>
        </w:rPr>
        <w:t xml:space="preserve"> of a bankruptcy restrictions order or an interim bankruptcy restrictions order or an order to like effect made in Scotland or Northern Ireland </w:t>
      </w:r>
    </w:p>
    <w:p w14:paraId="09DA3899" w14:textId="77777777" w:rsidR="00AC247E" w:rsidRPr="008C4E1F" w:rsidRDefault="00AC247E" w:rsidP="008C4E1F">
      <w:pPr>
        <w:pStyle w:val="ListParagraph"/>
        <w:jc w:val="both"/>
        <w:rPr>
          <w:sz w:val="20"/>
        </w:rPr>
      </w:pPr>
    </w:p>
    <w:p w14:paraId="13B9F29E" w14:textId="77777777" w:rsidR="00AC247E" w:rsidRPr="008C4E1F" w:rsidRDefault="007E6FE3" w:rsidP="008C4E1F">
      <w:pPr>
        <w:pStyle w:val="Default"/>
        <w:numPr>
          <w:ilvl w:val="0"/>
          <w:numId w:val="1"/>
        </w:numPr>
        <w:tabs>
          <w:tab w:val="clear" w:pos="360"/>
          <w:tab w:val="num" w:pos="1080"/>
        </w:tabs>
        <w:ind w:left="1080"/>
        <w:jc w:val="both"/>
        <w:rPr>
          <w:color w:val="auto"/>
          <w:sz w:val="20"/>
          <w:szCs w:val="20"/>
        </w:rPr>
      </w:pPr>
      <w:r>
        <w:rPr>
          <w:color w:val="auto"/>
          <w:sz w:val="20"/>
          <w:szCs w:val="20"/>
        </w:rPr>
        <w:t>A</w:t>
      </w:r>
      <w:r w:rsidR="00AC247E" w:rsidRPr="008C4E1F">
        <w:rPr>
          <w:color w:val="auto"/>
          <w:sz w:val="20"/>
          <w:szCs w:val="20"/>
        </w:rPr>
        <w:t xml:space="preserve"> person to whom a moratorium period under a debt relief order applies under Part VIIA (debt relief orders) of the Insolvency Act 1986 </w:t>
      </w:r>
    </w:p>
    <w:p w14:paraId="5F9D513E" w14:textId="77777777" w:rsidR="00AC247E" w:rsidRPr="008C4E1F" w:rsidRDefault="00AC247E" w:rsidP="008C4E1F">
      <w:pPr>
        <w:pStyle w:val="ListParagraph"/>
        <w:jc w:val="both"/>
        <w:rPr>
          <w:sz w:val="20"/>
        </w:rPr>
      </w:pPr>
    </w:p>
    <w:p w14:paraId="31429A0E" w14:textId="77777777" w:rsidR="00AC247E" w:rsidRPr="008C4E1F" w:rsidRDefault="007E6FE3" w:rsidP="008C4E1F">
      <w:pPr>
        <w:pStyle w:val="Default"/>
        <w:numPr>
          <w:ilvl w:val="0"/>
          <w:numId w:val="1"/>
        </w:numPr>
        <w:tabs>
          <w:tab w:val="clear" w:pos="360"/>
          <w:tab w:val="num" w:pos="1080"/>
        </w:tabs>
        <w:ind w:left="1080"/>
        <w:jc w:val="both"/>
        <w:rPr>
          <w:color w:val="auto"/>
          <w:sz w:val="20"/>
          <w:szCs w:val="20"/>
        </w:rPr>
      </w:pPr>
      <w:r>
        <w:rPr>
          <w:color w:val="auto"/>
          <w:sz w:val="20"/>
          <w:szCs w:val="20"/>
        </w:rPr>
        <w:t>A</w:t>
      </w:r>
      <w:r w:rsidR="00AC247E" w:rsidRPr="008C4E1F">
        <w:rPr>
          <w:color w:val="auto"/>
          <w:sz w:val="20"/>
          <w:szCs w:val="20"/>
        </w:rPr>
        <w:t xml:space="preserve"> person has made a composition or arrangement with, or granted a trust deed for, creditors and not been discharged in respect of it </w:t>
      </w:r>
    </w:p>
    <w:p w14:paraId="631CDF74" w14:textId="77777777" w:rsidR="00AC247E" w:rsidRPr="008C4E1F" w:rsidRDefault="00AC247E" w:rsidP="008C4E1F">
      <w:pPr>
        <w:pStyle w:val="ListParagraph"/>
        <w:jc w:val="both"/>
        <w:rPr>
          <w:sz w:val="20"/>
        </w:rPr>
      </w:pPr>
    </w:p>
    <w:p w14:paraId="65B55335" w14:textId="77777777" w:rsidR="00AC247E" w:rsidRDefault="007E6FE3" w:rsidP="008C4E1F">
      <w:pPr>
        <w:pStyle w:val="Default"/>
        <w:numPr>
          <w:ilvl w:val="0"/>
          <w:numId w:val="1"/>
        </w:numPr>
        <w:tabs>
          <w:tab w:val="clear" w:pos="360"/>
          <w:tab w:val="num" w:pos="1080"/>
        </w:tabs>
        <w:ind w:left="1080"/>
        <w:jc w:val="both"/>
        <w:rPr>
          <w:color w:val="auto"/>
          <w:sz w:val="20"/>
          <w:szCs w:val="20"/>
        </w:rPr>
      </w:pPr>
      <w:r>
        <w:rPr>
          <w:color w:val="auto"/>
          <w:sz w:val="20"/>
          <w:szCs w:val="20"/>
        </w:rPr>
        <w:t>A</w:t>
      </w:r>
      <w:r w:rsidR="00AC247E" w:rsidRPr="008C4E1F">
        <w:rPr>
          <w:color w:val="auto"/>
          <w:sz w:val="20"/>
          <w:szCs w:val="20"/>
        </w:rPr>
        <w:t xml:space="preserve"> person included in the children’s barred list or the adults’ barred list maintained under section 2 of the Safeguarding Vulnerable Groups Act 2006, or in any corresponding list maintained under an equivalent enactment in force in Scotland or Northern Ireland </w:t>
      </w:r>
    </w:p>
    <w:p w14:paraId="21136311" w14:textId="77777777" w:rsidR="00180F28" w:rsidRDefault="00180F28" w:rsidP="008C70D8">
      <w:pPr>
        <w:pStyle w:val="ListParagraph"/>
        <w:rPr>
          <w:sz w:val="20"/>
        </w:rPr>
      </w:pPr>
    </w:p>
    <w:p w14:paraId="7CE966A2" w14:textId="29338047" w:rsidR="00180F28" w:rsidRPr="006C1383" w:rsidRDefault="00E06DE9" w:rsidP="008C70D8">
      <w:pPr>
        <w:pStyle w:val="Default"/>
        <w:numPr>
          <w:ilvl w:val="0"/>
          <w:numId w:val="1"/>
        </w:numPr>
        <w:tabs>
          <w:tab w:val="clear" w:pos="360"/>
        </w:tabs>
        <w:ind w:left="1080"/>
        <w:jc w:val="both"/>
        <w:rPr>
          <w:color w:val="auto"/>
          <w:sz w:val="20"/>
          <w:szCs w:val="20"/>
        </w:rPr>
      </w:pPr>
      <w:r>
        <w:rPr>
          <w:color w:val="auto"/>
          <w:sz w:val="20"/>
          <w:szCs w:val="20"/>
        </w:rPr>
        <w:t>T</w:t>
      </w:r>
      <w:r w:rsidR="00180F28" w:rsidRPr="00180F28">
        <w:rPr>
          <w:color w:val="auto"/>
          <w:sz w:val="20"/>
          <w:szCs w:val="20"/>
        </w:rPr>
        <w:t xml:space="preserve">he person is prohibited from holding the relevant office or position, or in the case </w:t>
      </w:r>
      <w:r w:rsidR="00180F28" w:rsidRPr="006C1383">
        <w:rPr>
          <w:color w:val="auto"/>
          <w:sz w:val="20"/>
          <w:szCs w:val="20"/>
        </w:rPr>
        <w:t>of an individual from carrying on the regulated activity, by or under any</w:t>
      </w:r>
      <w:r w:rsidR="006C1383" w:rsidRPr="006C1383">
        <w:rPr>
          <w:color w:val="auto"/>
          <w:sz w:val="20"/>
          <w:szCs w:val="20"/>
        </w:rPr>
        <w:t xml:space="preserve"> </w:t>
      </w:r>
      <w:r w:rsidR="00180F28" w:rsidRPr="006C1383">
        <w:rPr>
          <w:color w:val="auto"/>
          <w:sz w:val="20"/>
          <w:szCs w:val="20"/>
        </w:rPr>
        <w:t>enactment.</w:t>
      </w:r>
    </w:p>
    <w:p w14:paraId="784611EF" w14:textId="77777777" w:rsidR="0018313D" w:rsidRPr="0044367F" w:rsidRDefault="0018313D" w:rsidP="00E24C98">
      <w:pPr>
        <w:tabs>
          <w:tab w:val="left" w:pos="864"/>
        </w:tabs>
        <w:jc w:val="both"/>
        <w:rPr>
          <w:rFonts w:cs="Arial"/>
          <w:b/>
          <w:color w:val="FF0000"/>
          <w:sz w:val="24"/>
        </w:rPr>
      </w:pPr>
    </w:p>
    <w:p w14:paraId="332AFD6E" w14:textId="77777777" w:rsidR="00343BCD" w:rsidRDefault="00343BCD" w:rsidP="00403704">
      <w:pPr>
        <w:tabs>
          <w:tab w:val="left" w:pos="864"/>
        </w:tabs>
        <w:ind w:left="864" w:hanging="864"/>
        <w:jc w:val="both"/>
        <w:rPr>
          <w:rFonts w:cs="Arial"/>
          <w:b/>
          <w:color w:val="000000"/>
          <w:sz w:val="24"/>
        </w:rPr>
      </w:pPr>
    </w:p>
    <w:p w14:paraId="13492554" w14:textId="77777777" w:rsidR="00403704" w:rsidRDefault="00403704" w:rsidP="004E614B">
      <w:pPr>
        <w:pStyle w:val="Heading1"/>
      </w:pPr>
      <w:r>
        <w:t>8.</w:t>
      </w:r>
      <w:r>
        <w:tab/>
      </w:r>
      <w:r w:rsidR="004E614B">
        <w:tab/>
      </w:r>
      <w:r>
        <w:t>CUSTODY OF SEAL, SEALING OF DOCUMENTS AND SIGNATURE OF DOCUMENTS</w:t>
      </w:r>
    </w:p>
    <w:p w14:paraId="7829BC1D" w14:textId="77777777" w:rsidR="00403704" w:rsidRDefault="00403704" w:rsidP="00403704">
      <w:pPr>
        <w:tabs>
          <w:tab w:val="left" w:pos="864"/>
        </w:tabs>
        <w:jc w:val="both"/>
        <w:rPr>
          <w:rFonts w:cs="Arial"/>
          <w:color w:val="000000"/>
          <w:sz w:val="24"/>
        </w:rPr>
      </w:pPr>
    </w:p>
    <w:p w14:paraId="74229201" w14:textId="77777777" w:rsidR="00403704" w:rsidRDefault="00403704" w:rsidP="004E614B">
      <w:pPr>
        <w:pStyle w:val="Heading2"/>
      </w:pPr>
      <w:r>
        <w:t>8.1</w:t>
      </w:r>
      <w:r w:rsidR="004D3B58">
        <w:tab/>
      </w:r>
      <w:r w:rsidR="004E614B">
        <w:t xml:space="preserve">   </w:t>
      </w:r>
      <w:r w:rsidR="004D3B58">
        <w:t>Custody of s</w:t>
      </w:r>
      <w:r>
        <w:t>eal</w:t>
      </w:r>
    </w:p>
    <w:p w14:paraId="6D4818BC" w14:textId="77777777" w:rsidR="00403704" w:rsidRDefault="00403704" w:rsidP="00403704">
      <w:pPr>
        <w:tabs>
          <w:tab w:val="left" w:pos="0"/>
        </w:tabs>
        <w:suppressAutoHyphens/>
        <w:ind w:left="900" w:hanging="900"/>
        <w:jc w:val="both"/>
        <w:rPr>
          <w:rFonts w:cs="Arial"/>
          <w:sz w:val="20"/>
        </w:rPr>
      </w:pPr>
    </w:p>
    <w:p w14:paraId="01E9E58D" w14:textId="77777777" w:rsidR="00403704" w:rsidRDefault="00403704" w:rsidP="00403704">
      <w:pPr>
        <w:tabs>
          <w:tab w:val="left" w:pos="0"/>
        </w:tabs>
        <w:suppressAutoHyphens/>
        <w:ind w:left="900" w:hanging="900"/>
        <w:jc w:val="both"/>
        <w:rPr>
          <w:rFonts w:cs="Arial"/>
          <w:sz w:val="20"/>
        </w:rPr>
      </w:pPr>
      <w:r>
        <w:rPr>
          <w:rFonts w:cs="Arial"/>
          <w:sz w:val="20"/>
        </w:rPr>
        <w:tab/>
        <w:t>The common seal of the Trust shall be kept by the Chie</w:t>
      </w:r>
      <w:r w:rsidR="004D3B58">
        <w:rPr>
          <w:rFonts w:cs="Arial"/>
          <w:sz w:val="20"/>
        </w:rPr>
        <w:t>f Executive or a nominated offic</w:t>
      </w:r>
      <w:r>
        <w:rPr>
          <w:rFonts w:cs="Arial"/>
          <w:sz w:val="20"/>
        </w:rPr>
        <w:t>er by him/her in a secure place.</w:t>
      </w:r>
    </w:p>
    <w:p w14:paraId="05181271" w14:textId="77777777" w:rsidR="00403704" w:rsidRDefault="00403704" w:rsidP="00403704">
      <w:pPr>
        <w:tabs>
          <w:tab w:val="left" w:pos="0"/>
        </w:tabs>
        <w:suppressAutoHyphens/>
        <w:ind w:left="900" w:hanging="900"/>
        <w:jc w:val="both"/>
        <w:rPr>
          <w:rFonts w:cs="Arial"/>
          <w:sz w:val="20"/>
        </w:rPr>
      </w:pPr>
    </w:p>
    <w:p w14:paraId="07881FB8" w14:textId="77777777" w:rsidR="00403704" w:rsidRDefault="00403704" w:rsidP="004E614B">
      <w:pPr>
        <w:pStyle w:val="Heading2"/>
      </w:pPr>
      <w:r w:rsidRPr="004E614B">
        <w:rPr>
          <w:bCs/>
        </w:rPr>
        <w:t>8.2</w:t>
      </w:r>
      <w:r w:rsidR="004D3B58">
        <w:tab/>
      </w:r>
      <w:r w:rsidR="004E614B">
        <w:t xml:space="preserve">   </w:t>
      </w:r>
      <w:r w:rsidR="004D3B58">
        <w:t>Sealing of d</w:t>
      </w:r>
      <w:r>
        <w:t>ocuments</w:t>
      </w:r>
    </w:p>
    <w:p w14:paraId="0C3595D4" w14:textId="77777777" w:rsidR="00403704" w:rsidRDefault="00403704" w:rsidP="00860E14">
      <w:pPr>
        <w:keepNext/>
        <w:tabs>
          <w:tab w:val="left" w:pos="0"/>
        </w:tabs>
        <w:suppressAutoHyphens/>
        <w:ind w:left="900" w:hanging="900"/>
        <w:jc w:val="both"/>
        <w:rPr>
          <w:rFonts w:cs="Arial"/>
          <w:sz w:val="20"/>
        </w:rPr>
      </w:pPr>
    </w:p>
    <w:p w14:paraId="7EC18EE0" w14:textId="77777777" w:rsidR="004B4330" w:rsidRPr="00D9140B" w:rsidRDefault="00D9140B" w:rsidP="00D9140B">
      <w:pPr>
        <w:autoSpaceDE w:val="0"/>
        <w:autoSpaceDN w:val="0"/>
        <w:adjustRightInd w:val="0"/>
        <w:ind w:left="900"/>
        <w:rPr>
          <w:rFonts w:cs="Arial"/>
          <w:sz w:val="20"/>
        </w:rPr>
      </w:pPr>
      <w:r w:rsidRPr="00D9140B">
        <w:rPr>
          <w:rFonts w:cs="Arial"/>
          <w:sz w:val="20"/>
        </w:rPr>
        <w:t>The common seal</w:t>
      </w:r>
      <w:r w:rsidR="004B4330" w:rsidRPr="00D9140B">
        <w:rPr>
          <w:rFonts w:cs="Arial"/>
          <w:sz w:val="20"/>
        </w:rPr>
        <w:t xml:space="preserve"> of the Trust shall be affixed to documents in</w:t>
      </w:r>
      <w:r w:rsidRPr="00D9140B">
        <w:rPr>
          <w:rFonts w:cs="Arial"/>
          <w:sz w:val="20"/>
        </w:rPr>
        <w:t xml:space="preserve"> </w:t>
      </w:r>
      <w:r w:rsidR="004B4330" w:rsidRPr="00D9140B">
        <w:rPr>
          <w:rFonts w:cs="Arial"/>
          <w:sz w:val="20"/>
        </w:rPr>
        <w:t>accordance with the provisions of the Standing Orders and in compliance</w:t>
      </w:r>
      <w:r w:rsidRPr="00D9140B">
        <w:rPr>
          <w:rFonts w:cs="Arial"/>
          <w:sz w:val="20"/>
        </w:rPr>
        <w:t xml:space="preserve"> </w:t>
      </w:r>
      <w:r w:rsidR="004B4330" w:rsidRPr="00D9140B">
        <w:rPr>
          <w:rFonts w:cs="Arial"/>
          <w:sz w:val="20"/>
        </w:rPr>
        <w:t>with the delegated authority specified within the Scheme of Delegation</w:t>
      </w:r>
      <w:r w:rsidRPr="00D9140B">
        <w:rPr>
          <w:rFonts w:cs="Arial"/>
          <w:sz w:val="20"/>
        </w:rPr>
        <w:t>.</w:t>
      </w:r>
    </w:p>
    <w:p w14:paraId="62932EC2" w14:textId="77777777" w:rsidR="004B4330" w:rsidRDefault="004B4330" w:rsidP="00403704">
      <w:pPr>
        <w:tabs>
          <w:tab w:val="left" w:pos="0"/>
        </w:tabs>
        <w:suppressAutoHyphens/>
        <w:ind w:left="900" w:hanging="900"/>
        <w:jc w:val="both"/>
        <w:rPr>
          <w:rFonts w:cs="Arial"/>
          <w:sz w:val="20"/>
        </w:rPr>
      </w:pPr>
    </w:p>
    <w:p w14:paraId="4375C216" w14:textId="77777777" w:rsidR="00403704" w:rsidRDefault="00D9140B" w:rsidP="00403704">
      <w:pPr>
        <w:tabs>
          <w:tab w:val="left" w:pos="0"/>
        </w:tabs>
        <w:suppressAutoHyphens/>
        <w:ind w:left="900" w:hanging="900"/>
        <w:jc w:val="both"/>
        <w:rPr>
          <w:rFonts w:cs="Arial"/>
          <w:b/>
          <w:sz w:val="20"/>
          <w:u w:val="single"/>
        </w:rPr>
      </w:pPr>
      <w:r>
        <w:rPr>
          <w:rFonts w:cs="Arial"/>
          <w:sz w:val="20"/>
        </w:rPr>
        <w:tab/>
      </w:r>
      <w:r w:rsidR="00403704">
        <w:rPr>
          <w:rFonts w:cs="Arial"/>
          <w:sz w:val="20"/>
        </w:rPr>
        <w:t xml:space="preserve">Where it is necessary that a document shall be sealed, the seal shall be affixed in </w:t>
      </w:r>
      <w:r w:rsidR="008E634C">
        <w:rPr>
          <w:rFonts w:cs="Arial"/>
          <w:sz w:val="20"/>
        </w:rPr>
        <w:t>the presence of two senior offic</w:t>
      </w:r>
      <w:r w:rsidR="00403704">
        <w:rPr>
          <w:rFonts w:cs="Arial"/>
          <w:sz w:val="20"/>
        </w:rPr>
        <w:t>ers duly authorised by the Chief Executive, and not also from the originating department, and shall be attested by them.</w:t>
      </w:r>
    </w:p>
    <w:p w14:paraId="17A39844" w14:textId="77777777" w:rsidR="00403704" w:rsidRDefault="00403704" w:rsidP="00403704">
      <w:pPr>
        <w:tabs>
          <w:tab w:val="left" w:pos="0"/>
        </w:tabs>
        <w:suppressAutoHyphens/>
        <w:ind w:left="900" w:hanging="900"/>
        <w:jc w:val="both"/>
        <w:rPr>
          <w:rFonts w:cs="Arial"/>
          <w:sz w:val="20"/>
        </w:rPr>
      </w:pPr>
    </w:p>
    <w:p w14:paraId="7A152D1C" w14:textId="77777777" w:rsidR="00403704" w:rsidRPr="004E614B" w:rsidRDefault="00403704" w:rsidP="004E614B">
      <w:pPr>
        <w:pStyle w:val="Heading2"/>
      </w:pPr>
      <w:r w:rsidRPr="004E614B">
        <w:t>8.3</w:t>
      </w:r>
      <w:r w:rsidR="008E634C" w:rsidRPr="004E614B">
        <w:tab/>
      </w:r>
      <w:r w:rsidR="004E614B">
        <w:t xml:space="preserve">   </w:t>
      </w:r>
      <w:r w:rsidR="008E634C" w:rsidRPr="004E614B">
        <w:t>Register of s</w:t>
      </w:r>
      <w:r w:rsidRPr="004E614B">
        <w:t>ealing</w:t>
      </w:r>
    </w:p>
    <w:p w14:paraId="19708528" w14:textId="77777777" w:rsidR="00403704" w:rsidRDefault="00403704" w:rsidP="00403704">
      <w:pPr>
        <w:tabs>
          <w:tab w:val="left" w:pos="0"/>
        </w:tabs>
        <w:suppressAutoHyphens/>
        <w:ind w:left="900" w:hanging="900"/>
        <w:jc w:val="both"/>
        <w:rPr>
          <w:rFonts w:cs="Arial"/>
          <w:sz w:val="20"/>
        </w:rPr>
      </w:pPr>
    </w:p>
    <w:p w14:paraId="0CB11E49" w14:textId="77777777" w:rsidR="00403704" w:rsidRPr="004E614B" w:rsidRDefault="00403704" w:rsidP="00403704">
      <w:pPr>
        <w:tabs>
          <w:tab w:val="left" w:pos="0"/>
        </w:tabs>
        <w:suppressAutoHyphens/>
        <w:ind w:left="900" w:hanging="900"/>
        <w:jc w:val="both"/>
        <w:rPr>
          <w:rFonts w:cs="Arial"/>
          <w:b/>
          <w:bCs/>
          <w:sz w:val="20"/>
        </w:rPr>
      </w:pPr>
      <w:r>
        <w:rPr>
          <w:rFonts w:cs="Arial"/>
          <w:sz w:val="20"/>
        </w:rPr>
        <w:tab/>
        <w:t>The Chief Executive shall keep a register i</w:t>
      </w:r>
      <w:r w:rsidR="008E634C">
        <w:rPr>
          <w:rFonts w:cs="Arial"/>
          <w:sz w:val="20"/>
        </w:rPr>
        <w:t>n which he/she, or another offic</w:t>
      </w:r>
      <w:r>
        <w:rPr>
          <w:rFonts w:cs="Arial"/>
          <w:sz w:val="20"/>
        </w:rPr>
        <w:t xml:space="preserve">er of the Authority authorised by him/her, shall enter a record of the sealing of every </w:t>
      </w:r>
      <w:r w:rsidRPr="004E614B">
        <w:rPr>
          <w:rFonts w:cs="Arial"/>
          <w:sz w:val="20"/>
        </w:rPr>
        <w:t>document.</w:t>
      </w:r>
    </w:p>
    <w:p w14:paraId="01E38654" w14:textId="77777777" w:rsidR="00403704" w:rsidRPr="004E614B" w:rsidRDefault="00403704" w:rsidP="00403704">
      <w:pPr>
        <w:tabs>
          <w:tab w:val="left" w:pos="0"/>
        </w:tabs>
        <w:suppressAutoHyphens/>
        <w:ind w:left="900" w:hanging="900"/>
        <w:jc w:val="both"/>
        <w:rPr>
          <w:rFonts w:cs="Arial"/>
          <w:b/>
          <w:bCs/>
          <w:sz w:val="20"/>
        </w:rPr>
      </w:pPr>
    </w:p>
    <w:p w14:paraId="10A4F3A6" w14:textId="77777777" w:rsidR="00403704" w:rsidRPr="004E614B" w:rsidRDefault="00403704" w:rsidP="004E614B">
      <w:pPr>
        <w:pStyle w:val="Heading3"/>
      </w:pPr>
      <w:r w:rsidRPr="004E614B">
        <w:t>8.4</w:t>
      </w:r>
      <w:r w:rsidRPr="004E614B">
        <w:tab/>
      </w:r>
      <w:r w:rsidR="004E614B">
        <w:t xml:space="preserve">   </w:t>
      </w:r>
      <w:r w:rsidRPr="004E614B">
        <w:t>Signature of documents</w:t>
      </w:r>
    </w:p>
    <w:p w14:paraId="2323E473" w14:textId="77777777" w:rsidR="00403704" w:rsidRDefault="00403704" w:rsidP="00403704">
      <w:pPr>
        <w:tabs>
          <w:tab w:val="left" w:pos="0"/>
        </w:tabs>
        <w:suppressAutoHyphens/>
        <w:ind w:left="900" w:hanging="900"/>
        <w:jc w:val="both"/>
        <w:rPr>
          <w:rFonts w:cs="Arial"/>
          <w:sz w:val="20"/>
        </w:rPr>
      </w:pPr>
    </w:p>
    <w:p w14:paraId="32FFE2A6" w14:textId="77777777" w:rsidR="00403704" w:rsidRDefault="00403704" w:rsidP="00403704">
      <w:pPr>
        <w:tabs>
          <w:tab w:val="left" w:pos="0"/>
        </w:tabs>
        <w:suppressAutoHyphens/>
        <w:ind w:left="900" w:hanging="900"/>
        <w:jc w:val="both"/>
        <w:rPr>
          <w:rFonts w:cs="Arial"/>
          <w:sz w:val="20"/>
        </w:rPr>
      </w:pPr>
      <w:r>
        <w:rPr>
          <w:rFonts w:cs="Arial"/>
          <w:sz w:val="20"/>
        </w:rPr>
        <w:tab/>
        <w:t>Where any document will be a necessary step in legal proceedings on behalf of the Trust, it shall, unless any enactment otherwise requires or authorises, be signed</w:t>
      </w:r>
      <w:r w:rsidR="008E634C">
        <w:rPr>
          <w:rFonts w:cs="Arial"/>
          <w:sz w:val="20"/>
        </w:rPr>
        <w:t xml:space="preserve"> by the Chief Executive or any e</w:t>
      </w:r>
      <w:r>
        <w:rPr>
          <w:rFonts w:cs="Arial"/>
          <w:sz w:val="20"/>
        </w:rPr>
        <w:t xml:space="preserve">xecutive </w:t>
      </w:r>
      <w:r w:rsidR="008E634C">
        <w:rPr>
          <w:rFonts w:cs="Arial"/>
          <w:sz w:val="20"/>
        </w:rPr>
        <w:t>d</w:t>
      </w:r>
      <w:r>
        <w:rPr>
          <w:rFonts w:cs="Arial"/>
          <w:sz w:val="20"/>
        </w:rPr>
        <w:t>irector.</w:t>
      </w:r>
    </w:p>
    <w:p w14:paraId="1DA6D01A" w14:textId="77777777" w:rsidR="00C136B0" w:rsidRDefault="00C136B0" w:rsidP="00403704">
      <w:pPr>
        <w:tabs>
          <w:tab w:val="left" w:pos="0"/>
        </w:tabs>
        <w:suppressAutoHyphens/>
        <w:ind w:left="900" w:hanging="900"/>
        <w:jc w:val="both"/>
        <w:rPr>
          <w:rFonts w:cs="Arial"/>
          <w:sz w:val="20"/>
        </w:rPr>
      </w:pPr>
    </w:p>
    <w:p w14:paraId="238A2819" w14:textId="77777777" w:rsidR="00403704" w:rsidRDefault="00403704" w:rsidP="00403704">
      <w:pPr>
        <w:tabs>
          <w:tab w:val="left" w:pos="0"/>
        </w:tabs>
        <w:suppressAutoHyphens/>
        <w:ind w:left="900" w:hanging="900"/>
        <w:jc w:val="both"/>
        <w:rPr>
          <w:rFonts w:cs="Arial"/>
          <w:sz w:val="20"/>
        </w:rPr>
      </w:pPr>
      <w:r>
        <w:rPr>
          <w:rFonts w:cs="Arial"/>
          <w:sz w:val="20"/>
        </w:rPr>
        <w:tab/>
        <w:t>In land transactions, the signing of certain supporting docu</w:t>
      </w:r>
      <w:r w:rsidR="008E634C">
        <w:rPr>
          <w:rFonts w:cs="Arial"/>
          <w:sz w:val="20"/>
        </w:rPr>
        <w:t>ments will be delegated to offic</w:t>
      </w:r>
      <w:r>
        <w:rPr>
          <w:rFonts w:cs="Arial"/>
          <w:sz w:val="20"/>
        </w:rPr>
        <w:t xml:space="preserve">ers and set out clearly in the Scheme of Delegation but will not include the main </w:t>
      </w:r>
      <w:r>
        <w:rPr>
          <w:rFonts w:cs="Arial"/>
          <w:sz w:val="20"/>
        </w:rPr>
        <w:lastRenderedPageBreak/>
        <w:t>or principal documents effecting the transfer (e.g. sale/purchase agreement, lease, contracts for construction works and main warranty agreements or any document which is required to be executed as a deed).</w:t>
      </w:r>
    </w:p>
    <w:p w14:paraId="1E14F5FB" w14:textId="77777777" w:rsidR="00403704" w:rsidRDefault="00403704" w:rsidP="004E614B">
      <w:pPr>
        <w:pStyle w:val="Heading1"/>
      </w:pPr>
      <w:r>
        <w:t>9.</w:t>
      </w:r>
      <w:r>
        <w:tab/>
      </w:r>
      <w:r w:rsidR="004E614B">
        <w:t xml:space="preserve">  </w:t>
      </w:r>
      <w:r>
        <w:t xml:space="preserve">MISCELLANEOUS </w:t>
      </w:r>
    </w:p>
    <w:p w14:paraId="252D6A50" w14:textId="77777777" w:rsidR="00403704" w:rsidRDefault="00403704" w:rsidP="004E614B">
      <w:pPr>
        <w:pStyle w:val="Heading2"/>
      </w:pPr>
    </w:p>
    <w:p w14:paraId="5A544784" w14:textId="77777777" w:rsidR="00403704" w:rsidRDefault="00403704" w:rsidP="004E614B">
      <w:pPr>
        <w:pStyle w:val="Heading2"/>
        <w:rPr>
          <w:dstrike/>
        </w:rPr>
      </w:pPr>
      <w:r>
        <w:t>9.1</w:t>
      </w:r>
      <w:r w:rsidR="00032B4C">
        <w:tab/>
      </w:r>
      <w:r w:rsidR="004E614B">
        <w:t xml:space="preserve">  </w:t>
      </w:r>
      <w:r w:rsidR="00032B4C">
        <w:t>Joint finance a</w:t>
      </w:r>
      <w:r>
        <w:t>rrangements</w:t>
      </w:r>
    </w:p>
    <w:p w14:paraId="6E488597" w14:textId="77777777" w:rsidR="00403704" w:rsidRDefault="00403704" w:rsidP="00403704">
      <w:pPr>
        <w:tabs>
          <w:tab w:val="left" w:pos="864"/>
        </w:tabs>
        <w:jc w:val="both"/>
        <w:rPr>
          <w:rFonts w:cs="Arial"/>
          <w:dstrike/>
          <w:sz w:val="20"/>
        </w:rPr>
      </w:pPr>
    </w:p>
    <w:p w14:paraId="497A3E70" w14:textId="1214D486" w:rsidR="001F6BA6" w:rsidRPr="001F6BA6" w:rsidRDefault="001F6BA6" w:rsidP="001F6BA6">
      <w:pPr>
        <w:tabs>
          <w:tab w:val="left" w:pos="0"/>
        </w:tabs>
        <w:spacing w:after="120"/>
        <w:ind w:left="864"/>
        <w:jc w:val="both"/>
        <w:rPr>
          <w:rFonts w:cs="Arial"/>
          <w:color w:val="000000"/>
          <w:sz w:val="20"/>
        </w:rPr>
      </w:pPr>
      <w:r w:rsidRPr="001F6BA6">
        <w:rPr>
          <w:rFonts w:cs="Arial"/>
          <w:color w:val="000000"/>
          <w:sz w:val="20"/>
        </w:rPr>
        <w:t xml:space="preserve">The following provisions are subject to applicable legislation and NHS England guidance: </w:t>
      </w:r>
    </w:p>
    <w:p w14:paraId="376050D1" w14:textId="00C7A094" w:rsidR="001F6BA6" w:rsidRPr="001F6BA6" w:rsidRDefault="001F6BA6" w:rsidP="001F6BA6">
      <w:pPr>
        <w:pStyle w:val="BodyText3"/>
        <w:tabs>
          <w:tab w:val="clear" w:pos="-720"/>
          <w:tab w:val="clear" w:pos="0"/>
          <w:tab w:val="clear" w:pos="990"/>
          <w:tab w:val="clear" w:pos="1560"/>
          <w:tab w:val="clear" w:pos="1656"/>
          <w:tab w:val="clear" w:pos="2316"/>
          <w:tab w:val="clear" w:pos="2880"/>
          <w:tab w:val="clear" w:pos="3600"/>
          <w:tab w:val="clear" w:pos="4320"/>
          <w:tab w:val="clear" w:pos="5040"/>
          <w:tab w:val="clear" w:pos="5760"/>
          <w:tab w:val="clear" w:pos="6480"/>
          <w:tab w:val="clear" w:pos="7200"/>
          <w:tab w:val="clear" w:pos="7920"/>
          <w:tab w:val="clear" w:pos="8640"/>
          <w:tab w:val="left" w:pos="864"/>
        </w:tabs>
        <w:ind w:left="864" w:hanging="864"/>
        <w:jc w:val="both"/>
        <w:rPr>
          <w:rFonts w:ascii="Arial" w:hAnsi="Arial" w:cs="Arial"/>
          <w:i w:val="0"/>
          <w:color w:val="00B050"/>
          <w:sz w:val="20"/>
        </w:rPr>
      </w:pPr>
      <w:r>
        <w:rPr>
          <w:rFonts w:ascii="Arial" w:hAnsi="Arial" w:cs="Arial"/>
          <w:i w:val="0"/>
          <w:sz w:val="20"/>
        </w:rPr>
        <w:tab/>
      </w:r>
      <w:r w:rsidRPr="001F6BA6">
        <w:rPr>
          <w:rFonts w:ascii="Arial" w:hAnsi="Arial" w:cs="Arial"/>
          <w:i w:val="0"/>
          <w:sz w:val="20"/>
        </w:rPr>
        <w:t>Under section 28A of the 1977 NHS Act as amended by section 29 Health Act 1999, the Board may confirm contracts to purchase from a voluntary organisation or a local authority. The Board may confirm contracts to transfer money from the NHS to the voluntary sector or the health-related functions of local authorities where such a transfer is to fund services to improve the health of the local population more effectively than equivalent expenditure on NHS services</w:t>
      </w:r>
    </w:p>
    <w:p w14:paraId="1C83C126" w14:textId="77777777" w:rsidR="00403704" w:rsidRDefault="00403704" w:rsidP="00403704">
      <w:pPr>
        <w:pStyle w:val="BodyText"/>
        <w:tabs>
          <w:tab w:val="clear" w:pos="540"/>
          <w:tab w:val="left" w:pos="720"/>
          <w:tab w:val="left" w:pos="864"/>
        </w:tabs>
        <w:ind w:left="720" w:hanging="720"/>
        <w:rPr>
          <w:rFonts w:ascii="Arial" w:hAnsi="Arial" w:cs="Arial"/>
        </w:rPr>
      </w:pPr>
      <w:r>
        <w:rPr>
          <w:rFonts w:ascii="Arial" w:hAnsi="Arial" w:cs="Arial"/>
        </w:rPr>
        <w:tab/>
      </w:r>
      <w:r>
        <w:rPr>
          <w:rFonts w:ascii="Arial" w:hAnsi="Arial" w:cs="Arial"/>
        </w:rPr>
        <w:tab/>
      </w:r>
    </w:p>
    <w:p w14:paraId="059586A1" w14:textId="77777777" w:rsidR="003130F8" w:rsidRPr="00EE1390" w:rsidRDefault="00D9140B" w:rsidP="004E614B">
      <w:pPr>
        <w:pStyle w:val="Heading2"/>
      </w:pPr>
      <w:r w:rsidRPr="00EE1390">
        <w:rPr>
          <w:sz w:val="19"/>
          <w:szCs w:val="19"/>
        </w:rPr>
        <w:t>9.2</w:t>
      </w:r>
      <w:r w:rsidRPr="00EE1390">
        <w:rPr>
          <w:sz w:val="19"/>
          <w:szCs w:val="19"/>
        </w:rPr>
        <w:tab/>
      </w:r>
      <w:r w:rsidR="003130F8" w:rsidRPr="00EE1390">
        <w:rPr>
          <w:sz w:val="19"/>
          <w:szCs w:val="19"/>
        </w:rPr>
        <w:t xml:space="preserve">  </w:t>
      </w:r>
      <w:r w:rsidR="008525B1" w:rsidRPr="00EE1390">
        <w:t xml:space="preserve">Standing Orders to be </w:t>
      </w:r>
      <w:r w:rsidR="001A758D" w:rsidRPr="00EE1390">
        <w:t>issued</w:t>
      </w:r>
      <w:r w:rsidR="008525B1" w:rsidRPr="00EE1390">
        <w:t xml:space="preserve"> to Directors and Board Members</w:t>
      </w:r>
    </w:p>
    <w:p w14:paraId="545A8E54" w14:textId="77777777" w:rsidR="003130F8" w:rsidRPr="00EE1390" w:rsidRDefault="003130F8" w:rsidP="008525B1">
      <w:pPr>
        <w:autoSpaceDE w:val="0"/>
        <w:autoSpaceDN w:val="0"/>
        <w:adjustRightInd w:val="0"/>
        <w:rPr>
          <w:rFonts w:cs="Arial"/>
          <w:b/>
          <w:bCs/>
          <w:sz w:val="20"/>
        </w:rPr>
      </w:pPr>
    </w:p>
    <w:p w14:paraId="3112FD11" w14:textId="77777777" w:rsidR="008525B1" w:rsidRPr="00EE1390" w:rsidRDefault="008525B1" w:rsidP="00DC25B1">
      <w:pPr>
        <w:autoSpaceDE w:val="0"/>
        <w:autoSpaceDN w:val="0"/>
        <w:adjustRightInd w:val="0"/>
        <w:ind w:left="851"/>
        <w:jc w:val="both"/>
        <w:rPr>
          <w:sz w:val="20"/>
        </w:rPr>
      </w:pPr>
      <w:r w:rsidRPr="00EE1390">
        <w:rPr>
          <w:rFonts w:cs="Arial"/>
          <w:sz w:val="20"/>
        </w:rPr>
        <w:t>It is the duty of</w:t>
      </w:r>
      <w:r w:rsidR="003130F8" w:rsidRPr="00EE1390">
        <w:rPr>
          <w:rFonts w:cs="Arial"/>
          <w:sz w:val="20"/>
        </w:rPr>
        <w:t xml:space="preserve"> </w:t>
      </w:r>
      <w:r w:rsidRPr="00EE1390">
        <w:rPr>
          <w:rFonts w:cs="Arial"/>
          <w:sz w:val="20"/>
        </w:rPr>
        <w:t xml:space="preserve">the Chief Executive to ensure that existing Directors and Board </w:t>
      </w:r>
      <w:r w:rsidR="003130F8" w:rsidRPr="00EE1390">
        <w:rPr>
          <w:rFonts w:cs="Arial"/>
          <w:sz w:val="20"/>
        </w:rPr>
        <w:t xml:space="preserve">   </w:t>
      </w:r>
      <w:r w:rsidRPr="00EE1390">
        <w:rPr>
          <w:rFonts w:cs="Arial"/>
          <w:sz w:val="20"/>
        </w:rPr>
        <w:t>members and all new</w:t>
      </w:r>
      <w:r w:rsidR="003130F8" w:rsidRPr="00EE1390">
        <w:rPr>
          <w:rFonts w:cs="Arial"/>
          <w:sz w:val="20"/>
        </w:rPr>
        <w:t xml:space="preserve"> </w:t>
      </w:r>
      <w:r w:rsidRPr="00EE1390">
        <w:rPr>
          <w:rFonts w:cs="Arial"/>
          <w:sz w:val="20"/>
        </w:rPr>
        <w:t>appointees are notified of an</w:t>
      </w:r>
      <w:r w:rsidR="00DC25B1" w:rsidRPr="00EE1390">
        <w:rPr>
          <w:rFonts w:cs="Arial"/>
          <w:sz w:val="20"/>
        </w:rPr>
        <w:t>d</w:t>
      </w:r>
      <w:r w:rsidRPr="00EE1390">
        <w:rPr>
          <w:rFonts w:cs="Arial"/>
          <w:sz w:val="20"/>
        </w:rPr>
        <w:t xml:space="preserve"> understand their </w:t>
      </w:r>
      <w:r w:rsidR="00DC25B1" w:rsidRPr="00EE1390">
        <w:rPr>
          <w:rFonts w:cs="Arial"/>
          <w:sz w:val="20"/>
        </w:rPr>
        <w:t>r</w:t>
      </w:r>
      <w:r w:rsidRPr="00EE1390">
        <w:rPr>
          <w:rFonts w:cs="Arial"/>
          <w:sz w:val="20"/>
        </w:rPr>
        <w:t>esponsibilities within Standing Orders</w:t>
      </w:r>
      <w:r w:rsidR="003130F8" w:rsidRPr="00EE1390">
        <w:rPr>
          <w:rFonts w:cs="Arial"/>
          <w:sz w:val="20"/>
        </w:rPr>
        <w:t xml:space="preserve"> </w:t>
      </w:r>
      <w:r w:rsidRPr="00EE1390">
        <w:rPr>
          <w:rFonts w:cs="Arial"/>
          <w:sz w:val="20"/>
        </w:rPr>
        <w:t xml:space="preserve">and Standing Financial Instructions. Updated copies shall be issued to Board members by the </w:t>
      </w:r>
      <w:r w:rsidR="001A758D" w:rsidRPr="00EE1390">
        <w:rPr>
          <w:rFonts w:cs="Arial"/>
          <w:sz w:val="20"/>
        </w:rPr>
        <w:t>Company Secretary</w:t>
      </w:r>
      <w:r w:rsidRPr="00EE1390">
        <w:rPr>
          <w:rFonts w:cs="Arial"/>
          <w:sz w:val="20"/>
        </w:rPr>
        <w:t>.</w:t>
      </w:r>
      <w:r w:rsidR="00D9140B" w:rsidRPr="00EE1390">
        <w:rPr>
          <w:rFonts w:cs="Arial"/>
          <w:sz w:val="20"/>
        </w:rPr>
        <w:t xml:space="preserve"> </w:t>
      </w:r>
      <w:r w:rsidRPr="00EE1390">
        <w:rPr>
          <w:rFonts w:cs="Arial"/>
          <w:sz w:val="20"/>
        </w:rPr>
        <w:t>New designated officers shall be informed in writing and shall receive copies where appropriate of Standing Orders.</w:t>
      </w:r>
    </w:p>
    <w:p w14:paraId="408332C4" w14:textId="77777777" w:rsidR="008525B1" w:rsidRPr="00EE1390" w:rsidRDefault="008525B1" w:rsidP="008525B1">
      <w:pPr>
        <w:rPr>
          <w:sz w:val="20"/>
        </w:rPr>
      </w:pPr>
    </w:p>
    <w:p w14:paraId="043F6EE3" w14:textId="77777777" w:rsidR="003130F8" w:rsidRPr="00EE1390" w:rsidRDefault="00D9140B" w:rsidP="004E614B">
      <w:pPr>
        <w:pStyle w:val="Heading2"/>
      </w:pPr>
      <w:r w:rsidRPr="00EE1390">
        <w:t>9.3</w:t>
      </w:r>
      <w:r w:rsidRPr="00EE1390">
        <w:tab/>
      </w:r>
      <w:r w:rsidR="003130F8" w:rsidRPr="00EE1390">
        <w:t xml:space="preserve">  </w:t>
      </w:r>
      <w:r w:rsidR="008525B1" w:rsidRPr="00EE1390">
        <w:t>Documents having the standing of Standing Orders</w:t>
      </w:r>
    </w:p>
    <w:p w14:paraId="108D9A3D" w14:textId="77777777" w:rsidR="00CD61CD" w:rsidRPr="00EE1390" w:rsidRDefault="00CD61CD" w:rsidP="008525B1">
      <w:pPr>
        <w:autoSpaceDE w:val="0"/>
        <w:autoSpaceDN w:val="0"/>
        <w:adjustRightInd w:val="0"/>
        <w:rPr>
          <w:rFonts w:cs="Arial"/>
          <w:b/>
          <w:bCs/>
          <w:sz w:val="20"/>
        </w:rPr>
      </w:pPr>
    </w:p>
    <w:p w14:paraId="2362CA3D" w14:textId="77777777" w:rsidR="008525B1" w:rsidRPr="00EE1390" w:rsidRDefault="008525B1" w:rsidP="003130F8">
      <w:pPr>
        <w:autoSpaceDE w:val="0"/>
        <w:autoSpaceDN w:val="0"/>
        <w:adjustRightInd w:val="0"/>
        <w:ind w:left="851"/>
        <w:rPr>
          <w:rFonts w:cs="Arial"/>
          <w:sz w:val="20"/>
        </w:rPr>
      </w:pPr>
      <w:r w:rsidRPr="00EE1390">
        <w:rPr>
          <w:rFonts w:cs="Arial"/>
          <w:sz w:val="20"/>
        </w:rPr>
        <w:t>Standing Financial</w:t>
      </w:r>
      <w:r w:rsidR="003130F8" w:rsidRPr="00EE1390">
        <w:rPr>
          <w:rFonts w:cs="Arial"/>
          <w:sz w:val="20"/>
        </w:rPr>
        <w:t xml:space="preserve"> </w:t>
      </w:r>
      <w:r w:rsidRPr="00EE1390">
        <w:rPr>
          <w:rFonts w:cs="Arial"/>
          <w:sz w:val="20"/>
        </w:rPr>
        <w:t xml:space="preserve">Instructions, Matters Reserved to the Board, the Scheme of </w:t>
      </w:r>
      <w:r w:rsidR="003130F8" w:rsidRPr="00EE1390">
        <w:rPr>
          <w:rFonts w:cs="Arial"/>
          <w:sz w:val="20"/>
        </w:rPr>
        <w:t xml:space="preserve">  </w:t>
      </w:r>
      <w:r w:rsidRPr="00EE1390">
        <w:rPr>
          <w:rFonts w:cs="Arial"/>
          <w:sz w:val="20"/>
        </w:rPr>
        <w:t>Delegation and terms of</w:t>
      </w:r>
      <w:r w:rsidR="003130F8" w:rsidRPr="00EE1390">
        <w:rPr>
          <w:rFonts w:cs="Arial"/>
          <w:sz w:val="20"/>
        </w:rPr>
        <w:t xml:space="preserve"> </w:t>
      </w:r>
      <w:r w:rsidRPr="00EE1390">
        <w:rPr>
          <w:rFonts w:cs="Arial"/>
          <w:sz w:val="20"/>
        </w:rPr>
        <w:t>reference of the Board Committees/sub-Committees, shall have effect as if</w:t>
      </w:r>
      <w:r w:rsidR="003130F8" w:rsidRPr="00EE1390">
        <w:rPr>
          <w:rFonts w:cs="Arial"/>
          <w:sz w:val="20"/>
        </w:rPr>
        <w:t xml:space="preserve"> i</w:t>
      </w:r>
      <w:r w:rsidRPr="00EE1390">
        <w:rPr>
          <w:rFonts w:cs="Arial"/>
          <w:sz w:val="20"/>
        </w:rPr>
        <w:t xml:space="preserve">ncorporated into </w:t>
      </w:r>
      <w:r w:rsidR="001A758D" w:rsidRPr="00EE1390">
        <w:rPr>
          <w:rFonts w:cs="Arial"/>
          <w:sz w:val="20"/>
        </w:rPr>
        <w:t>Standing Orders.</w:t>
      </w:r>
    </w:p>
    <w:p w14:paraId="1FF542DB" w14:textId="77777777" w:rsidR="008525B1" w:rsidRPr="00EE1390" w:rsidRDefault="008525B1" w:rsidP="008525B1">
      <w:pPr>
        <w:rPr>
          <w:sz w:val="20"/>
        </w:rPr>
      </w:pPr>
    </w:p>
    <w:p w14:paraId="1F1283FB" w14:textId="77777777" w:rsidR="003130F8" w:rsidRPr="00EE1390" w:rsidRDefault="00D9140B" w:rsidP="004E614B">
      <w:pPr>
        <w:pStyle w:val="Heading2"/>
      </w:pPr>
      <w:r w:rsidRPr="00EE1390">
        <w:t xml:space="preserve">9.4 </w:t>
      </w:r>
      <w:r w:rsidRPr="00EE1390">
        <w:tab/>
      </w:r>
      <w:r w:rsidR="003130F8" w:rsidRPr="00EE1390">
        <w:t xml:space="preserve">  </w:t>
      </w:r>
      <w:r w:rsidR="008525B1" w:rsidRPr="00EE1390">
        <w:t>Review of Standing Orders</w:t>
      </w:r>
    </w:p>
    <w:p w14:paraId="245E0568" w14:textId="77777777" w:rsidR="00CD61CD" w:rsidRPr="00EE1390" w:rsidRDefault="00CD61CD" w:rsidP="008525B1">
      <w:pPr>
        <w:autoSpaceDE w:val="0"/>
        <w:autoSpaceDN w:val="0"/>
        <w:adjustRightInd w:val="0"/>
        <w:rPr>
          <w:rFonts w:cs="Arial"/>
          <w:b/>
          <w:bCs/>
          <w:sz w:val="20"/>
        </w:rPr>
      </w:pPr>
    </w:p>
    <w:p w14:paraId="46023CB9" w14:textId="77777777" w:rsidR="008525B1" w:rsidRPr="00EE1390" w:rsidRDefault="003130F8" w:rsidP="003130F8">
      <w:pPr>
        <w:autoSpaceDE w:val="0"/>
        <w:autoSpaceDN w:val="0"/>
        <w:adjustRightInd w:val="0"/>
        <w:ind w:left="851" w:hanging="131"/>
        <w:sectPr w:rsidR="008525B1" w:rsidRPr="00EE1390" w:rsidSect="00FE6ECF">
          <w:footerReference w:type="default" r:id="rId9"/>
          <w:pgSz w:w="11906" w:h="16838"/>
          <w:pgMar w:top="1440" w:right="1800" w:bottom="1440" w:left="1800" w:header="708" w:footer="708" w:gutter="0"/>
          <w:cols w:space="708"/>
          <w:docGrid w:linePitch="360"/>
        </w:sectPr>
      </w:pPr>
      <w:r w:rsidRPr="00EE1390">
        <w:rPr>
          <w:rFonts w:cs="Arial"/>
          <w:sz w:val="20"/>
        </w:rPr>
        <w:t xml:space="preserve">  </w:t>
      </w:r>
      <w:r w:rsidR="008525B1" w:rsidRPr="00EE1390">
        <w:rPr>
          <w:rFonts w:cs="Arial"/>
          <w:sz w:val="20"/>
        </w:rPr>
        <w:t>Standing Orders shall be reviewed annually by the</w:t>
      </w:r>
      <w:r w:rsidRPr="00EE1390">
        <w:rPr>
          <w:rFonts w:cs="Arial"/>
          <w:sz w:val="20"/>
        </w:rPr>
        <w:t xml:space="preserve"> </w:t>
      </w:r>
      <w:r w:rsidR="008525B1" w:rsidRPr="00EE1390">
        <w:rPr>
          <w:rFonts w:cs="Arial"/>
          <w:sz w:val="20"/>
        </w:rPr>
        <w:t>Trust. The requirement for review extends to all documents having effect as if</w:t>
      </w:r>
      <w:r w:rsidRPr="00EE1390">
        <w:rPr>
          <w:rFonts w:cs="Arial"/>
          <w:sz w:val="20"/>
        </w:rPr>
        <w:t xml:space="preserve"> </w:t>
      </w:r>
      <w:r w:rsidR="008525B1" w:rsidRPr="00EE1390">
        <w:rPr>
          <w:rFonts w:cs="Arial"/>
          <w:sz w:val="20"/>
        </w:rPr>
        <w:t xml:space="preserve">incorporated in </w:t>
      </w:r>
      <w:r w:rsidR="001A758D" w:rsidRPr="00EE1390">
        <w:rPr>
          <w:rFonts w:cs="Arial"/>
          <w:sz w:val="20"/>
        </w:rPr>
        <w:t>Standing Orders</w:t>
      </w:r>
      <w:r w:rsidR="008525B1" w:rsidRPr="00EE1390">
        <w:rPr>
          <w:rFonts w:cs="Arial"/>
          <w:sz w:val="20"/>
        </w:rPr>
        <w:t>.</w:t>
      </w:r>
    </w:p>
    <w:p w14:paraId="5EE06C28" w14:textId="2C52B5C6" w:rsidR="00444275" w:rsidRDefault="003D1C84" w:rsidP="00C4772F">
      <w:pPr>
        <w:pStyle w:val="Heading1"/>
      </w:pPr>
      <w:r>
        <w:rPr>
          <w:noProof/>
        </w:rPr>
        <w:lastRenderedPageBreak/>
        <mc:AlternateContent>
          <mc:Choice Requires="wps">
            <w:drawing>
              <wp:anchor distT="0" distB="0" distL="114300" distR="114300" simplePos="0" relativeHeight="251657216" behindDoc="0" locked="0" layoutInCell="1" allowOverlap="1" wp14:anchorId="5C485E5C" wp14:editId="46D686A7">
                <wp:simplePos x="0" y="0"/>
                <wp:positionH relativeFrom="column">
                  <wp:posOffset>7312660</wp:posOffset>
                </wp:positionH>
                <wp:positionV relativeFrom="paragraph">
                  <wp:posOffset>-107315</wp:posOffset>
                </wp:positionV>
                <wp:extent cx="160020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05B07" w14:textId="4F79A0EA" w:rsidR="00D405FE" w:rsidRDefault="003D1C84" w:rsidP="00444275">
                            <w:r>
                              <w:rPr>
                                <w:rFonts w:cs="Arial"/>
                                <w:noProof/>
                                <w:sz w:val="24"/>
                              </w:rPr>
                              <w:drawing>
                                <wp:inline distT="0" distB="0" distL="0" distR="0" wp14:anchorId="081EFDD0" wp14:editId="29F71662">
                                  <wp:extent cx="1417320" cy="649605"/>
                                  <wp:effectExtent l="0" t="0" r="0" b="0"/>
                                  <wp:docPr id="2" name="Picture 1" descr="Leeds Community healthcare NHS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eeds Community healthcare NHS Trust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6496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85E5C" id="_x0000_t202" coordsize="21600,21600" o:spt="202" path="m,l,21600r21600,l21600,xe">
                <v:stroke joinstyle="miter"/>
                <v:path gradientshapeok="t" o:connecttype="rect"/>
              </v:shapetype>
              <v:shape id="Text Box 2" o:spid="_x0000_s1026" type="#_x0000_t202" style="position:absolute;left:0;text-align:left;margin-left:575.8pt;margin-top:-8.45pt;width:126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gi8QEAAMoDAAAOAAAAZHJzL2Uyb0RvYy54bWysU9tu2zAMfR+wfxD0vtjJsnY14hRdigwD&#10;ugvQ7QNkWbaFyaJGKbGzrx8lu2m2vQ3zg0Ca1CHPIbW5HXvDjgq9Blvy5SLnTFkJtbZtyb993b96&#10;y5kPwtbCgFUlPynPb7cvX2wGV6gVdGBqhYxArC8GV/IuBFdkmZed6oVfgFOWgg1gLwK52GY1ioHQ&#10;e5Ot8vwqGwBrhyCV9/T3fgrybcJvGiXD56bxKjBTcuotpBPTWcUz225E0aJwnZZzG+IfuuiFtlT0&#10;DHUvgmAH1H9B9VoieGjCQkKfQdNoqRIHYrPM/2Dz2AmnEhcSx7uzTP7/wcpPx0f3BVkY38FIA0wk&#10;vHsA+d0zC7tO2FbdIcLQKVFT4WWULBucL+arUWpf+AhSDR+hpiGLQ4AENDbYR1WIJyN0GsDpLLoa&#10;A5Ox5FWe0yQ5kxS7Xr2+ITuWEMXTbYc+vFfQs2iUHGmoCV0cH3yYUp9SYjEPRtd7bUxysK12BtlR&#10;0ALs0zej/5ZmbEy2EK9NiPFPohmZTRzDWI0UjHQrqE9EGGFaKHoAZHSAPzkbaJlK7n8cBCrOzAdL&#10;ot0s1+u4fclZv7lekYOXkeoyIqwkqJIHziZzF6aNPTjUbUeVpjFZuCOhG500eO5q7psWJqk4L3fc&#10;yEs/ZT0/we0vAAAA//8DAFBLAwQUAAYACAAAACEAWWHUlN8AAAAMAQAADwAAAGRycy9kb3ducmV2&#10;LnhtbEyPwU6DQBCG7ya+w2ZMvJh2WW1BKEujJhqvrX2AAaZAyu4Sdlvo2zs96fGf+fLPN/l2Nr24&#10;0Og7ZzWoZQSCbOXqzjYaDj+fi1cQPqCtsXeWNFzJw7a4v8sxq91kd3TZh0ZwifUZamhDGDIpfdWS&#10;Qb90A1neHd1oMHAcG1mPOHG56eVzFMXSYGf5QosDfbRUnfZno+H4PT2t06n8Codkt4rfsUtKd9X6&#10;8WF+24AINIc/GG76rA4FO5XubGsves5qrWJmNSxUnIK4IavohUelhjRRIItc/n+i+AUAAP//AwBQ&#10;SwECLQAUAAYACAAAACEAtoM4kv4AAADhAQAAEwAAAAAAAAAAAAAAAAAAAAAAW0NvbnRlbnRfVHlw&#10;ZXNdLnhtbFBLAQItABQABgAIAAAAIQA4/SH/1gAAAJQBAAALAAAAAAAAAAAAAAAAAC8BAABfcmVs&#10;cy8ucmVsc1BLAQItABQABgAIAAAAIQBIA0gi8QEAAMoDAAAOAAAAAAAAAAAAAAAAAC4CAABkcnMv&#10;ZTJvRG9jLnhtbFBLAQItABQABgAIAAAAIQBZYdSU3wAAAAwBAAAPAAAAAAAAAAAAAAAAAEsEAABk&#10;cnMvZG93bnJldi54bWxQSwUGAAAAAAQABADzAAAAVwUAAAAA&#10;" stroked="f">
                <v:textbox>
                  <w:txbxContent>
                    <w:p w14:paraId="1D105B07" w14:textId="4F79A0EA" w:rsidR="00D405FE" w:rsidRDefault="003D1C84" w:rsidP="00444275">
                      <w:r>
                        <w:rPr>
                          <w:rFonts w:cs="Arial"/>
                          <w:noProof/>
                          <w:sz w:val="24"/>
                        </w:rPr>
                        <w:drawing>
                          <wp:inline distT="0" distB="0" distL="0" distR="0" wp14:anchorId="081EFDD0" wp14:editId="29F71662">
                            <wp:extent cx="1417320" cy="649605"/>
                            <wp:effectExtent l="0" t="0" r="0" b="0"/>
                            <wp:docPr id="2" name="Picture 1" descr="Leeds Community healthcare NHS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eeds Community healthcare NHS Trust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649605"/>
                                    </a:xfrm>
                                    <a:prstGeom prst="rect">
                                      <a:avLst/>
                                    </a:prstGeom>
                                    <a:noFill/>
                                    <a:ln>
                                      <a:noFill/>
                                    </a:ln>
                                  </pic:spPr>
                                </pic:pic>
                              </a:graphicData>
                            </a:graphic>
                          </wp:inline>
                        </w:drawing>
                      </w:r>
                    </w:p>
                  </w:txbxContent>
                </v:textbox>
              </v:shape>
            </w:pict>
          </mc:Fallback>
        </mc:AlternateContent>
      </w:r>
    </w:p>
    <w:p w14:paraId="62A22A66" w14:textId="77777777" w:rsidR="00444275" w:rsidRDefault="00444275" w:rsidP="00C4772F">
      <w:pPr>
        <w:pStyle w:val="Heading1"/>
      </w:pPr>
    </w:p>
    <w:p w14:paraId="02416C2A" w14:textId="2C4348F5" w:rsidR="00444275" w:rsidRPr="001B1FEF" w:rsidRDefault="00444275" w:rsidP="00C4772F">
      <w:pPr>
        <w:pStyle w:val="Heading1"/>
      </w:pPr>
      <w:r w:rsidRPr="001B1FEF">
        <w:t xml:space="preserve">LEEDS </w:t>
      </w:r>
      <w:r>
        <w:t>COMMUNITY HEALTHCARE NHS TRUST</w:t>
      </w:r>
    </w:p>
    <w:p w14:paraId="22DF4A52" w14:textId="77777777" w:rsidR="00444275" w:rsidRDefault="00444275" w:rsidP="00444275">
      <w:pPr>
        <w:rPr>
          <w:rFonts w:cs="Arial"/>
        </w:rPr>
      </w:pPr>
    </w:p>
    <w:p w14:paraId="1CF096BF" w14:textId="77777777" w:rsidR="00444275" w:rsidRDefault="00444275" w:rsidP="00444275">
      <w:pPr>
        <w:rPr>
          <w:rFonts w:cs="Arial"/>
        </w:rPr>
      </w:pPr>
    </w:p>
    <w:p w14:paraId="54D3E3BE" w14:textId="5E4529D2" w:rsidR="00444275" w:rsidRDefault="00953CF0" w:rsidP="004E614B">
      <w:pPr>
        <w:pStyle w:val="Heading1"/>
        <w:jc w:val="center"/>
      </w:pPr>
      <w:r>
        <w:t xml:space="preserve">(Section C) </w:t>
      </w:r>
      <w:r w:rsidR="00444275">
        <w:t>SCHE</w:t>
      </w:r>
      <w:r w:rsidR="00846C82">
        <w:t>DULE OF DECISION</w:t>
      </w:r>
      <w:r w:rsidR="00E0120E">
        <w:t>S RESERVED TO THE BOARD AND</w:t>
      </w:r>
      <w:r w:rsidR="002B78CD">
        <w:t xml:space="preserve"> DETAILED</w:t>
      </w:r>
      <w:r w:rsidR="0018313D">
        <w:t xml:space="preserve"> </w:t>
      </w:r>
      <w:r w:rsidR="00E0120E">
        <w:t xml:space="preserve">SCHEME OF </w:t>
      </w:r>
      <w:r w:rsidR="00444275">
        <w:t>DELEGATION</w:t>
      </w:r>
    </w:p>
    <w:p w14:paraId="62BEBF1C" w14:textId="77777777" w:rsidR="00444275" w:rsidRPr="00215CE6" w:rsidRDefault="00444275" w:rsidP="00444275">
      <w:pPr>
        <w:jc w:val="center"/>
        <w:rPr>
          <w:rFonts w:cs="Arial"/>
          <w:b/>
          <w:sz w:val="28"/>
          <w:szCs w:val="28"/>
        </w:rPr>
      </w:pPr>
    </w:p>
    <w:p w14:paraId="4AB67A06" w14:textId="637A8321" w:rsidR="00E0120E" w:rsidRPr="00374C4F" w:rsidRDefault="00457487" w:rsidP="00444275">
      <w:pPr>
        <w:jc w:val="center"/>
        <w:rPr>
          <w:rFonts w:cs="Arial"/>
          <w:b/>
          <w:sz w:val="28"/>
          <w:szCs w:val="28"/>
        </w:rPr>
        <w:sectPr w:rsidR="00E0120E" w:rsidRPr="00374C4F" w:rsidSect="00FE6ECF">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259" w:right="1134" w:bottom="1134" w:left="1134" w:header="709" w:footer="357" w:gutter="0"/>
          <w:cols w:space="708"/>
          <w:titlePg/>
          <w:docGrid w:linePitch="360"/>
        </w:sectPr>
      </w:pPr>
      <w:r>
        <w:rPr>
          <w:rFonts w:cs="Arial"/>
          <w:b/>
          <w:sz w:val="28"/>
          <w:szCs w:val="28"/>
        </w:rPr>
        <w:t>Dec</w:t>
      </w:r>
      <w:r w:rsidR="00E06DE9">
        <w:rPr>
          <w:rFonts w:cs="Arial"/>
          <w:b/>
          <w:sz w:val="28"/>
          <w:szCs w:val="28"/>
        </w:rPr>
        <w:t>em</w:t>
      </w:r>
      <w:r w:rsidR="006C1383">
        <w:rPr>
          <w:rFonts w:cs="Arial"/>
          <w:b/>
          <w:sz w:val="28"/>
          <w:szCs w:val="28"/>
        </w:rPr>
        <w:t>ber</w:t>
      </w:r>
      <w:r w:rsidR="002B78CD">
        <w:rPr>
          <w:rFonts w:cs="Arial"/>
          <w:b/>
          <w:sz w:val="28"/>
          <w:szCs w:val="28"/>
        </w:rPr>
        <w:t xml:space="preserve"> 2023</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Caption w:val="DECISIONS RESERVED TO THE LEEDS COMMUNITY HEALTHCARE NHS TRUST BOARD"/>
      </w:tblPr>
      <w:tblGrid>
        <w:gridCol w:w="14400"/>
      </w:tblGrid>
      <w:tr w:rsidR="00BC307F" w14:paraId="63B2BB28" w14:textId="77777777" w:rsidTr="00072F3D">
        <w:trPr>
          <w:tblHeader/>
        </w:trPr>
        <w:tc>
          <w:tcPr>
            <w:tcW w:w="14400" w:type="dxa"/>
            <w:shd w:val="clear" w:color="auto" w:fill="auto"/>
          </w:tcPr>
          <w:p w14:paraId="557424C0" w14:textId="77777777" w:rsidR="00BC307F" w:rsidRPr="004E614B" w:rsidRDefault="00BC307F" w:rsidP="004E614B">
            <w:pPr>
              <w:pStyle w:val="Heading1"/>
              <w:rPr>
                <w:sz w:val="20"/>
              </w:rPr>
            </w:pPr>
            <w:r w:rsidRPr="004E614B">
              <w:rPr>
                <w:sz w:val="20"/>
              </w:rPr>
              <w:lastRenderedPageBreak/>
              <w:t xml:space="preserve">DECISIONS RESERVED TO THE LEEDS COMMUNITY HEALTHCARE NHS </w:t>
            </w:r>
            <w:r w:rsidR="00374C4F" w:rsidRPr="004E614B">
              <w:rPr>
                <w:sz w:val="20"/>
              </w:rPr>
              <w:t>TRUST BOARD</w:t>
            </w:r>
          </w:p>
        </w:tc>
      </w:tr>
      <w:tr w:rsidR="00BC307F" w14:paraId="4B895A07" w14:textId="77777777" w:rsidTr="00072F3D">
        <w:tc>
          <w:tcPr>
            <w:tcW w:w="14400" w:type="dxa"/>
            <w:shd w:val="clear" w:color="auto" w:fill="auto"/>
          </w:tcPr>
          <w:p w14:paraId="5AC2CC77" w14:textId="77777777" w:rsidR="00BC307F" w:rsidRPr="004E614B" w:rsidRDefault="008A190C" w:rsidP="00444275">
            <w:pPr>
              <w:spacing w:before="60" w:after="60"/>
              <w:rPr>
                <w:rStyle w:val="Strong"/>
              </w:rPr>
            </w:pPr>
            <w:r w:rsidRPr="004E614B">
              <w:rPr>
                <w:rStyle w:val="Strong"/>
              </w:rPr>
              <w:t>General e</w:t>
            </w:r>
            <w:r w:rsidR="00BC307F" w:rsidRPr="004E614B">
              <w:rPr>
                <w:rStyle w:val="Strong"/>
              </w:rPr>
              <w:t xml:space="preserve">nabling </w:t>
            </w:r>
            <w:r w:rsidRPr="004E614B">
              <w:rPr>
                <w:rStyle w:val="Strong"/>
              </w:rPr>
              <w:t>p</w:t>
            </w:r>
            <w:r w:rsidR="00BC307F" w:rsidRPr="004E614B">
              <w:rPr>
                <w:rStyle w:val="Strong"/>
              </w:rPr>
              <w:t>rovision</w:t>
            </w:r>
          </w:p>
          <w:p w14:paraId="7E2AD063" w14:textId="77777777" w:rsidR="00BC307F" w:rsidRPr="009141F3" w:rsidRDefault="00BC307F" w:rsidP="00EA64D2">
            <w:pPr>
              <w:numPr>
                <w:ilvl w:val="0"/>
                <w:numId w:val="66"/>
              </w:numPr>
              <w:spacing w:before="60" w:after="60"/>
              <w:ind w:left="447" w:hanging="447"/>
              <w:rPr>
                <w:sz w:val="20"/>
              </w:rPr>
            </w:pPr>
            <w:r w:rsidRPr="009141F3">
              <w:rPr>
                <w:sz w:val="20"/>
              </w:rPr>
              <w:t>The Board may determine any matter, for which it has delegated or statutory authority, it wishes in full session within its statutory powers.</w:t>
            </w:r>
          </w:p>
        </w:tc>
      </w:tr>
      <w:tr w:rsidR="00BC307F" w14:paraId="1BA3D591" w14:textId="77777777" w:rsidTr="00072F3D">
        <w:tc>
          <w:tcPr>
            <w:tcW w:w="14400" w:type="dxa"/>
            <w:shd w:val="clear" w:color="auto" w:fill="auto"/>
          </w:tcPr>
          <w:p w14:paraId="6F4FA651" w14:textId="77777777" w:rsidR="00BC307F" w:rsidRPr="00382581" w:rsidRDefault="008A190C" w:rsidP="004E614B">
            <w:pPr>
              <w:pStyle w:val="Heading2"/>
            </w:pPr>
            <w:r>
              <w:t>Regulations and c</w:t>
            </w:r>
            <w:r w:rsidR="00BC307F" w:rsidRPr="00382581">
              <w:t>ontrol</w:t>
            </w:r>
          </w:p>
          <w:p w14:paraId="5DAC6138"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jc w:val="both"/>
              <w:rPr>
                <w:rFonts w:cs="Arial"/>
                <w:sz w:val="20"/>
              </w:rPr>
            </w:pPr>
            <w:r>
              <w:rPr>
                <w:rFonts w:cs="Arial"/>
                <w:sz w:val="20"/>
              </w:rPr>
              <w:t>Approve Standing Orders (SOs), a schedule of matters reserved to the Board and Standing Financial Instructions (SFIs) for the regulation of its proceedings and business.</w:t>
            </w:r>
          </w:p>
          <w:p w14:paraId="391A7B7C"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Suspend Standing Orders.</w:t>
            </w:r>
          </w:p>
          <w:p w14:paraId="48000B3B"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Vary or amend the Standing Orders.</w:t>
            </w:r>
          </w:p>
          <w:p w14:paraId="44BB9F57" w14:textId="77777777" w:rsidR="00BC307F" w:rsidRPr="00AA3204" w:rsidRDefault="00BC307F" w:rsidP="000B1114">
            <w:pPr>
              <w:numPr>
                <w:ilvl w:val="0"/>
                <w:numId w:val="27"/>
              </w:numPr>
              <w:tabs>
                <w:tab w:val="left" w:pos="-1440"/>
                <w:tab w:val="left" w:pos="-720"/>
                <w:tab w:val="left" w:pos="720"/>
                <w:tab w:val="left" w:pos="1517"/>
                <w:tab w:val="left" w:pos="2160"/>
              </w:tabs>
              <w:suppressAutoHyphens/>
              <w:rPr>
                <w:rFonts w:cs="Arial"/>
                <w:sz w:val="20"/>
              </w:rPr>
            </w:pPr>
            <w:r>
              <w:rPr>
                <w:rFonts w:cs="Arial"/>
                <w:sz w:val="20"/>
              </w:rPr>
              <w:t xml:space="preserve">Ratify any urgent decisions taken by the Chair and Chief Executive in public session </w:t>
            </w:r>
          </w:p>
          <w:p w14:paraId="6CDC9C54" w14:textId="77777777" w:rsidR="00BC307F" w:rsidRDefault="00BC307F" w:rsidP="000B1114">
            <w:pPr>
              <w:numPr>
                <w:ilvl w:val="0"/>
                <w:numId w:val="27"/>
              </w:numPr>
              <w:tabs>
                <w:tab w:val="left" w:pos="-1440"/>
                <w:tab w:val="left" w:pos="-720"/>
                <w:tab w:val="left" w:pos="720"/>
                <w:tab w:val="left" w:pos="1517"/>
                <w:tab w:val="left" w:pos="2160"/>
              </w:tabs>
              <w:suppressAutoHyphens/>
              <w:rPr>
                <w:rFonts w:cs="Arial"/>
                <w:sz w:val="20"/>
              </w:rPr>
            </w:pPr>
            <w:r>
              <w:rPr>
                <w:rFonts w:cs="Arial"/>
                <w:sz w:val="20"/>
              </w:rPr>
              <w:t xml:space="preserve">Approve a scheme of delegation of powers from the Board to </w:t>
            </w:r>
            <w:r w:rsidRPr="00AA3204">
              <w:rPr>
                <w:rFonts w:cs="Arial"/>
                <w:sz w:val="20"/>
              </w:rPr>
              <w:t>other committees</w:t>
            </w:r>
            <w:r w:rsidRPr="00E94F9F">
              <w:rPr>
                <w:rFonts w:cs="Arial"/>
                <w:sz w:val="20"/>
              </w:rPr>
              <w:t>.</w:t>
            </w:r>
            <w:r>
              <w:rPr>
                <w:rFonts w:cs="Arial"/>
                <w:sz w:val="20"/>
              </w:rPr>
              <w:t xml:space="preserve"> </w:t>
            </w:r>
          </w:p>
          <w:p w14:paraId="6666268B"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Require and receive the declaration of Board members’ interests which may conflict with those of the Trust and, taking account of any waiver which the Secretary of State for Health may have made in any case, determining the extent to which that member may remain involved with the matter under consideration.</w:t>
            </w:r>
          </w:p>
          <w:p w14:paraId="77E18F37"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Require and receive the declaration of officers’ interests that may conflict with those of the Trust.</w:t>
            </w:r>
          </w:p>
          <w:p w14:paraId="23402053" w14:textId="77777777" w:rsidR="00BC307F" w:rsidRDefault="00BC307F" w:rsidP="000B1114">
            <w:pPr>
              <w:numPr>
                <w:ilvl w:val="0"/>
                <w:numId w:val="27"/>
              </w:numPr>
              <w:tabs>
                <w:tab w:val="left" w:pos="-1440"/>
                <w:tab w:val="left" w:pos="-720"/>
                <w:tab w:val="left" w:pos="720"/>
                <w:tab w:val="left" w:pos="1517"/>
                <w:tab w:val="left" w:pos="2160"/>
              </w:tabs>
              <w:suppressAutoHyphens/>
              <w:rPr>
                <w:rFonts w:cs="Arial"/>
                <w:sz w:val="20"/>
              </w:rPr>
            </w:pPr>
            <w:r>
              <w:rPr>
                <w:rFonts w:cs="Arial"/>
                <w:sz w:val="20"/>
              </w:rPr>
              <w:t>Adopt the organisation</w:t>
            </w:r>
            <w:r w:rsidR="00E0120E">
              <w:rPr>
                <w:rFonts w:cs="Arial"/>
                <w:sz w:val="20"/>
              </w:rPr>
              <w:t>’s</w:t>
            </w:r>
            <w:r>
              <w:rPr>
                <w:rFonts w:cs="Arial"/>
                <w:sz w:val="20"/>
              </w:rPr>
              <w:t xml:space="preserve"> </w:t>
            </w:r>
            <w:r w:rsidR="00E0120E">
              <w:rPr>
                <w:rFonts w:cs="Arial"/>
                <w:sz w:val="20"/>
              </w:rPr>
              <w:t>e</w:t>
            </w:r>
            <w:r>
              <w:rPr>
                <w:rFonts w:cs="Arial"/>
                <w:sz w:val="20"/>
              </w:rPr>
              <w:t>xecutive structures, processes and procedures to facilitate the discharge of business by the T</w:t>
            </w:r>
            <w:r w:rsidR="008A190C">
              <w:rPr>
                <w:rFonts w:cs="Arial"/>
                <w:sz w:val="20"/>
              </w:rPr>
              <w:t>rust and to agree modifications.</w:t>
            </w:r>
          </w:p>
          <w:p w14:paraId="6E24E6FE" w14:textId="77777777" w:rsidR="00BC307F" w:rsidRDefault="00BC307F" w:rsidP="000B1114">
            <w:pPr>
              <w:numPr>
                <w:ilvl w:val="0"/>
                <w:numId w:val="27"/>
              </w:numPr>
              <w:tabs>
                <w:tab w:val="left" w:pos="-1440"/>
                <w:tab w:val="left" w:pos="-720"/>
                <w:tab w:val="left" w:pos="720"/>
                <w:tab w:val="left" w:pos="1517"/>
                <w:tab w:val="left" w:pos="2160"/>
              </w:tabs>
              <w:suppressAutoHyphens/>
              <w:rPr>
                <w:rFonts w:cs="Arial"/>
                <w:sz w:val="20"/>
              </w:rPr>
            </w:pPr>
            <w:r>
              <w:rPr>
                <w:rFonts w:cs="Arial"/>
                <w:sz w:val="20"/>
              </w:rPr>
              <w:t>Receive reports from committees including those that the Trust is required by the Secretary of State or other regulation to establish an</w:t>
            </w:r>
            <w:r w:rsidR="008A190C">
              <w:rPr>
                <w:rFonts w:cs="Arial"/>
                <w:sz w:val="20"/>
              </w:rPr>
              <w:t>d to take appropriate action.</w:t>
            </w:r>
          </w:p>
          <w:p w14:paraId="18BE8C1F"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Confirm the recommendations of the Trust’s committees where the committees do not have executive powers.</w:t>
            </w:r>
          </w:p>
          <w:p w14:paraId="61123FD3" w14:textId="77777777" w:rsidR="00BC307F" w:rsidRDefault="00BC307F" w:rsidP="000B1114">
            <w:pPr>
              <w:numPr>
                <w:ilvl w:val="0"/>
                <w:numId w:val="27"/>
              </w:numPr>
              <w:tabs>
                <w:tab w:val="left" w:pos="-1440"/>
                <w:tab w:val="left" w:pos="-720"/>
                <w:tab w:val="left" w:pos="0"/>
                <w:tab w:val="left" w:pos="720"/>
                <w:tab w:val="left" w:pos="1517"/>
                <w:tab w:val="left" w:pos="2160"/>
              </w:tabs>
              <w:suppressAutoHyphens/>
              <w:spacing w:before="60" w:after="60"/>
              <w:rPr>
                <w:rFonts w:cs="Arial"/>
                <w:sz w:val="20"/>
              </w:rPr>
            </w:pPr>
            <w:r>
              <w:rPr>
                <w:rFonts w:cs="Arial"/>
                <w:sz w:val="20"/>
              </w:rPr>
              <w:t>Approve arrangements relating to the discharge of the Trust’s responsibilities as a corporate Trustee for funds held on Trust.</w:t>
            </w:r>
          </w:p>
          <w:p w14:paraId="14277532"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Establish terms of reference and reporting arrangements of all committees that are established by the Board.</w:t>
            </w:r>
          </w:p>
          <w:p w14:paraId="48C7B616"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Approve arrangements relating to the discharge of the Trust’s responsibilities as a bailer for patients’ property.</w:t>
            </w:r>
          </w:p>
          <w:p w14:paraId="30A1494D" w14:textId="77777777" w:rsidR="00BC307F" w:rsidRDefault="00BC307F" w:rsidP="000B1114">
            <w:pPr>
              <w:numPr>
                <w:ilvl w:val="0"/>
                <w:numId w:val="27"/>
              </w:numPr>
              <w:tabs>
                <w:tab w:val="left" w:pos="-1440"/>
                <w:tab w:val="left" w:pos="-720"/>
                <w:tab w:val="left" w:pos="720"/>
                <w:tab w:val="left" w:pos="1517"/>
                <w:tab w:val="left" w:pos="2160"/>
              </w:tabs>
              <w:suppressAutoHyphens/>
              <w:spacing w:before="60" w:after="60"/>
              <w:rPr>
                <w:rFonts w:cs="Arial"/>
                <w:sz w:val="20"/>
              </w:rPr>
            </w:pPr>
            <w:r>
              <w:rPr>
                <w:rFonts w:cs="Arial"/>
                <w:sz w:val="20"/>
              </w:rPr>
              <w:t xml:space="preserve">Ratify use of the </w:t>
            </w:r>
            <w:r w:rsidR="008525B1">
              <w:rPr>
                <w:rFonts w:cs="Arial"/>
                <w:sz w:val="20"/>
              </w:rPr>
              <w:t xml:space="preserve">common </w:t>
            </w:r>
            <w:r>
              <w:rPr>
                <w:rFonts w:cs="Arial"/>
                <w:sz w:val="20"/>
              </w:rPr>
              <w:t xml:space="preserve">seal. </w:t>
            </w:r>
          </w:p>
          <w:p w14:paraId="3685EA9C" w14:textId="77777777" w:rsidR="00BC307F" w:rsidRDefault="00BC307F" w:rsidP="000B1114">
            <w:pPr>
              <w:numPr>
                <w:ilvl w:val="0"/>
                <w:numId w:val="27"/>
              </w:numPr>
              <w:tabs>
                <w:tab w:val="left" w:pos="-1440"/>
                <w:tab w:val="left" w:pos="-720"/>
                <w:tab w:val="left" w:pos="720"/>
                <w:tab w:val="left" w:pos="1517"/>
                <w:tab w:val="left" w:pos="2160"/>
              </w:tabs>
              <w:suppressAutoHyphens/>
              <w:rPr>
                <w:rFonts w:cs="Arial"/>
                <w:sz w:val="20"/>
              </w:rPr>
            </w:pPr>
            <w:r>
              <w:rPr>
                <w:rFonts w:cs="Arial"/>
                <w:sz w:val="20"/>
              </w:rPr>
              <w:t>Ratify or otherwise instances of failure to comply with Standing Orders brought to the Chief Executive’s attention</w:t>
            </w:r>
            <w:r w:rsidR="008A190C">
              <w:rPr>
                <w:rFonts w:cs="Arial"/>
                <w:sz w:val="20"/>
              </w:rPr>
              <w:t xml:space="preserve"> following review by Audit Committee</w:t>
            </w:r>
            <w:r>
              <w:rPr>
                <w:rFonts w:cs="Arial"/>
                <w:sz w:val="20"/>
              </w:rPr>
              <w:t xml:space="preserve"> </w:t>
            </w:r>
          </w:p>
          <w:p w14:paraId="4A864221" w14:textId="77777777" w:rsidR="00BC307F" w:rsidRPr="008A190C" w:rsidRDefault="00BC307F" w:rsidP="000B1114">
            <w:pPr>
              <w:numPr>
                <w:ilvl w:val="0"/>
                <w:numId w:val="27"/>
              </w:numPr>
              <w:tabs>
                <w:tab w:val="left" w:pos="-1440"/>
                <w:tab w:val="left" w:pos="-720"/>
                <w:tab w:val="left" w:pos="317"/>
                <w:tab w:val="left" w:pos="1517"/>
                <w:tab w:val="left" w:pos="2160"/>
              </w:tabs>
              <w:suppressAutoHyphens/>
              <w:spacing w:before="60" w:after="60"/>
              <w:rPr>
                <w:rFonts w:cs="Arial"/>
                <w:sz w:val="20"/>
              </w:rPr>
            </w:pPr>
            <w:r>
              <w:rPr>
                <w:rFonts w:cs="Arial"/>
                <w:sz w:val="20"/>
              </w:rPr>
              <w:t>Discipline members of the Board or employees who are in breach of statutory requirements or SOs.</w:t>
            </w:r>
          </w:p>
        </w:tc>
      </w:tr>
      <w:tr w:rsidR="00BC307F" w14:paraId="1CA65B01" w14:textId="77777777" w:rsidTr="00072F3D">
        <w:tc>
          <w:tcPr>
            <w:tcW w:w="14400" w:type="dxa"/>
            <w:shd w:val="clear" w:color="auto" w:fill="auto"/>
          </w:tcPr>
          <w:p w14:paraId="7744CC87" w14:textId="77777777" w:rsidR="00BC307F" w:rsidRDefault="008A190C" w:rsidP="004E614B">
            <w:pPr>
              <w:pStyle w:val="Heading2"/>
            </w:pPr>
            <w:r>
              <w:t>Appointments and d</w:t>
            </w:r>
            <w:r w:rsidR="00BC307F">
              <w:t>ismissal</w:t>
            </w:r>
          </w:p>
          <w:p w14:paraId="2567415E" w14:textId="77777777" w:rsidR="00BC307F" w:rsidRDefault="008A190C" w:rsidP="000B1114">
            <w:pPr>
              <w:numPr>
                <w:ilvl w:val="0"/>
                <w:numId w:val="28"/>
              </w:numPr>
              <w:tabs>
                <w:tab w:val="left" w:pos="-1440"/>
                <w:tab w:val="left" w:pos="-720"/>
                <w:tab w:val="left" w:pos="720"/>
                <w:tab w:val="left" w:pos="1517"/>
                <w:tab w:val="left" w:pos="2160"/>
              </w:tabs>
              <w:suppressAutoHyphens/>
              <w:spacing w:before="60" w:after="60"/>
              <w:jc w:val="both"/>
              <w:rPr>
                <w:rFonts w:cs="Arial"/>
                <w:sz w:val="20"/>
              </w:rPr>
            </w:pPr>
            <w:r>
              <w:rPr>
                <w:rFonts w:cs="Arial"/>
                <w:sz w:val="20"/>
              </w:rPr>
              <w:t>Appoint the Vice-</w:t>
            </w:r>
            <w:r w:rsidR="00BC307F">
              <w:rPr>
                <w:rFonts w:cs="Arial"/>
                <w:sz w:val="20"/>
              </w:rPr>
              <w:t>Chair of the Board.</w:t>
            </w:r>
          </w:p>
          <w:p w14:paraId="05438367" w14:textId="77777777" w:rsidR="00E0120E" w:rsidRDefault="00E0120E" w:rsidP="000B1114">
            <w:pPr>
              <w:numPr>
                <w:ilvl w:val="0"/>
                <w:numId w:val="28"/>
              </w:numPr>
              <w:tabs>
                <w:tab w:val="left" w:pos="-1440"/>
                <w:tab w:val="left" w:pos="-720"/>
                <w:tab w:val="left" w:pos="720"/>
                <w:tab w:val="left" w:pos="1517"/>
                <w:tab w:val="left" w:pos="2160"/>
              </w:tabs>
              <w:suppressAutoHyphens/>
              <w:spacing w:before="60" w:after="60"/>
              <w:jc w:val="both"/>
              <w:rPr>
                <w:rFonts w:cs="Arial"/>
                <w:sz w:val="20"/>
              </w:rPr>
            </w:pPr>
            <w:r>
              <w:rPr>
                <w:rFonts w:cs="Arial"/>
                <w:sz w:val="20"/>
              </w:rPr>
              <w:t>Appoint the Senior Independent Director</w:t>
            </w:r>
          </w:p>
          <w:p w14:paraId="0A14A824" w14:textId="77777777" w:rsidR="00BC307F" w:rsidRDefault="00BC307F" w:rsidP="000B1114">
            <w:pPr>
              <w:numPr>
                <w:ilvl w:val="0"/>
                <w:numId w:val="28"/>
              </w:numPr>
              <w:tabs>
                <w:tab w:val="left" w:pos="-1440"/>
                <w:tab w:val="left" w:pos="-720"/>
                <w:tab w:val="left" w:pos="720"/>
                <w:tab w:val="left" w:pos="1517"/>
                <w:tab w:val="left" w:pos="2160"/>
              </w:tabs>
              <w:suppressAutoHyphens/>
              <w:spacing w:before="60" w:after="60"/>
              <w:jc w:val="both"/>
              <w:rPr>
                <w:rFonts w:cs="Arial"/>
                <w:sz w:val="20"/>
              </w:rPr>
            </w:pPr>
            <w:r>
              <w:rPr>
                <w:rFonts w:cs="Arial"/>
                <w:sz w:val="20"/>
              </w:rPr>
              <w:t>Appoint and dismiss other committees (and individual members) that are directly accountable to the Board.</w:t>
            </w:r>
          </w:p>
          <w:p w14:paraId="55831683" w14:textId="77777777" w:rsidR="00BC307F" w:rsidRDefault="00BC307F" w:rsidP="000B1114">
            <w:pPr>
              <w:numPr>
                <w:ilvl w:val="0"/>
                <w:numId w:val="28"/>
              </w:numPr>
              <w:tabs>
                <w:tab w:val="left" w:pos="-1440"/>
                <w:tab w:val="left" w:pos="-720"/>
                <w:tab w:val="left" w:pos="720"/>
                <w:tab w:val="left" w:pos="1517"/>
                <w:tab w:val="left" w:pos="2160"/>
              </w:tabs>
              <w:suppressAutoHyphens/>
              <w:jc w:val="both"/>
              <w:rPr>
                <w:rFonts w:cs="Arial"/>
                <w:sz w:val="20"/>
              </w:rPr>
            </w:pPr>
            <w:r>
              <w:rPr>
                <w:rFonts w:cs="Arial"/>
                <w:sz w:val="20"/>
              </w:rPr>
              <w:t xml:space="preserve">Appoint, appraise, </w:t>
            </w:r>
            <w:r w:rsidR="008A190C">
              <w:rPr>
                <w:rFonts w:cs="Arial"/>
                <w:sz w:val="20"/>
              </w:rPr>
              <w:t>discipline and dismiss e</w:t>
            </w:r>
            <w:r>
              <w:rPr>
                <w:rFonts w:cs="Arial"/>
                <w:sz w:val="20"/>
              </w:rPr>
              <w:t xml:space="preserve">xecutive </w:t>
            </w:r>
            <w:r w:rsidR="008A190C">
              <w:rPr>
                <w:rFonts w:cs="Arial"/>
                <w:sz w:val="20"/>
              </w:rPr>
              <w:t>directors.</w:t>
            </w:r>
          </w:p>
          <w:p w14:paraId="21038A97" w14:textId="77777777" w:rsidR="00BC307F" w:rsidRDefault="00BC307F" w:rsidP="000B1114">
            <w:pPr>
              <w:numPr>
                <w:ilvl w:val="0"/>
                <w:numId w:val="28"/>
              </w:numPr>
              <w:tabs>
                <w:tab w:val="left" w:pos="-1440"/>
                <w:tab w:val="left" w:pos="-720"/>
                <w:tab w:val="left" w:pos="720"/>
                <w:tab w:val="left" w:pos="1517"/>
                <w:tab w:val="left" w:pos="2160"/>
              </w:tabs>
              <w:suppressAutoHyphens/>
              <w:spacing w:before="60" w:after="60"/>
              <w:jc w:val="both"/>
              <w:rPr>
                <w:rFonts w:cs="Arial"/>
                <w:sz w:val="20"/>
              </w:rPr>
            </w:pPr>
            <w:r>
              <w:rPr>
                <w:rFonts w:cs="Arial"/>
                <w:sz w:val="20"/>
              </w:rPr>
              <w:t>Confirm appointment of members of any committee of the Trust as representatives on outside bodies.</w:t>
            </w:r>
          </w:p>
          <w:p w14:paraId="1FE88505" w14:textId="77777777" w:rsidR="00BC307F" w:rsidRDefault="00BC307F" w:rsidP="000B1114">
            <w:pPr>
              <w:numPr>
                <w:ilvl w:val="0"/>
                <w:numId w:val="28"/>
              </w:numPr>
              <w:tabs>
                <w:tab w:val="left" w:pos="-1440"/>
                <w:tab w:val="left" w:pos="-720"/>
                <w:tab w:val="left" w:pos="720"/>
                <w:tab w:val="left" w:pos="1517"/>
                <w:tab w:val="left" w:pos="2160"/>
              </w:tabs>
              <w:suppressAutoHyphens/>
              <w:spacing w:before="60" w:after="60"/>
              <w:rPr>
                <w:rFonts w:cs="Arial"/>
                <w:sz w:val="20"/>
              </w:rPr>
            </w:pPr>
            <w:r>
              <w:rPr>
                <w:rFonts w:cs="Arial"/>
                <w:sz w:val="20"/>
              </w:rPr>
              <w:t>Appoint appraise, discipline and dismiss the Secretary (if the appointment of a Secretary is required under Standing Orders).</w:t>
            </w:r>
          </w:p>
          <w:p w14:paraId="3643D334" w14:textId="77777777" w:rsidR="00BC307F" w:rsidRDefault="00BC307F" w:rsidP="00D405FE">
            <w:pPr>
              <w:numPr>
                <w:ilvl w:val="0"/>
                <w:numId w:val="28"/>
              </w:numPr>
              <w:tabs>
                <w:tab w:val="left" w:pos="-1440"/>
                <w:tab w:val="left" w:pos="-720"/>
                <w:tab w:val="left" w:pos="317"/>
                <w:tab w:val="left" w:pos="1517"/>
                <w:tab w:val="left" w:pos="2160"/>
              </w:tabs>
              <w:suppressAutoHyphens/>
              <w:spacing w:before="60" w:after="60"/>
              <w:rPr>
                <w:rFonts w:cs="Arial"/>
                <w:sz w:val="20"/>
              </w:rPr>
            </w:pPr>
            <w:r>
              <w:rPr>
                <w:rFonts w:cs="Arial"/>
                <w:sz w:val="20"/>
              </w:rPr>
              <w:t xml:space="preserve">Approve proposals of the </w:t>
            </w:r>
            <w:r w:rsidR="00B304EC">
              <w:rPr>
                <w:rFonts w:cs="Arial"/>
                <w:sz w:val="20"/>
              </w:rPr>
              <w:t xml:space="preserve">Nominations and </w:t>
            </w:r>
            <w:r>
              <w:rPr>
                <w:rFonts w:cs="Arial"/>
                <w:sz w:val="20"/>
              </w:rPr>
              <w:t xml:space="preserve">Remuneration Committee regarding directors and senior employees and those of the Chief Executive for staff not covered by the </w:t>
            </w:r>
            <w:r w:rsidR="00B304EC">
              <w:rPr>
                <w:rFonts w:cs="Arial"/>
                <w:sz w:val="20"/>
              </w:rPr>
              <w:t xml:space="preserve">Nominations and </w:t>
            </w:r>
            <w:r>
              <w:rPr>
                <w:rFonts w:cs="Arial"/>
                <w:sz w:val="20"/>
              </w:rPr>
              <w:t>Remuneration Committee.</w:t>
            </w:r>
          </w:p>
          <w:p w14:paraId="630A492E" w14:textId="77777777" w:rsidR="00D405FE" w:rsidRDefault="00D405FE" w:rsidP="006733E2">
            <w:pPr>
              <w:tabs>
                <w:tab w:val="left" w:pos="-1440"/>
                <w:tab w:val="left" w:pos="-720"/>
                <w:tab w:val="left" w:pos="317"/>
                <w:tab w:val="left" w:pos="1517"/>
                <w:tab w:val="left" w:pos="2160"/>
              </w:tabs>
              <w:suppressAutoHyphens/>
              <w:spacing w:before="60" w:after="60"/>
              <w:ind w:left="360"/>
              <w:rPr>
                <w:rFonts w:cs="Arial"/>
                <w:sz w:val="20"/>
              </w:rPr>
            </w:pPr>
          </w:p>
        </w:tc>
      </w:tr>
      <w:tr w:rsidR="00BC307F" w14:paraId="334BC4CE" w14:textId="77777777" w:rsidTr="00072F3D">
        <w:tc>
          <w:tcPr>
            <w:tcW w:w="14400" w:type="dxa"/>
            <w:shd w:val="clear" w:color="auto" w:fill="auto"/>
          </w:tcPr>
          <w:p w14:paraId="34FE016B" w14:textId="77777777" w:rsidR="00BC307F" w:rsidRDefault="00BC307F" w:rsidP="00444275">
            <w:pPr>
              <w:tabs>
                <w:tab w:val="left" w:pos="-1440"/>
                <w:tab w:val="left" w:pos="-720"/>
                <w:tab w:val="left" w:pos="1517"/>
                <w:tab w:val="left" w:pos="2160"/>
              </w:tabs>
              <w:suppressAutoHyphens/>
              <w:spacing w:before="60" w:after="60"/>
              <w:jc w:val="both"/>
              <w:rPr>
                <w:rFonts w:cs="Arial"/>
                <w:b/>
                <w:sz w:val="20"/>
              </w:rPr>
            </w:pPr>
            <w:r>
              <w:rPr>
                <w:rFonts w:cs="Arial"/>
                <w:b/>
                <w:sz w:val="20"/>
              </w:rPr>
              <w:lastRenderedPageBreak/>
              <w:t xml:space="preserve">Strategy, </w:t>
            </w:r>
            <w:r w:rsidR="008A190C">
              <w:rPr>
                <w:rFonts w:cs="Arial"/>
                <w:b/>
                <w:sz w:val="20"/>
              </w:rPr>
              <w:t>plans and b</w:t>
            </w:r>
            <w:r>
              <w:rPr>
                <w:rFonts w:cs="Arial"/>
                <w:b/>
                <w:sz w:val="20"/>
              </w:rPr>
              <w:t>udgets</w:t>
            </w:r>
          </w:p>
          <w:p w14:paraId="0F89275D"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Define the strategic aims and objectives of the Trust.</w:t>
            </w:r>
          </w:p>
          <w:p w14:paraId="1BB7C4D3"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Approve proposals for ensuring quality and developing clinical governance in services provided by the Trust, having regard to any guidance issued by the Secretary of State.</w:t>
            </w:r>
          </w:p>
          <w:p w14:paraId="7406824E" w14:textId="77777777" w:rsidR="006F2A2E"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 xml:space="preserve">Approve </w:t>
            </w:r>
            <w:r w:rsidR="008A190C">
              <w:rPr>
                <w:rFonts w:cs="Arial"/>
                <w:sz w:val="20"/>
              </w:rPr>
              <w:t>outline and f</w:t>
            </w:r>
            <w:r>
              <w:rPr>
                <w:rFonts w:cs="Arial"/>
                <w:sz w:val="20"/>
              </w:rPr>
              <w:t xml:space="preserve">inal </w:t>
            </w:r>
            <w:r w:rsidR="008A190C">
              <w:rPr>
                <w:rFonts w:cs="Arial"/>
                <w:sz w:val="20"/>
              </w:rPr>
              <w:t>b</w:t>
            </w:r>
            <w:r>
              <w:rPr>
                <w:rFonts w:cs="Arial"/>
                <w:sz w:val="20"/>
              </w:rPr>
              <w:t xml:space="preserve">usiness </w:t>
            </w:r>
            <w:r w:rsidR="008A190C">
              <w:rPr>
                <w:rFonts w:cs="Arial"/>
                <w:sz w:val="20"/>
              </w:rPr>
              <w:t>cases for capital i</w:t>
            </w:r>
            <w:r>
              <w:rPr>
                <w:rFonts w:cs="Arial"/>
                <w:sz w:val="20"/>
              </w:rPr>
              <w:t>nvestment</w:t>
            </w:r>
            <w:r w:rsidR="006F2A2E">
              <w:rPr>
                <w:rFonts w:cs="Arial"/>
                <w:sz w:val="20"/>
              </w:rPr>
              <w:t xml:space="preserve"> of more than £500,000.</w:t>
            </w:r>
          </w:p>
          <w:p w14:paraId="38C1D842" w14:textId="77777777" w:rsidR="006F2A2E" w:rsidRDefault="008A190C"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Approve o</w:t>
            </w:r>
            <w:r w:rsidR="006F2A2E">
              <w:rPr>
                <w:rFonts w:cs="Arial"/>
                <w:sz w:val="20"/>
              </w:rPr>
              <w:t xml:space="preserve">utline and </w:t>
            </w:r>
            <w:r>
              <w:rPr>
                <w:rFonts w:cs="Arial"/>
                <w:sz w:val="20"/>
              </w:rPr>
              <w:t>f</w:t>
            </w:r>
            <w:r w:rsidR="006F2A2E">
              <w:rPr>
                <w:rFonts w:cs="Arial"/>
                <w:sz w:val="20"/>
              </w:rPr>
              <w:t xml:space="preserve">inal </w:t>
            </w:r>
            <w:r>
              <w:rPr>
                <w:rFonts w:cs="Arial"/>
                <w:sz w:val="20"/>
              </w:rPr>
              <w:t>b</w:t>
            </w:r>
            <w:r w:rsidR="006F2A2E">
              <w:rPr>
                <w:rFonts w:cs="Arial"/>
                <w:sz w:val="20"/>
              </w:rPr>
              <w:t xml:space="preserve">usiness </w:t>
            </w:r>
            <w:r>
              <w:rPr>
                <w:rFonts w:cs="Arial"/>
                <w:sz w:val="20"/>
              </w:rPr>
              <w:t>cases for r</w:t>
            </w:r>
            <w:r w:rsidR="006F2A2E">
              <w:rPr>
                <w:rFonts w:cs="Arial"/>
                <w:sz w:val="20"/>
              </w:rPr>
              <w:t xml:space="preserve">evenue </w:t>
            </w:r>
            <w:r w:rsidR="007E6FE3">
              <w:rPr>
                <w:rFonts w:cs="Arial"/>
                <w:sz w:val="20"/>
              </w:rPr>
              <w:t>i</w:t>
            </w:r>
            <w:r w:rsidR="006F2A2E">
              <w:rPr>
                <w:rFonts w:cs="Arial"/>
                <w:sz w:val="20"/>
              </w:rPr>
              <w:t>nvestment involving income or expenditure of more than £500,000 in any 12 months.</w:t>
            </w:r>
          </w:p>
          <w:p w14:paraId="7F92216E" w14:textId="77777777" w:rsidR="00BC307F" w:rsidRDefault="006F2A2E"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Approve investment decisions concerning the introduction or discontinuation of services with a gross income or expenditure effect of over £250,000.</w:t>
            </w:r>
          </w:p>
          <w:p w14:paraId="241987C7"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 xml:space="preserve">Approve budgets. </w:t>
            </w:r>
          </w:p>
          <w:p w14:paraId="027A98DD"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 xml:space="preserve">Approve annually Trust’s proposed organisational development proposals. </w:t>
            </w:r>
          </w:p>
          <w:p w14:paraId="34471946"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Ratify proposals for acquisition, disposal or change of use of land and/or buildings.</w:t>
            </w:r>
          </w:p>
          <w:p w14:paraId="26A154BF"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Approve PFI proposals.</w:t>
            </w:r>
          </w:p>
          <w:p w14:paraId="163CE45A"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 xml:space="preserve">Approve the opening and </w:t>
            </w:r>
            <w:r w:rsidRPr="00F04C7E">
              <w:rPr>
                <w:rFonts w:cs="Arial"/>
                <w:sz w:val="20"/>
              </w:rPr>
              <w:t>closing of bank accounts.</w:t>
            </w:r>
          </w:p>
          <w:p w14:paraId="391116AE" w14:textId="77777777" w:rsidR="00BC307F" w:rsidRPr="002421C0"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sidRPr="002421C0">
              <w:rPr>
                <w:rFonts w:cs="Arial"/>
                <w:sz w:val="20"/>
              </w:rPr>
              <w:t>Approve proposals on individual contracts (other than NHS contracts) of a capital or revenue nature amounting to, or likely to amount to over £500,000 over a 3 year period or the period of the contract if longer.</w:t>
            </w:r>
          </w:p>
          <w:p w14:paraId="5F9FDDB6" w14:textId="77777777" w:rsidR="0069605F" w:rsidRPr="0069605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 xml:space="preserve">Approve proposals in individual cases for the write off of losses or making of special payments above the £10,000 limit delegated to the Chief Executive and Director of Finance acting jointly.  </w:t>
            </w:r>
          </w:p>
          <w:p w14:paraId="13097A6B" w14:textId="77777777" w:rsidR="00BC307F" w:rsidRPr="00AA3204"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 xml:space="preserve">Approve </w:t>
            </w:r>
            <w:r w:rsidRPr="00AA3204">
              <w:rPr>
                <w:rFonts w:cs="Arial"/>
                <w:sz w:val="20"/>
              </w:rPr>
              <w:t>strategic plans for business continuity</w:t>
            </w:r>
            <w:r>
              <w:rPr>
                <w:rFonts w:cs="Arial"/>
                <w:sz w:val="20"/>
              </w:rPr>
              <w:t>.</w:t>
            </w:r>
          </w:p>
          <w:p w14:paraId="6DAA128A" w14:textId="77777777" w:rsidR="00BC307F" w:rsidRPr="002921E5"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sidRPr="00AA3204">
              <w:rPr>
                <w:rFonts w:cs="Arial"/>
                <w:sz w:val="20"/>
              </w:rPr>
              <w:t xml:space="preserve">Approve plans for </w:t>
            </w:r>
            <w:r w:rsidR="003066C3">
              <w:rPr>
                <w:rFonts w:cs="Arial"/>
                <w:sz w:val="20"/>
              </w:rPr>
              <w:t>b</w:t>
            </w:r>
            <w:r w:rsidRPr="00AA3204">
              <w:rPr>
                <w:rFonts w:cs="Arial"/>
                <w:sz w:val="20"/>
              </w:rPr>
              <w:t>usiness development outside of the Leed</w:t>
            </w:r>
            <w:r>
              <w:rPr>
                <w:rFonts w:cs="Arial"/>
                <w:sz w:val="20"/>
              </w:rPr>
              <w:t>s a</w:t>
            </w:r>
            <w:r w:rsidRPr="00AA3204">
              <w:rPr>
                <w:rFonts w:cs="Arial"/>
                <w:sz w:val="20"/>
              </w:rPr>
              <w:t>rea</w:t>
            </w:r>
            <w:r>
              <w:rPr>
                <w:rFonts w:cs="Arial"/>
                <w:sz w:val="20"/>
              </w:rPr>
              <w:t>.</w:t>
            </w:r>
          </w:p>
          <w:p w14:paraId="309636C3" w14:textId="77777777" w:rsidR="00BC307F" w:rsidRDefault="00BC307F"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 xml:space="preserve">Approve proposals for action on litigation against or on behalf of the Trust.  Review use of NHS </w:t>
            </w:r>
            <w:r w:rsidR="002719B6">
              <w:rPr>
                <w:rFonts w:cs="Arial"/>
                <w:sz w:val="20"/>
              </w:rPr>
              <w:t xml:space="preserve">Resolution </w:t>
            </w:r>
            <w:r>
              <w:rPr>
                <w:rFonts w:cs="Arial"/>
                <w:sz w:val="20"/>
              </w:rPr>
              <w:t>risk pooling schemes.</w:t>
            </w:r>
          </w:p>
          <w:p w14:paraId="0DBFAFC8" w14:textId="77777777" w:rsidR="004E6579" w:rsidRDefault="004E6579"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Pr>
                <w:rFonts w:cs="Arial"/>
                <w:sz w:val="20"/>
              </w:rPr>
              <w:t>Approve expenditure from charitable funds in excess of £25,000</w:t>
            </w:r>
          </w:p>
          <w:p w14:paraId="4D384A38" w14:textId="58569F1E" w:rsidR="00B448BC" w:rsidRDefault="00B448BC" w:rsidP="000B1114">
            <w:pPr>
              <w:numPr>
                <w:ilvl w:val="0"/>
                <w:numId w:val="29"/>
              </w:numPr>
              <w:tabs>
                <w:tab w:val="left" w:pos="-1440"/>
                <w:tab w:val="left" w:pos="-720"/>
                <w:tab w:val="left" w:pos="720"/>
                <w:tab w:val="left" w:pos="1517"/>
                <w:tab w:val="left" w:pos="2160"/>
              </w:tabs>
              <w:suppressAutoHyphens/>
              <w:spacing w:line="276" w:lineRule="auto"/>
              <w:jc w:val="both"/>
              <w:rPr>
                <w:rFonts w:cs="Arial"/>
                <w:sz w:val="20"/>
              </w:rPr>
            </w:pPr>
            <w:r w:rsidRPr="00B448BC">
              <w:rPr>
                <w:rFonts w:cs="Arial"/>
                <w:sz w:val="20"/>
              </w:rPr>
              <w:t xml:space="preserve">The Board retains the authority for approving high risk partnership agreements with authority delegated in accordance </w:t>
            </w:r>
            <w:r w:rsidR="00E06DE9">
              <w:rPr>
                <w:rFonts w:cs="Arial"/>
                <w:sz w:val="20"/>
              </w:rPr>
              <w:t>with</w:t>
            </w:r>
            <w:r w:rsidRPr="00B448BC">
              <w:rPr>
                <w:rFonts w:cs="Arial"/>
                <w:sz w:val="20"/>
              </w:rPr>
              <w:t xml:space="preserve"> the levels set for investment decisions in section 6.0</w:t>
            </w:r>
            <w:r>
              <w:rPr>
                <w:rFonts w:cs="Arial"/>
                <w:sz w:val="20"/>
              </w:rPr>
              <w:t xml:space="preserve"> of the Detailed Scheme of Delegation.</w:t>
            </w:r>
          </w:p>
          <w:p w14:paraId="0DC75670" w14:textId="77777777" w:rsidR="004E6579" w:rsidRDefault="004E6579" w:rsidP="004E6579">
            <w:pPr>
              <w:tabs>
                <w:tab w:val="left" w:pos="-1440"/>
                <w:tab w:val="left" w:pos="-720"/>
                <w:tab w:val="left" w:pos="720"/>
                <w:tab w:val="left" w:pos="1517"/>
                <w:tab w:val="left" w:pos="2160"/>
              </w:tabs>
              <w:suppressAutoHyphens/>
              <w:spacing w:line="276" w:lineRule="auto"/>
              <w:ind w:left="360"/>
              <w:jc w:val="both"/>
              <w:rPr>
                <w:rFonts w:cs="Arial"/>
                <w:sz w:val="20"/>
              </w:rPr>
            </w:pPr>
          </w:p>
        </w:tc>
      </w:tr>
      <w:tr w:rsidR="00BC307F" w14:paraId="2E1B3C8F" w14:textId="77777777" w:rsidTr="00072F3D">
        <w:tc>
          <w:tcPr>
            <w:tcW w:w="14400" w:type="dxa"/>
            <w:shd w:val="clear" w:color="auto" w:fill="auto"/>
          </w:tcPr>
          <w:p w14:paraId="7CC9DC90" w14:textId="77777777" w:rsidR="00BC307F" w:rsidRDefault="00BC307F" w:rsidP="00D405FE">
            <w:pPr>
              <w:pStyle w:val="Heading2"/>
            </w:pPr>
            <w:r>
              <w:t>Audit</w:t>
            </w:r>
          </w:p>
          <w:p w14:paraId="671F7653" w14:textId="77777777" w:rsidR="00BC307F" w:rsidRPr="002921E5" w:rsidRDefault="00BC307F" w:rsidP="000B1114">
            <w:pPr>
              <w:pStyle w:val="BodyText"/>
              <w:numPr>
                <w:ilvl w:val="0"/>
                <w:numId w:val="39"/>
              </w:numPr>
              <w:tabs>
                <w:tab w:val="clear" w:pos="540"/>
                <w:tab w:val="clear" w:pos="720"/>
                <w:tab w:val="num" w:pos="429"/>
              </w:tabs>
              <w:spacing w:before="60" w:after="60"/>
              <w:ind w:left="429"/>
              <w:jc w:val="left"/>
              <w:rPr>
                <w:rFonts w:ascii="Arial" w:hAnsi="Arial" w:cs="Arial"/>
              </w:rPr>
            </w:pPr>
            <w:r w:rsidRPr="002921E5">
              <w:rPr>
                <w:rFonts w:ascii="Arial" w:hAnsi="Arial" w:cs="Arial"/>
              </w:rPr>
              <w:t>Receive the annual manag</w:t>
            </w:r>
            <w:r w:rsidR="004E6579">
              <w:rPr>
                <w:rFonts w:ascii="Arial" w:hAnsi="Arial" w:cs="Arial"/>
              </w:rPr>
              <w:t>ement letter from the external a</w:t>
            </w:r>
            <w:r w:rsidRPr="002921E5">
              <w:rPr>
                <w:rFonts w:ascii="Arial" w:hAnsi="Arial" w:cs="Arial"/>
              </w:rPr>
              <w:t>uditor, taking account of the advice, where appropriate, of the Audit Committee.</w:t>
            </w:r>
          </w:p>
          <w:p w14:paraId="3D0B2B4A" w14:textId="77777777" w:rsidR="0048369F" w:rsidRDefault="004E6579" w:rsidP="000B1114">
            <w:pPr>
              <w:pStyle w:val="BodyText3"/>
              <w:numPr>
                <w:ilvl w:val="0"/>
                <w:numId w:val="39"/>
              </w:numPr>
              <w:tabs>
                <w:tab w:val="clear" w:pos="0"/>
                <w:tab w:val="clear" w:pos="720"/>
                <w:tab w:val="num" w:pos="429"/>
              </w:tabs>
              <w:spacing w:before="60" w:after="60"/>
              <w:ind w:left="429"/>
              <w:rPr>
                <w:rFonts w:ascii="Arial" w:hAnsi="Arial" w:cs="Arial"/>
                <w:i w:val="0"/>
                <w:sz w:val="20"/>
              </w:rPr>
            </w:pPr>
            <w:r>
              <w:rPr>
                <w:rFonts w:ascii="Arial" w:hAnsi="Arial" w:cs="Arial"/>
                <w:i w:val="0"/>
                <w:sz w:val="20"/>
              </w:rPr>
              <w:t>Approve the appointment of external a</w:t>
            </w:r>
            <w:r w:rsidR="0048369F" w:rsidRPr="0048369F">
              <w:rPr>
                <w:rFonts w:ascii="Arial" w:hAnsi="Arial" w:cs="Arial"/>
                <w:i w:val="0"/>
                <w:sz w:val="20"/>
              </w:rPr>
              <w:t xml:space="preserve">uditors  </w:t>
            </w:r>
          </w:p>
          <w:p w14:paraId="70888741" w14:textId="77777777" w:rsidR="00BC307F" w:rsidRPr="0048369F" w:rsidRDefault="00BC307F" w:rsidP="000B1114">
            <w:pPr>
              <w:pStyle w:val="BodyText3"/>
              <w:numPr>
                <w:ilvl w:val="0"/>
                <w:numId w:val="39"/>
              </w:numPr>
              <w:tabs>
                <w:tab w:val="clear" w:pos="0"/>
                <w:tab w:val="clear" w:pos="720"/>
                <w:tab w:val="num" w:pos="429"/>
              </w:tabs>
              <w:spacing w:before="60" w:after="60"/>
              <w:ind w:left="429"/>
              <w:rPr>
                <w:rFonts w:ascii="Arial" w:hAnsi="Arial" w:cs="Arial"/>
                <w:i w:val="0"/>
                <w:sz w:val="20"/>
              </w:rPr>
            </w:pPr>
            <w:r w:rsidRPr="0048369F">
              <w:rPr>
                <w:rFonts w:ascii="Arial" w:hAnsi="Arial" w:cs="Arial"/>
                <w:i w:val="0"/>
                <w:sz w:val="20"/>
              </w:rPr>
              <w:t>Approve arrangements for the separate audit of funds held on trust, and to receive reports of Audit Committee meetings and take appropriate action.</w:t>
            </w:r>
            <w:r w:rsidRPr="007A5DC8">
              <w:t xml:space="preserve"> </w:t>
            </w:r>
          </w:p>
          <w:p w14:paraId="40B9AC7E" w14:textId="77777777" w:rsidR="006646D3" w:rsidRPr="006646D3" w:rsidRDefault="0048369F" w:rsidP="000B1114">
            <w:pPr>
              <w:pStyle w:val="BodyText3"/>
              <w:numPr>
                <w:ilvl w:val="0"/>
                <w:numId w:val="39"/>
              </w:numPr>
              <w:tabs>
                <w:tab w:val="clear" w:pos="0"/>
                <w:tab w:val="clear" w:pos="720"/>
                <w:tab w:val="num" w:pos="429"/>
              </w:tabs>
              <w:spacing w:before="60" w:after="60"/>
              <w:ind w:left="429"/>
              <w:rPr>
                <w:rFonts w:ascii="Arial" w:hAnsi="Arial" w:cs="Arial"/>
                <w:i w:val="0"/>
                <w:sz w:val="20"/>
              </w:rPr>
            </w:pPr>
            <w:r>
              <w:rPr>
                <w:rFonts w:ascii="Arial" w:hAnsi="Arial" w:cs="Arial"/>
                <w:i w:val="0"/>
                <w:sz w:val="20"/>
              </w:rPr>
              <w:t>Approve an annual governance statement</w:t>
            </w:r>
          </w:p>
        </w:tc>
      </w:tr>
      <w:tr w:rsidR="00BC307F" w14:paraId="059590C7" w14:textId="77777777" w:rsidTr="00072F3D">
        <w:tc>
          <w:tcPr>
            <w:tcW w:w="14400" w:type="dxa"/>
            <w:shd w:val="clear" w:color="auto" w:fill="auto"/>
          </w:tcPr>
          <w:p w14:paraId="65EF0B2B" w14:textId="77777777" w:rsidR="00BC307F" w:rsidRPr="00B8325D" w:rsidRDefault="004E6579" w:rsidP="00D405FE">
            <w:pPr>
              <w:pStyle w:val="Heading2"/>
            </w:pPr>
            <w:r>
              <w:t>Annual r</w:t>
            </w:r>
            <w:r w:rsidR="00BC307F" w:rsidRPr="00B8325D">
              <w:t xml:space="preserve">eports and </w:t>
            </w:r>
            <w:r>
              <w:t>a</w:t>
            </w:r>
            <w:r w:rsidR="00BC307F" w:rsidRPr="00B8325D">
              <w:t>ccounts</w:t>
            </w:r>
          </w:p>
          <w:p w14:paraId="1E8C6CEE" w14:textId="77777777" w:rsidR="00BC307F" w:rsidRDefault="00BC307F" w:rsidP="000B1114">
            <w:pPr>
              <w:numPr>
                <w:ilvl w:val="0"/>
                <w:numId w:val="30"/>
              </w:numPr>
              <w:tabs>
                <w:tab w:val="left" w:pos="-1440"/>
                <w:tab w:val="left" w:pos="-720"/>
                <w:tab w:val="left" w:pos="0"/>
                <w:tab w:val="left" w:pos="1517"/>
                <w:tab w:val="left" w:pos="2160"/>
              </w:tabs>
              <w:suppressAutoHyphens/>
              <w:spacing w:before="60" w:after="60"/>
              <w:jc w:val="both"/>
              <w:rPr>
                <w:rFonts w:cs="Arial"/>
                <w:sz w:val="20"/>
              </w:rPr>
            </w:pPr>
            <w:r>
              <w:rPr>
                <w:rFonts w:cs="Arial"/>
                <w:sz w:val="20"/>
              </w:rPr>
              <w:t>Recei</w:t>
            </w:r>
            <w:r w:rsidR="004E6579">
              <w:rPr>
                <w:rFonts w:cs="Arial"/>
                <w:sz w:val="20"/>
              </w:rPr>
              <w:t>pt and approval of the Trust’s a</w:t>
            </w:r>
            <w:r>
              <w:rPr>
                <w:rFonts w:cs="Arial"/>
                <w:sz w:val="20"/>
              </w:rPr>
              <w:t xml:space="preserve">nnual </w:t>
            </w:r>
            <w:r w:rsidR="004E6579">
              <w:rPr>
                <w:rFonts w:cs="Arial"/>
                <w:sz w:val="20"/>
              </w:rPr>
              <w:t>r</w:t>
            </w:r>
            <w:r>
              <w:rPr>
                <w:rFonts w:cs="Arial"/>
                <w:sz w:val="20"/>
              </w:rPr>
              <w:t xml:space="preserve">eport and </w:t>
            </w:r>
            <w:r w:rsidR="004E6579">
              <w:rPr>
                <w:rFonts w:cs="Arial"/>
                <w:sz w:val="20"/>
              </w:rPr>
              <w:t>a</w:t>
            </w:r>
            <w:r>
              <w:rPr>
                <w:rFonts w:cs="Arial"/>
                <w:sz w:val="20"/>
              </w:rPr>
              <w:t>nnual</w:t>
            </w:r>
            <w:r w:rsidR="004E6579">
              <w:rPr>
                <w:rFonts w:cs="Arial"/>
                <w:sz w:val="20"/>
              </w:rPr>
              <w:t xml:space="preserve"> a</w:t>
            </w:r>
            <w:r>
              <w:rPr>
                <w:rFonts w:cs="Arial"/>
                <w:sz w:val="20"/>
              </w:rPr>
              <w:t>ccounts.</w:t>
            </w:r>
          </w:p>
          <w:p w14:paraId="0C3BA70D" w14:textId="77777777" w:rsidR="00BC307F" w:rsidRDefault="004E6579" w:rsidP="000B1114">
            <w:pPr>
              <w:numPr>
                <w:ilvl w:val="0"/>
                <w:numId w:val="30"/>
              </w:numPr>
              <w:tabs>
                <w:tab w:val="left" w:pos="-1440"/>
                <w:tab w:val="left" w:pos="-720"/>
                <w:tab w:val="left" w:pos="0"/>
                <w:tab w:val="left" w:pos="1517"/>
                <w:tab w:val="left" w:pos="1710"/>
                <w:tab w:val="left" w:pos="2160"/>
              </w:tabs>
              <w:suppressAutoHyphens/>
              <w:spacing w:before="60" w:after="60"/>
              <w:jc w:val="both"/>
              <w:rPr>
                <w:rFonts w:cs="Arial"/>
                <w:sz w:val="20"/>
              </w:rPr>
            </w:pPr>
            <w:r>
              <w:rPr>
                <w:rFonts w:cs="Arial"/>
                <w:sz w:val="20"/>
              </w:rPr>
              <w:t>Receipt of the annual r</w:t>
            </w:r>
            <w:r w:rsidR="00BC307F">
              <w:rPr>
                <w:rFonts w:cs="Arial"/>
                <w:sz w:val="20"/>
              </w:rPr>
              <w:t>eport of the Audit Committee.</w:t>
            </w:r>
          </w:p>
          <w:p w14:paraId="6784673A" w14:textId="77777777" w:rsidR="00BC307F" w:rsidRDefault="00BC307F" w:rsidP="000B1114">
            <w:pPr>
              <w:numPr>
                <w:ilvl w:val="0"/>
                <w:numId w:val="30"/>
              </w:numPr>
              <w:tabs>
                <w:tab w:val="left" w:pos="-1440"/>
                <w:tab w:val="left" w:pos="-720"/>
                <w:tab w:val="left" w:pos="0"/>
                <w:tab w:val="left" w:pos="1517"/>
                <w:tab w:val="left" w:pos="1710"/>
                <w:tab w:val="left" w:pos="2160"/>
              </w:tabs>
              <w:suppressAutoHyphens/>
              <w:spacing w:before="60" w:after="60"/>
              <w:jc w:val="both"/>
              <w:rPr>
                <w:rFonts w:cs="Arial"/>
                <w:sz w:val="20"/>
              </w:rPr>
            </w:pPr>
            <w:r>
              <w:rPr>
                <w:rFonts w:cs="Arial"/>
                <w:sz w:val="20"/>
              </w:rPr>
              <w:t>Receip</w:t>
            </w:r>
            <w:r w:rsidR="004E6579">
              <w:rPr>
                <w:rFonts w:cs="Arial"/>
                <w:sz w:val="20"/>
              </w:rPr>
              <w:t>t of the annual quality account</w:t>
            </w:r>
            <w:r>
              <w:rPr>
                <w:rFonts w:cs="Arial"/>
                <w:sz w:val="20"/>
              </w:rPr>
              <w:t>.</w:t>
            </w:r>
          </w:p>
          <w:p w14:paraId="5D78FD2D" w14:textId="77777777" w:rsidR="00BC307F" w:rsidRDefault="00BC307F" w:rsidP="000B1114">
            <w:pPr>
              <w:numPr>
                <w:ilvl w:val="0"/>
                <w:numId w:val="30"/>
              </w:numPr>
              <w:tabs>
                <w:tab w:val="left" w:pos="-1440"/>
                <w:tab w:val="left" w:pos="-720"/>
                <w:tab w:val="left" w:pos="0"/>
                <w:tab w:val="left" w:pos="1517"/>
                <w:tab w:val="left" w:pos="1710"/>
                <w:tab w:val="left" w:pos="2160"/>
              </w:tabs>
              <w:suppressAutoHyphens/>
              <w:spacing w:before="60" w:after="60"/>
              <w:jc w:val="both"/>
              <w:rPr>
                <w:rFonts w:cs="Arial"/>
                <w:sz w:val="20"/>
              </w:rPr>
            </w:pPr>
            <w:r>
              <w:rPr>
                <w:rFonts w:cs="Arial"/>
                <w:sz w:val="20"/>
              </w:rPr>
              <w:t>Receipt of other annual reports as may be required by the Secretary of State or as determined by the Chair and Chief Executive.</w:t>
            </w:r>
          </w:p>
        </w:tc>
      </w:tr>
      <w:tr w:rsidR="004E6579" w14:paraId="77C90D57" w14:textId="77777777" w:rsidTr="00072F3D">
        <w:tc>
          <w:tcPr>
            <w:tcW w:w="14400" w:type="dxa"/>
            <w:shd w:val="clear" w:color="auto" w:fill="auto"/>
          </w:tcPr>
          <w:p w14:paraId="55DFC535" w14:textId="77777777" w:rsidR="004E6579" w:rsidRDefault="004E6579" w:rsidP="00D405FE">
            <w:pPr>
              <w:pStyle w:val="Heading2"/>
            </w:pPr>
            <w:r>
              <w:t>Policy determination</w:t>
            </w:r>
          </w:p>
          <w:p w14:paraId="049D74D3" w14:textId="77777777" w:rsidR="009A78DD" w:rsidRDefault="009A78DD" w:rsidP="004E6579">
            <w:pPr>
              <w:tabs>
                <w:tab w:val="left" w:pos="-1440"/>
                <w:tab w:val="left" w:pos="-720"/>
                <w:tab w:val="left" w:pos="1517"/>
                <w:tab w:val="left" w:pos="2160"/>
              </w:tabs>
              <w:suppressAutoHyphens/>
              <w:spacing w:before="60" w:after="60"/>
              <w:jc w:val="both"/>
              <w:rPr>
                <w:rFonts w:cs="Arial"/>
                <w:sz w:val="20"/>
              </w:rPr>
            </w:pPr>
            <w:r>
              <w:rPr>
                <w:rFonts w:cs="Arial"/>
                <w:b/>
                <w:sz w:val="20"/>
              </w:rPr>
              <w:lastRenderedPageBreak/>
              <w:t>To approve:</w:t>
            </w:r>
          </w:p>
          <w:p w14:paraId="27976BB7" w14:textId="77777777" w:rsidR="004E6579" w:rsidRDefault="009A78DD" w:rsidP="00EA64D2">
            <w:pPr>
              <w:numPr>
                <w:ilvl w:val="0"/>
                <w:numId w:val="77"/>
              </w:numPr>
              <w:spacing w:before="60" w:after="60"/>
              <w:rPr>
                <w:rFonts w:cs="Arial"/>
                <w:sz w:val="20"/>
              </w:rPr>
            </w:pPr>
            <w:r>
              <w:rPr>
                <w:rFonts w:cs="Arial"/>
                <w:sz w:val="20"/>
              </w:rPr>
              <w:t>T</w:t>
            </w:r>
            <w:r w:rsidR="004E6579" w:rsidRPr="004E6579">
              <w:rPr>
                <w:rFonts w:cs="Arial"/>
                <w:sz w:val="20"/>
              </w:rPr>
              <w:t>he policy related to the development of policies</w:t>
            </w:r>
          </w:p>
          <w:p w14:paraId="770C13A2" w14:textId="77777777" w:rsidR="009A78DD" w:rsidRDefault="009A78DD" w:rsidP="00EA64D2">
            <w:pPr>
              <w:numPr>
                <w:ilvl w:val="0"/>
                <w:numId w:val="77"/>
              </w:numPr>
              <w:tabs>
                <w:tab w:val="left" w:pos="-1440"/>
                <w:tab w:val="left" w:pos="-720"/>
                <w:tab w:val="left" w:pos="0"/>
                <w:tab w:val="left" w:pos="720"/>
                <w:tab w:val="left" w:pos="1517"/>
                <w:tab w:val="left" w:pos="2160"/>
              </w:tabs>
              <w:suppressAutoHyphens/>
              <w:spacing w:line="276" w:lineRule="auto"/>
              <w:jc w:val="both"/>
              <w:rPr>
                <w:rFonts w:cs="Arial"/>
                <w:sz w:val="20"/>
              </w:rPr>
            </w:pPr>
            <w:r>
              <w:rPr>
                <w:rFonts w:cs="Arial"/>
                <w:sz w:val="20"/>
              </w:rPr>
              <w:t>T</w:t>
            </w:r>
            <w:r w:rsidRPr="00AA3204">
              <w:rPr>
                <w:rFonts w:cs="Arial"/>
                <w:sz w:val="20"/>
              </w:rPr>
              <w:t xml:space="preserve">he </w:t>
            </w:r>
            <w:r>
              <w:rPr>
                <w:rFonts w:cs="Arial"/>
                <w:sz w:val="20"/>
              </w:rPr>
              <w:t>Trust’s</w:t>
            </w:r>
            <w:r w:rsidRPr="00AA3204">
              <w:rPr>
                <w:rFonts w:cs="Arial"/>
                <w:sz w:val="20"/>
              </w:rPr>
              <w:t xml:space="preserve"> </w:t>
            </w:r>
            <w:r>
              <w:rPr>
                <w:rFonts w:cs="Arial"/>
                <w:sz w:val="20"/>
              </w:rPr>
              <w:t>Management of R</w:t>
            </w:r>
            <w:r w:rsidRPr="00AA3204">
              <w:rPr>
                <w:rFonts w:cs="Arial"/>
                <w:sz w:val="20"/>
              </w:rPr>
              <w:t>isk</w:t>
            </w:r>
            <w:r>
              <w:rPr>
                <w:rFonts w:cs="Arial"/>
                <w:sz w:val="20"/>
              </w:rPr>
              <w:t xml:space="preserve"> Policy and Procedure</w:t>
            </w:r>
          </w:p>
          <w:p w14:paraId="255A2AFC" w14:textId="77777777" w:rsidR="009A78DD" w:rsidRPr="0013486B" w:rsidRDefault="009A78DD" w:rsidP="00EA64D2">
            <w:pPr>
              <w:numPr>
                <w:ilvl w:val="0"/>
                <w:numId w:val="77"/>
              </w:numPr>
              <w:tabs>
                <w:tab w:val="left" w:pos="-1440"/>
                <w:tab w:val="left" w:pos="-720"/>
                <w:tab w:val="left" w:pos="0"/>
                <w:tab w:val="left" w:pos="720"/>
                <w:tab w:val="left" w:pos="1517"/>
                <w:tab w:val="left" w:pos="2160"/>
              </w:tabs>
              <w:suppressAutoHyphens/>
              <w:spacing w:line="276" w:lineRule="auto"/>
              <w:jc w:val="both"/>
              <w:rPr>
                <w:rFonts w:cs="Arial"/>
                <w:sz w:val="20"/>
              </w:rPr>
            </w:pPr>
            <w:r w:rsidRPr="0013486B">
              <w:rPr>
                <w:rFonts w:cs="Arial"/>
                <w:sz w:val="20"/>
              </w:rPr>
              <w:t xml:space="preserve">The Health and Safety Policy </w:t>
            </w:r>
          </w:p>
          <w:p w14:paraId="0F2FC637" w14:textId="77777777" w:rsidR="009A78DD" w:rsidRPr="0013486B" w:rsidRDefault="009A78DD" w:rsidP="00EA64D2">
            <w:pPr>
              <w:numPr>
                <w:ilvl w:val="0"/>
                <w:numId w:val="77"/>
              </w:numPr>
              <w:tabs>
                <w:tab w:val="left" w:pos="-1440"/>
                <w:tab w:val="left" w:pos="-720"/>
                <w:tab w:val="left" w:pos="0"/>
                <w:tab w:val="left" w:pos="720"/>
                <w:tab w:val="left" w:pos="1517"/>
                <w:tab w:val="left" w:pos="2160"/>
              </w:tabs>
              <w:suppressAutoHyphens/>
              <w:spacing w:line="276" w:lineRule="auto"/>
              <w:jc w:val="both"/>
              <w:rPr>
                <w:rFonts w:cs="Arial"/>
                <w:sz w:val="20"/>
              </w:rPr>
            </w:pPr>
            <w:r w:rsidRPr="0013486B">
              <w:rPr>
                <w:rFonts w:cs="Arial"/>
                <w:sz w:val="20"/>
              </w:rPr>
              <w:t>The Business Continuity Management Policy</w:t>
            </w:r>
          </w:p>
          <w:p w14:paraId="36D3D617" w14:textId="77777777" w:rsidR="009A78DD" w:rsidRPr="00B8325D" w:rsidRDefault="009A78DD" w:rsidP="009A78DD">
            <w:pPr>
              <w:spacing w:before="60" w:after="60"/>
              <w:ind w:left="750"/>
              <w:rPr>
                <w:b/>
                <w:sz w:val="20"/>
              </w:rPr>
            </w:pPr>
          </w:p>
        </w:tc>
      </w:tr>
      <w:tr w:rsidR="00BC307F" w14:paraId="7DB1E7DB" w14:textId="77777777" w:rsidTr="00072F3D">
        <w:tc>
          <w:tcPr>
            <w:tcW w:w="14400" w:type="dxa"/>
            <w:shd w:val="clear" w:color="auto" w:fill="auto"/>
          </w:tcPr>
          <w:p w14:paraId="7711AC67" w14:textId="77777777" w:rsidR="00BC307F" w:rsidRDefault="00BC307F" w:rsidP="00D405FE">
            <w:pPr>
              <w:pStyle w:val="Heading2"/>
            </w:pPr>
            <w:r>
              <w:lastRenderedPageBreak/>
              <w:t>Monitoring</w:t>
            </w:r>
          </w:p>
          <w:p w14:paraId="7C0FD789" w14:textId="77777777" w:rsidR="00BC307F" w:rsidRDefault="00BC307F" w:rsidP="000B1114">
            <w:pPr>
              <w:numPr>
                <w:ilvl w:val="0"/>
                <w:numId w:val="40"/>
              </w:numPr>
              <w:tabs>
                <w:tab w:val="left" w:pos="-1440"/>
                <w:tab w:val="left" w:pos="-720"/>
                <w:tab w:val="left" w:pos="0"/>
                <w:tab w:val="left" w:pos="1517"/>
                <w:tab w:val="left" w:pos="1710"/>
                <w:tab w:val="left" w:pos="2160"/>
              </w:tabs>
              <w:suppressAutoHyphens/>
              <w:spacing w:after="120"/>
              <w:ind w:left="357" w:hanging="357"/>
              <w:jc w:val="both"/>
              <w:rPr>
                <w:rFonts w:cs="Arial"/>
                <w:sz w:val="20"/>
              </w:rPr>
            </w:pPr>
            <w:r>
              <w:rPr>
                <w:rFonts w:cs="Arial"/>
                <w:sz w:val="20"/>
              </w:rPr>
              <w:t>Receipt of such reports as the Board sees fit from committees in respect of their exercise of powers delegated.</w:t>
            </w:r>
          </w:p>
          <w:p w14:paraId="06CCA72C" w14:textId="77777777" w:rsidR="00BC307F" w:rsidRDefault="00BC307F" w:rsidP="000B1114">
            <w:pPr>
              <w:numPr>
                <w:ilvl w:val="0"/>
                <w:numId w:val="40"/>
              </w:numPr>
              <w:tabs>
                <w:tab w:val="left" w:pos="-1440"/>
                <w:tab w:val="left" w:pos="-720"/>
                <w:tab w:val="left" w:pos="1517"/>
                <w:tab w:val="left" w:pos="2160"/>
              </w:tabs>
              <w:suppressAutoHyphens/>
              <w:spacing w:after="120"/>
              <w:ind w:left="357" w:hanging="357"/>
              <w:jc w:val="both"/>
              <w:rPr>
                <w:rFonts w:cs="Arial"/>
                <w:sz w:val="20"/>
              </w:rPr>
            </w:pPr>
            <w:r>
              <w:rPr>
                <w:rFonts w:cs="Arial"/>
                <w:sz w:val="20"/>
              </w:rPr>
              <w:t xml:space="preserve">Continuous appraisal of the affairs of the Trust by means of the provision to the Board of such information as the Board may require from directors, committees, and officers of the Trust as set out in </w:t>
            </w:r>
            <w:r w:rsidR="0047276C">
              <w:rPr>
                <w:rFonts w:cs="Arial"/>
                <w:sz w:val="20"/>
              </w:rPr>
              <w:t>management policy statements</w:t>
            </w:r>
            <w:r w:rsidR="00AA62FC">
              <w:rPr>
                <w:rFonts w:cs="Arial"/>
                <w:sz w:val="20"/>
              </w:rPr>
              <w:t xml:space="preserve"> and as included in other monitoring returns to external regulators.</w:t>
            </w:r>
            <w:r w:rsidR="0047276C">
              <w:rPr>
                <w:rFonts w:cs="Arial"/>
                <w:sz w:val="20"/>
              </w:rPr>
              <w:t xml:space="preserve">  </w:t>
            </w:r>
          </w:p>
          <w:p w14:paraId="7435F4F5" w14:textId="77777777" w:rsidR="00BC307F" w:rsidRDefault="00BC307F" w:rsidP="000B1114">
            <w:pPr>
              <w:numPr>
                <w:ilvl w:val="0"/>
                <w:numId w:val="40"/>
              </w:numPr>
              <w:tabs>
                <w:tab w:val="left" w:pos="-1440"/>
                <w:tab w:val="left" w:pos="-720"/>
                <w:tab w:val="left" w:pos="0"/>
                <w:tab w:val="left" w:pos="1517"/>
                <w:tab w:val="left" w:pos="1710"/>
                <w:tab w:val="left" w:pos="2160"/>
              </w:tabs>
              <w:suppressAutoHyphens/>
              <w:spacing w:after="120"/>
              <w:ind w:left="357" w:hanging="357"/>
              <w:jc w:val="both"/>
              <w:rPr>
                <w:rFonts w:cs="Arial"/>
                <w:sz w:val="20"/>
              </w:rPr>
            </w:pPr>
            <w:r>
              <w:rPr>
                <w:rFonts w:cs="Arial"/>
                <w:sz w:val="20"/>
              </w:rPr>
              <w:t>Receive reports from Director of Finance on financial performance against budget and plans.</w:t>
            </w:r>
          </w:p>
          <w:p w14:paraId="55036120" w14:textId="77777777" w:rsidR="00BC307F" w:rsidRDefault="00BC307F" w:rsidP="000B1114">
            <w:pPr>
              <w:numPr>
                <w:ilvl w:val="0"/>
                <w:numId w:val="40"/>
              </w:numPr>
              <w:tabs>
                <w:tab w:val="left" w:pos="-1440"/>
                <w:tab w:val="left" w:pos="-720"/>
                <w:tab w:val="left" w:pos="0"/>
                <w:tab w:val="left" w:pos="1517"/>
                <w:tab w:val="left" w:pos="1710"/>
                <w:tab w:val="left" w:pos="2160"/>
              </w:tabs>
              <w:suppressAutoHyphens/>
              <w:spacing w:after="120"/>
              <w:ind w:left="357" w:hanging="357"/>
              <w:jc w:val="both"/>
              <w:rPr>
                <w:rFonts w:cs="Arial"/>
                <w:sz w:val="20"/>
              </w:rPr>
            </w:pPr>
            <w:r>
              <w:rPr>
                <w:rFonts w:cs="Arial"/>
                <w:sz w:val="20"/>
              </w:rPr>
              <w:t>Receive reports from the Director of</w:t>
            </w:r>
            <w:r w:rsidR="00AA62FC">
              <w:rPr>
                <w:rFonts w:cs="Arial"/>
                <w:sz w:val="20"/>
              </w:rPr>
              <w:t xml:space="preserve"> Nursing</w:t>
            </w:r>
            <w:r>
              <w:rPr>
                <w:rFonts w:cs="Arial"/>
                <w:sz w:val="20"/>
              </w:rPr>
              <w:t xml:space="preserve"> on the quality of care pro</w:t>
            </w:r>
            <w:r w:rsidR="00383925">
              <w:rPr>
                <w:rFonts w:cs="Arial"/>
                <w:sz w:val="20"/>
              </w:rPr>
              <w:t>vided by the Trust.</w:t>
            </w:r>
          </w:p>
        </w:tc>
      </w:tr>
    </w:tbl>
    <w:p w14:paraId="2D18B798" w14:textId="77777777" w:rsidR="00444275" w:rsidRDefault="00444275" w:rsidP="00444275">
      <w:pPr>
        <w:rPr>
          <w:rFonts w:cs="Arial"/>
          <w:sz w:val="20"/>
        </w:rPr>
      </w:pPr>
      <w:bookmarkStart w:id="2" w:name="_Toc466898746"/>
    </w:p>
    <w:bookmarkEnd w:id="2"/>
    <w:p w14:paraId="2847FF96" w14:textId="77777777" w:rsidR="00444275" w:rsidRDefault="00444275" w:rsidP="00444275">
      <w:pPr>
        <w:rPr>
          <w:rFonts w:cs="Arial"/>
          <w:sz w:val="20"/>
        </w:rPr>
        <w:sectPr w:rsidR="00444275" w:rsidSect="00FE6ECF">
          <w:headerReference w:type="even" r:id="rId16"/>
          <w:headerReference w:type="default" r:id="rId17"/>
          <w:headerReference w:type="first" r:id="rId18"/>
          <w:pgSz w:w="16838" w:h="11906" w:orient="landscape" w:code="9"/>
          <w:pgMar w:top="1259" w:right="1134" w:bottom="899" w:left="1134" w:header="709" w:footer="357" w:gutter="0"/>
          <w:cols w:space="708"/>
          <w:docGrid w:linePitch="360"/>
        </w:sect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Caption w:val="Table shows DECISIONS/DUTIES DELEGATED BY THE BOARD TO COMMITTEES "/>
      </w:tblPr>
      <w:tblGrid>
        <w:gridCol w:w="1418"/>
        <w:gridCol w:w="22"/>
        <w:gridCol w:w="1920"/>
        <w:gridCol w:w="10920"/>
      </w:tblGrid>
      <w:tr w:rsidR="00444275" w14:paraId="21206F99" w14:textId="77777777" w:rsidTr="003D1C84">
        <w:trPr>
          <w:tblHeader/>
        </w:trPr>
        <w:tc>
          <w:tcPr>
            <w:tcW w:w="1440" w:type="dxa"/>
            <w:gridSpan w:val="2"/>
            <w:tcBorders>
              <w:top w:val="single" w:sz="4" w:space="0" w:color="auto"/>
              <w:left w:val="single" w:sz="4" w:space="0" w:color="auto"/>
              <w:bottom w:val="single" w:sz="4" w:space="0" w:color="auto"/>
              <w:right w:val="single" w:sz="4" w:space="0" w:color="auto"/>
            </w:tcBorders>
          </w:tcPr>
          <w:p w14:paraId="6D24EE43" w14:textId="77777777" w:rsidR="00444275" w:rsidRDefault="00444275" w:rsidP="00444275">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lastRenderedPageBreak/>
              <w:t xml:space="preserve"> REF</w:t>
            </w:r>
          </w:p>
        </w:tc>
        <w:tc>
          <w:tcPr>
            <w:tcW w:w="1920" w:type="dxa"/>
            <w:tcBorders>
              <w:top w:val="single" w:sz="4" w:space="0" w:color="auto"/>
              <w:left w:val="single" w:sz="4" w:space="0" w:color="auto"/>
              <w:bottom w:val="single" w:sz="4" w:space="0" w:color="auto"/>
              <w:right w:val="single" w:sz="4" w:space="0" w:color="auto"/>
            </w:tcBorders>
          </w:tcPr>
          <w:p w14:paraId="3CD57933" w14:textId="77777777" w:rsidR="00444275" w:rsidRDefault="00444275" w:rsidP="00444275">
            <w:pPr>
              <w:tabs>
                <w:tab w:val="left" w:pos="-1440"/>
                <w:tab w:val="left" w:pos="-720"/>
                <w:tab w:val="left" w:pos="-34"/>
                <w:tab w:val="left" w:pos="0"/>
                <w:tab w:val="left" w:pos="1418"/>
                <w:tab w:val="left" w:pos="1517"/>
                <w:tab w:val="left" w:pos="1560"/>
              </w:tabs>
              <w:suppressAutoHyphens/>
              <w:spacing w:before="120" w:after="120"/>
              <w:jc w:val="center"/>
              <w:rPr>
                <w:rFonts w:cs="Arial"/>
                <w:b/>
                <w:i/>
                <w:spacing w:val="-2"/>
                <w:sz w:val="20"/>
                <w:u w:val="single"/>
              </w:rPr>
            </w:pPr>
            <w:r>
              <w:rPr>
                <w:rFonts w:cs="Arial"/>
                <w:b/>
                <w:spacing w:val="-2"/>
                <w:sz w:val="20"/>
              </w:rPr>
              <w:t>COMMITTEE</w:t>
            </w:r>
          </w:p>
        </w:tc>
        <w:tc>
          <w:tcPr>
            <w:tcW w:w="10920" w:type="dxa"/>
            <w:tcBorders>
              <w:top w:val="single" w:sz="4" w:space="0" w:color="auto"/>
              <w:left w:val="single" w:sz="4" w:space="0" w:color="auto"/>
              <w:bottom w:val="single" w:sz="4" w:space="0" w:color="auto"/>
              <w:right w:val="single" w:sz="4" w:space="0" w:color="auto"/>
            </w:tcBorders>
          </w:tcPr>
          <w:p w14:paraId="649772EA" w14:textId="77777777" w:rsidR="00444275" w:rsidRDefault="00444275" w:rsidP="00444275">
            <w:pPr>
              <w:tabs>
                <w:tab w:val="left" w:pos="-1440"/>
                <w:tab w:val="left" w:pos="-720"/>
                <w:tab w:val="left" w:pos="0"/>
                <w:tab w:val="left" w:pos="720"/>
                <w:tab w:val="left" w:pos="1517"/>
                <w:tab w:val="left" w:pos="2160"/>
              </w:tabs>
              <w:suppressAutoHyphens/>
              <w:spacing w:before="120" w:after="120"/>
              <w:rPr>
                <w:rFonts w:cs="Arial"/>
                <w:b/>
                <w:spacing w:val="-2"/>
                <w:sz w:val="20"/>
              </w:rPr>
            </w:pPr>
            <w:r>
              <w:rPr>
                <w:rFonts w:cs="Arial"/>
                <w:b/>
                <w:spacing w:val="-2"/>
                <w:sz w:val="20"/>
              </w:rPr>
              <w:t>DECISIONS/DUTIES DELEGATED BY THE BOARD TO COMMITTEES</w:t>
            </w:r>
            <w:r w:rsidR="00BB7117">
              <w:rPr>
                <w:rFonts w:cs="Arial"/>
                <w:b/>
                <w:spacing w:val="-2"/>
                <w:sz w:val="20"/>
              </w:rPr>
              <w:t xml:space="preserve"> (as contained in terms of reference)</w:t>
            </w:r>
          </w:p>
        </w:tc>
      </w:tr>
      <w:tr w:rsidR="00444275" w14:paraId="0388F442" w14:textId="77777777" w:rsidTr="003D1C84">
        <w:tc>
          <w:tcPr>
            <w:tcW w:w="1440" w:type="dxa"/>
            <w:gridSpan w:val="2"/>
            <w:tcBorders>
              <w:top w:val="nil"/>
            </w:tcBorders>
            <w:shd w:val="clear" w:color="auto" w:fill="E6E6E6"/>
          </w:tcPr>
          <w:p w14:paraId="74660C55" w14:textId="77777777" w:rsidR="0024148E" w:rsidRDefault="00CD61CD" w:rsidP="00444275">
            <w:pPr>
              <w:spacing w:before="60" w:after="60"/>
              <w:jc w:val="center"/>
              <w:rPr>
                <w:sz w:val="20"/>
              </w:rPr>
            </w:pPr>
            <w:r>
              <w:rPr>
                <w:sz w:val="20"/>
              </w:rPr>
              <w:t>SO 4.9</w:t>
            </w:r>
            <w:r w:rsidR="0024148E">
              <w:rPr>
                <w:sz w:val="20"/>
              </w:rPr>
              <w:t>.1</w:t>
            </w:r>
          </w:p>
          <w:p w14:paraId="09F40B39" w14:textId="77777777" w:rsidR="00444275" w:rsidRDefault="00444275" w:rsidP="00444275">
            <w:pPr>
              <w:spacing w:before="60" w:after="60"/>
              <w:jc w:val="center"/>
              <w:rPr>
                <w:sz w:val="20"/>
              </w:rPr>
            </w:pPr>
            <w:r w:rsidRPr="00B97E03">
              <w:rPr>
                <w:sz w:val="20"/>
              </w:rPr>
              <w:t>SFI 11.1</w:t>
            </w:r>
          </w:p>
          <w:p w14:paraId="725F4460" w14:textId="77777777" w:rsidR="0024148E" w:rsidRPr="00B97E03" w:rsidRDefault="0024148E" w:rsidP="00444275">
            <w:pPr>
              <w:spacing w:before="60" w:after="60"/>
              <w:jc w:val="center"/>
              <w:rPr>
                <w:sz w:val="20"/>
              </w:rPr>
            </w:pPr>
          </w:p>
        </w:tc>
        <w:tc>
          <w:tcPr>
            <w:tcW w:w="1920" w:type="dxa"/>
            <w:tcBorders>
              <w:top w:val="nil"/>
            </w:tcBorders>
            <w:shd w:val="clear" w:color="auto" w:fill="auto"/>
          </w:tcPr>
          <w:p w14:paraId="4BCEF955" w14:textId="77777777" w:rsidR="00444275" w:rsidRPr="00B97E03" w:rsidRDefault="00444275" w:rsidP="00D405FE">
            <w:pPr>
              <w:pStyle w:val="Heading2"/>
            </w:pPr>
            <w:r w:rsidRPr="00B97E03">
              <w:t>Audit Committee</w:t>
            </w:r>
          </w:p>
        </w:tc>
        <w:tc>
          <w:tcPr>
            <w:tcW w:w="10920" w:type="dxa"/>
            <w:tcBorders>
              <w:top w:val="nil"/>
            </w:tcBorders>
            <w:shd w:val="clear" w:color="auto" w:fill="auto"/>
          </w:tcPr>
          <w:p w14:paraId="5E3FFF6E" w14:textId="77777777" w:rsidR="00444275" w:rsidRPr="00A1560E" w:rsidRDefault="00444275" w:rsidP="00444275">
            <w:pPr>
              <w:pStyle w:val="Header"/>
              <w:tabs>
                <w:tab w:val="left" w:pos="-1440"/>
                <w:tab w:val="left" w:pos="-720"/>
                <w:tab w:val="left" w:pos="0"/>
                <w:tab w:val="left" w:pos="1517"/>
                <w:tab w:val="left" w:pos="2160"/>
              </w:tabs>
              <w:suppressAutoHyphens/>
              <w:spacing w:before="60" w:after="60"/>
              <w:rPr>
                <w:rFonts w:cs="Arial"/>
                <w:b/>
                <w:spacing w:val="-2"/>
                <w:sz w:val="20"/>
              </w:rPr>
            </w:pPr>
            <w:r w:rsidRPr="00A1560E">
              <w:rPr>
                <w:rFonts w:cs="Arial"/>
                <w:b/>
                <w:spacing w:val="-2"/>
                <w:sz w:val="20"/>
              </w:rPr>
              <w:t>The Committee will:</w:t>
            </w:r>
          </w:p>
          <w:p w14:paraId="5836F8B9" w14:textId="77777777" w:rsidR="00676C5B" w:rsidRPr="00676C5B" w:rsidRDefault="00676C5B" w:rsidP="00D405FE">
            <w:pPr>
              <w:pStyle w:val="Heading2"/>
            </w:pPr>
            <w:r w:rsidRPr="00676C5B">
              <w:t>Governance, risk management and internal control</w:t>
            </w:r>
          </w:p>
          <w:p w14:paraId="4FF0C246" w14:textId="77777777" w:rsidR="003C20E5" w:rsidRDefault="003C20E5" w:rsidP="00374C4F">
            <w:pPr>
              <w:spacing w:before="120"/>
              <w:jc w:val="both"/>
              <w:rPr>
                <w:rFonts w:cs="Arial"/>
                <w:color w:val="000000"/>
                <w:sz w:val="20"/>
              </w:rPr>
            </w:pPr>
            <w:r>
              <w:rPr>
                <w:rFonts w:cs="Arial"/>
                <w:color w:val="000000"/>
                <w:sz w:val="20"/>
              </w:rPr>
              <w:t>R</w:t>
            </w:r>
            <w:r w:rsidR="00676C5B" w:rsidRPr="00676C5B">
              <w:rPr>
                <w:rFonts w:cs="Arial"/>
                <w:color w:val="000000"/>
                <w:sz w:val="20"/>
              </w:rPr>
              <w:t xml:space="preserve">eview the establishment and maintenance of an effective system of integrated governance, risk management and internal control, across the organisation’s activities that supports the achievement of the organisation’s objectives.  </w:t>
            </w:r>
          </w:p>
          <w:p w14:paraId="6259D4F0" w14:textId="77777777" w:rsidR="00676C5B" w:rsidRPr="003C20E5" w:rsidRDefault="003C20E5" w:rsidP="00374C4F">
            <w:pPr>
              <w:spacing w:before="120"/>
              <w:jc w:val="both"/>
              <w:rPr>
                <w:rFonts w:cs="Arial"/>
                <w:color w:val="000000"/>
                <w:sz w:val="20"/>
              </w:rPr>
            </w:pPr>
            <w:r>
              <w:rPr>
                <w:rFonts w:cs="Arial"/>
                <w:color w:val="000000"/>
                <w:sz w:val="20"/>
              </w:rPr>
              <w:t>R</w:t>
            </w:r>
            <w:r w:rsidR="00676C5B" w:rsidRPr="003C20E5">
              <w:rPr>
                <w:rFonts w:cs="Arial"/>
                <w:color w:val="000000"/>
                <w:sz w:val="20"/>
              </w:rPr>
              <w:t>eview the adequacy and effectiveness of:</w:t>
            </w:r>
          </w:p>
          <w:p w14:paraId="2B4AEF67" w14:textId="77777777" w:rsidR="00676C5B" w:rsidRPr="00676C5B" w:rsidRDefault="00676C5B" w:rsidP="00723549">
            <w:pPr>
              <w:numPr>
                <w:ilvl w:val="0"/>
                <w:numId w:val="43"/>
              </w:numPr>
              <w:tabs>
                <w:tab w:val="num" w:pos="1620"/>
              </w:tabs>
              <w:spacing w:before="120"/>
              <w:jc w:val="both"/>
              <w:rPr>
                <w:rFonts w:cs="Arial"/>
                <w:color w:val="000000"/>
                <w:sz w:val="20"/>
              </w:rPr>
            </w:pPr>
            <w:r w:rsidRPr="00676C5B">
              <w:rPr>
                <w:rFonts w:cs="Arial"/>
                <w:color w:val="000000"/>
                <w:sz w:val="20"/>
              </w:rPr>
              <w:t xml:space="preserve">The Trust’s general risk management structures, processes and responsibilities including all risk and control related disclosure statements (in particular the </w:t>
            </w:r>
            <w:r w:rsidR="00CB3EF7">
              <w:rPr>
                <w:rFonts w:cs="Arial"/>
                <w:sz w:val="20"/>
              </w:rPr>
              <w:t>annual governance s</w:t>
            </w:r>
            <w:r w:rsidRPr="00676C5B">
              <w:rPr>
                <w:rFonts w:cs="Arial"/>
                <w:sz w:val="20"/>
              </w:rPr>
              <w:t>tatement</w:t>
            </w:r>
            <w:r w:rsidRPr="00676C5B">
              <w:rPr>
                <w:rFonts w:cs="Arial"/>
                <w:color w:val="000000"/>
                <w:sz w:val="20"/>
              </w:rPr>
              <w:t>), together with any accompanying Head of Internal Audit statement, external audit opinion or other appropriate independent assurances, prior to endorsement by the Board</w:t>
            </w:r>
          </w:p>
          <w:p w14:paraId="74CF11B0" w14:textId="77777777" w:rsidR="00676C5B" w:rsidRPr="00676C5B" w:rsidRDefault="00676C5B" w:rsidP="00723549">
            <w:pPr>
              <w:numPr>
                <w:ilvl w:val="0"/>
                <w:numId w:val="43"/>
              </w:numPr>
              <w:tabs>
                <w:tab w:val="num" w:pos="1620"/>
              </w:tabs>
              <w:spacing w:before="120"/>
              <w:jc w:val="both"/>
              <w:rPr>
                <w:rFonts w:cs="Arial"/>
                <w:color w:val="000000"/>
                <w:sz w:val="20"/>
              </w:rPr>
            </w:pPr>
            <w:r w:rsidRPr="00676C5B">
              <w:rPr>
                <w:rFonts w:cs="Arial"/>
                <w:color w:val="000000"/>
                <w:sz w:val="20"/>
              </w:rPr>
              <w:t>The underlying assurance processes that indicate the degree of achievement of corporate objectives, the effectiveness of the management of principal risks and the appropriateness of the above disclosure statements</w:t>
            </w:r>
          </w:p>
          <w:p w14:paraId="46E693E2" w14:textId="77777777" w:rsidR="00676C5B" w:rsidRPr="00676C5B" w:rsidRDefault="00676C5B" w:rsidP="00723549">
            <w:pPr>
              <w:numPr>
                <w:ilvl w:val="0"/>
                <w:numId w:val="43"/>
              </w:numPr>
              <w:tabs>
                <w:tab w:val="num" w:pos="1620"/>
              </w:tabs>
              <w:spacing w:before="120"/>
              <w:jc w:val="both"/>
              <w:rPr>
                <w:rFonts w:cs="Arial"/>
                <w:color w:val="000000"/>
                <w:sz w:val="20"/>
              </w:rPr>
            </w:pPr>
            <w:r w:rsidRPr="00676C5B">
              <w:rPr>
                <w:rFonts w:cs="Arial"/>
                <w:color w:val="000000"/>
                <w:sz w:val="20"/>
              </w:rPr>
              <w:t>The policies for ensuring compliance with the relevant regulatory, legal and code of conduct requirements and related reporting and self-certification</w:t>
            </w:r>
          </w:p>
          <w:p w14:paraId="16C42430" w14:textId="77777777" w:rsidR="00676C5B" w:rsidRPr="00676C5B" w:rsidRDefault="00676C5B" w:rsidP="00723549">
            <w:pPr>
              <w:numPr>
                <w:ilvl w:val="0"/>
                <w:numId w:val="43"/>
              </w:numPr>
              <w:tabs>
                <w:tab w:val="num" w:pos="1620"/>
              </w:tabs>
              <w:spacing w:before="120"/>
              <w:jc w:val="both"/>
              <w:rPr>
                <w:rFonts w:cs="Arial"/>
                <w:color w:val="000000"/>
                <w:sz w:val="20"/>
              </w:rPr>
            </w:pPr>
            <w:r w:rsidRPr="00676C5B">
              <w:rPr>
                <w:rFonts w:cs="Arial"/>
                <w:color w:val="000000"/>
                <w:sz w:val="20"/>
              </w:rPr>
              <w:t xml:space="preserve">The policies and procedures for all work related to fraud and corruption as set out in the Secretary of State directions </w:t>
            </w:r>
            <w:r w:rsidRPr="008447E1">
              <w:rPr>
                <w:rFonts w:cs="Arial"/>
                <w:sz w:val="20"/>
              </w:rPr>
              <w:t xml:space="preserve">and as required by NHS </w:t>
            </w:r>
            <w:r w:rsidR="005B659E" w:rsidRPr="008447E1">
              <w:rPr>
                <w:rFonts w:cs="Arial"/>
                <w:sz w:val="20"/>
              </w:rPr>
              <w:t>Counter Fraud Authority</w:t>
            </w:r>
            <w:r w:rsidR="005B659E">
              <w:rPr>
                <w:rFonts w:cs="Arial"/>
                <w:strike/>
                <w:color w:val="FF0000"/>
                <w:sz w:val="20"/>
              </w:rPr>
              <w:t xml:space="preserve"> </w:t>
            </w:r>
          </w:p>
          <w:p w14:paraId="7DAD0C2B" w14:textId="77777777" w:rsidR="003C20E5" w:rsidRDefault="003C20E5" w:rsidP="00374C4F">
            <w:pPr>
              <w:spacing w:before="120"/>
              <w:jc w:val="both"/>
              <w:rPr>
                <w:rFonts w:cs="Arial"/>
                <w:color w:val="000000"/>
                <w:sz w:val="20"/>
              </w:rPr>
            </w:pPr>
            <w:r>
              <w:rPr>
                <w:rFonts w:cs="Arial"/>
                <w:color w:val="000000"/>
                <w:sz w:val="20"/>
              </w:rPr>
              <w:t>E</w:t>
            </w:r>
            <w:r w:rsidR="00676C5B" w:rsidRPr="00676C5B">
              <w:rPr>
                <w:rFonts w:cs="Arial"/>
                <w:color w:val="000000"/>
                <w:sz w:val="20"/>
              </w:rPr>
              <w:t>nsure the provision and maintenance of an effective system of financial risk identification and associated controls, reporting and governance.</w:t>
            </w:r>
          </w:p>
          <w:p w14:paraId="72B8B971" w14:textId="77777777" w:rsidR="001C3BEC" w:rsidRPr="008447E1" w:rsidRDefault="001C3BEC" w:rsidP="00374C4F">
            <w:pPr>
              <w:spacing w:before="120"/>
              <w:jc w:val="both"/>
              <w:rPr>
                <w:rFonts w:cs="Arial"/>
                <w:sz w:val="20"/>
              </w:rPr>
            </w:pPr>
            <w:r w:rsidRPr="008447E1">
              <w:rPr>
                <w:rFonts w:cs="Arial"/>
                <w:sz w:val="20"/>
              </w:rPr>
              <w:t xml:space="preserve">The Committee will review </w:t>
            </w:r>
            <w:r w:rsidRPr="008447E1">
              <w:rPr>
                <w:sz w:val="20"/>
              </w:rPr>
              <w:t xml:space="preserve">the Board Assurance Framework’s </w:t>
            </w:r>
            <w:r w:rsidRPr="008447E1">
              <w:rPr>
                <w:rFonts w:cs="Arial"/>
                <w:sz w:val="20"/>
              </w:rPr>
              <w:t xml:space="preserve">sources of assurance for appropriateness, independence, and frequency, and evaluate whether these can effectively evidence that the controls are working. </w:t>
            </w:r>
          </w:p>
          <w:p w14:paraId="33AF0C94" w14:textId="77777777" w:rsidR="001C3BEC" w:rsidRPr="008447E1" w:rsidRDefault="001C3BEC" w:rsidP="00374C4F">
            <w:pPr>
              <w:spacing w:before="120"/>
              <w:jc w:val="both"/>
              <w:rPr>
                <w:rFonts w:cs="Arial"/>
                <w:sz w:val="20"/>
              </w:rPr>
            </w:pPr>
            <w:r w:rsidRPr="008447E1">
              <w:rPr>
                <w:rFonts w:cs="Arial"/>
                <w:sz w:val="20"/>
              </w:rPr>
              <w:t xml:space="preserve">Review </w:t>
            </w:r>
            <w:r w:rsidRPr="008447E1">
              <w:rPr>
                <w:sz w:val="20"/>
              </w:rPr>
              <w:t xml:space="preserve">Board Assurance Framework </w:t>
            </w:r>
            <w:r w:rsidRPr="008447E1">
              <w:rPr>
                <w:rFonts w:cs="Arial"/>
                <w:sz w:val="20"/>
              </w:rPr>
              <w:t>assurance activity and assess whether the assurance process is being effectively applied.</w:t>
            </w:r>
          </w:p>
          <w:p w14:paraId="5D824C3A" w14:textId="77777777" w:rsidR="00246B05" w:rsidRPr="00CB3EF7" w:rsidRDefault="00246B05" w:rsidP="00374C4F">
            <w:pPr>
              <w:spacing w:before="120"/>
              <w:jc w:val="both"/>
              <w:rPr>
                <w:rFonts w:cs="Arial"/>
                <w:color w:val="000000"/>
                <w:sz w:val="20"/>
              </w:rPr>
            </w:pPr>
            <w:r w:rsidRPr="00CB3EF7">
              <w:rPr>
                <w:sz w:val="20"/>
              </w:rPr>
              <w:t>Ensure that appropriate governance is in place to ensure that the Trust can comply with its statutory duties relating to information governance.</w:t>
            </w:r>
          </w:p>
          <w:p w14:paraId="6AB32B54" w14:textId="77777777" w:rsidR="003C20E5" w:rsidRDefault="003C20E5" w:rsidP="00374C4F">
            <w:pPr>
              <w:spacing w:before="120"/>
              <w:jc w:val="both"/>
              <w:rPr>
                <w:rFonts w:cs="Arial"/>
                <w:color w:val="000000"/>
                <w:sz w:val="20"/>
              </w:rPr>
            </w:pPr>
            <w:r>
              <w:rPr>
                <w:rFonts w:cs="Arial"/>
                <w:sz w:val="20"/>
              </w:rPr>
              <w:t>B</w:t>
            </w:r>
            <w:r w:rsidR="00676C5B" w:rsidRPr="003C20E5">
              <w:rPr>
                <w:rFonts w:cs="Arial"/>
                <w:sz w:val="20"/>
              </w:rPr>
              <w:t>e the custodian of the Board and sub-committee annual effectiveness process and the review of the adequacy of the governance of the Board sub-committees and their reporting groups. This will include the receipt of annual self</w:t>
            </w:r>
            <w:r>
              <w:rPr>
                <w:rFonts w:cs="Arial"/>
                <w:sz w:val="20"/>
              </w:rPr>
              <w:t>-</w:t>
            </w:r>
            <w:r w:rsidR="00676C5B" w:rsidRPr="003C20E5">
              <w:rPr>
                <w:rFonts w:cs="Arial"/>
                <w:sz w:val="20"/>
              </w:rPr>
              <w:t>assessments and reports.</w:t>
            </w:r>
          </w:p>
          <w:p w14:paraId="769222AF" w14:textId="77777777" w:rsidR="00676C5B" w:rsidRPr="006A73A9" w:rsidRDefault="00676C5B" w:rsidP="00374C4F">
            <w:pPr>
              <w:spacing w:before="120"/>
              <w:jc w:val="both"/>
              <w:rPr>
                <w:rFonts w:cs="Arial"/>
                <w:color w:val="000000"/>
                <w:sz w:val="20"/>
              </w:rPr>
            </w:pPr>
            <w:r w:rsidRPr="003C20E5">
              <w:rPr>
                <w:rFonts w:cs="Arial"/>
                <w:color w:val="000000"/>
                <w:sz w:val="20"/>
              </w:rPr>
              <w:t>In carrying out this work the Committee will primarily utilise the work of internal audit, external audit and other assurance functions but it will not be limited to these sources.  It will also seek reports and assurances from directors and managers as appropriate, concentrating on the over-arching systems of integrated governance, risk management and internal control.  The C</w:t>
            </w:r>
            <w:r w:rsidR="00CB3EF7">
              <w:rPr>
                <w:rFonts w:cs="Arial"/>
                <w:color w:val="000000"/>
                <w:sz w:val="20"/>
              </w:rPr>
              <w:t>ommittee will use an effective assurance f</w:t>
            </w:r>
            <w:r w:rsidRPr="003C20E5">
              <w:rPr>
                <w:rFonts w:cs="Arial"/>
                <w:color w:val="000000"/>
                <w:sz w:val="20"/>
              </w:rPr>
              <w:t>ramework to guide its work and that of the audit and assurance functions that report to it</w:t>
            </w:r>
          </w:p>
          <w:p w14:paraId="5F49865D" w14:textId="77777777" w:rsidR="00676C5B" w:rsidRPr="00676C5B" w:rsidRDefault="00676C5B" w:rsidP="00D405FE">
            <w:pPr>
              <w:pStyle w:val="Heading2"/>
            </w:pPr>
            <w:r w:rsidRPr="00676C5B">
              <w:t>Internal audit</w:t>
            </w:r>
          </w:p>
          <w:p w14:paraId="22B4821E" w14:textId="77777777" w:rsidR="00676C5B" w:rsidRPr="00676C5B" w:rsidRDefault="003C20E5" w:rsidP="00374C4F">
            <w:pPr>
              <w:spacing w:before="120"/>
              <w:jc w:val="both"/>
              <w:rPr>
                <w:rFonts w:cs="Arial"/>
                <w:color w:val="000000"/>
                <w:sz w:val="20"/>
              </w:rPr>
            </w:pPr>
            <w:r>
              <w:rPr>
                <w:rFonts w:cs="Arial"/>
                <w:color w:val="000000"/>
                <w:sz w:val="20"/>
              </w:rPr>
              <w:lastRenderedPageBreak/>
              <w:t>E</w:t>
            </w:r>
            <w:r w:rsidR="00676C5B" w:rsidRPr="00676C5B">
              <w:rPr>
                <w:rFonts w:cs="Arial"/>
                <w:color w:val="000000"/>
                <w:sz w:val="20"/>
              </w:rPr>
              <w:t>nsure that there is an effective internal audit function established by manag</w:t>
            </w:r>
            <w:r w:rsidR="00CB3EF7">
              <w:rPr>
                <w:rFonts w:cs="Arial"/>
                <w:color w:val="000000"/>
                <w:sz w:val="20"/>
              </w:rPr>
              <w:t>ement that meets mandatory NHS internal a</w:t>
            </w:r>
            <w:r w:rsidR="00676C5B" w:rsidRPr="00676C5B">
              <w:rPr>
                <w:rFonts w:cs="Arial"/>
                <w:color w:val="000000"/>
                <w:sz w:val="20"/>
              </w:rPr>
              <w:t xml:space="preserve">udit </w:t>
            </w:r>
            <w:r w:rsidR="00CB3EF7">
              <w:rPr>
                <w:rFonts w:cs="Arial"/>
                <w:color w:val="000000"/>
                <w:sz w:val="20"/>
              </w:rPr>
              <w:t>s</w:t>
            </w:r>
            <w:r w:rsidR="00676C5B" w:rsidRPr="00676C5B">
              <w:rPr>
                <w:rFonts w:cs="Arial"/>
                <w:color w:val="000000"/>
                <w:sz w:val="20"/>
              </w:rPr>
              <w:t>tandards and provides appropriate independent assurance to the Audit Committee, Chief Executive and Board.  This will be achieved by:</w:t>
            </w:r>
          </w:p>
          <w:p w14:paraId="01F074B2" w14:textId="77777777" w:rsidR="00676C5B" w:rsidRPr="00676C5B" w:rsidRDefault="00676C5B" w:rsidP="00723549">
            <w:pPr>
              <w:numPr>
                <w:ilvl w:val="0"/>
                <w:numId w:val="43"/>
              </w:numPr>
              <w:spacing w:before="120"/>
              <w:jc w:val="both"/>
              <w:rPr>
                <w:rFonts w:cs="Arial"/>
                <w:color w:val="000000"/>
                <w:sz w:val="20"/>
              </w:rPr>
            </w:pPr>
            <w:r w:rsidRPr="00676C5B">
              <w:rPr>
                <w:rFonts w:cs="Arial"/>
                <w:color w:val="000000"/>
                <w:sz w:val="20"/>
              </w:rPr>
              <w:t>Consideration of the provision of the internal audit service, the cost of the audit and any questions of resignation or dismissal</w:t>
            </w:r>
          </w:p>
          <w:p w14:paraId="00B98232" w14:textId="77777777" w:rsidR="00676C5B" w:rsidRPr="00676C5B" w:rsidRDefault="00676C5B" w:rsidP="00723549">
            <w:pPr>
              <w:numPr>
                <w:ilvl w:val="0"/>
                <w:numId w:val="43"/>
              </w:numPr>
              <w:spacing w:before="120"/>
              <w:jc w:val="both"/>
              <w:rPr>
                <w:rFonts w:cs="Arial"/>
                <w:color w:val="000000"/>
                <w:sz w:val="20"/>
              </w:rPr>
            </w:pPr>
            <w:r w:rsidRPr="00676C5B">
              <w:rPr>
                <w:rFonts w:cs="Arial"/>
                <w:color w:val="000000"/>
                <w:sz w:val="20"/>
              </w:rPr>
              <w:t xml:space="preserve">Review and approval of the internal audit strategy, </w:t>
            </w:r>
            <w:r w:rsidR="00CB3EF7">
              <w:rPr>
                <w:rFonts w:cs="Arial"/>
                <w:color w:val="000000"/>
                <w:sz w:val="20"/>
              </w:rPr>
              <w:t xml:space="preserve">annual audit </w:t>
            </w:r>
            <w:r w:rsidRPr="00676C5B">
              <w:rPr>
                <w:rFonts w:cs="Arial"/>
                <w:color w:val="000000"/>
                <w:sz w:val="20"/>
              </w:rPr>
              <w:t>plan and more detailed organisation as identified in the assurance framework</w:t>
            </w:r>
          </w:p>
          <w:p w14:paraId="67C46E1D" w14:textId="77777777" w:rsidR="00676C5B" w:rsidRPr="00676C5B" w:rsidRDefault="00676C5B" w:rsidP="00723549">
            <w:pPr>
              <w:numPr>
                <w:ilvl w:val="0"/>
                <w:numId w:val="43"/>
              </w:numPr>
              <w:spacing w:before="120"/>
              <w:jc w:val="both"/>
              <w:rPr>
                <w:rFonts w:cs="Arial"/>
                <w:color w:val="000000"/>
                <w:sz w:val="20"/>
              </w:rPr>
            </w:pPr>
            <w:r w:rsidRPr="00676C5B">
              <w:rPr>
                <w:rFonts w:cs="Arial"/>
                <w:color w:val="000000"/>
                <w:sz w:val="20"/>
              </w:rPr>
              <w:t>Considering the major findings of internal audit work (and management’s response), and ensuring co-ordination between the internal and external auditors to optimise audit resources</w:t>
            </w:r>
          </w:p>
          <w:p w14:paraId="75C136FA" w14:textId="77777777" w:rsidR="00676C5B" w:rsidRPr="00676C5B" w:rsidRDefault="00676C5B" w:rsidP="00723549">
            <w:pPr>
              <w:numPr>
                <w:ilvl w:val="0"/>
                <w:numId w:val="43"/>
              </w:numPr>
              <w:spacing w:before="120"/>
              <w:jc w:val="both"/>
              <w:rPr>
                <w:rFonts w:cs="Arial"/>
                <w:color w:val="000000"/>
                <w:sz w:val="20"/>
              </w:rPr>
            </w:pPr>
            <w:r w:rsidRPr="00676C5B">
              <w:rPr>
                <w:rFonts w:cs="Arial"/>
                <w:color w:val="000000"/>
                <w:sz w:val="20"/>
              </w:rPr>
              <w:t>Ensuring that the internal audit function is adequately resource</w:t>
            </w:r>
            <w:r w:rsidR="003D5E11">
              <w:rPr>
                <w:rFonts w:cs="Arial"/>
                <w:color w:val="000000"/>
                <w:sz w:val="20"/>
              </w:rPr>
              <w:t>d</w:t>
            </w:r>
            <w:r w:rsidRPr="00676C5B">
              <w:rPr>
                <w:rFonts w:cs="Arial"/>
                <w:color w:val="000000"/>
                <w:sz w:val="20"/>
              </w:rPr>
              <w:t xml:space="preserve"> and has appropriate standing within the organisation</w:t>
            </w:r>
          </w:p>
          <w:p w14:paraId="106709DD" w14:textId="77777777" w:rsidR="00676C5B" w:rsidRPr="00676C5B" w:rsidRDefault="003D5E11" w:rsidP="00723549">
            <w:pPr>
              <w:numPr>
                <w:ilvl w:val="0"/>
                <w:numId w:val="43"/>
              </w:numPr>
              <w:spacing w:before="120"/>
              <w:jc w:val="both"/>
              <w:rPr>
                <w:rFonts w:cs="Arial"/>
                <w:color w:val="000000"/>
                <w:sz w:val="20"/>
              </w:rPr>
            </w:pPr>
            <w:r>
              <w:rPr>
                <w:rFonts w:cs="Arial"/>
                <w:color w:val="000000"/>
                <w:sz w:val="20"/>
              </w:rPr>
              <w:t>Consider</w:t>
            </w:r>
            <w:r w:rsidR="00374C4F">
              <w:rPr>
                <w:rFonts w:cs="Arial"/>
                <w:color w:val="000000"/>
                <w:sz w:val="20"/>
              </w:rPr>
              <w:t>ation of</w:t>
            </w:r>
            <w:r>
              <w:rPr>
                <w:rFonts w:cs="Arial"/>
                <w:color w:val="000000"/>
                <w:sz w:val="20"/>
              </w:rPr>
              <w:t xml:space="preserve"> the performance of internal audit and undertake a</w:t>
            </w:r>
            <w:r w:rsidR="00676C5B" w:rsidRPr="00676C5B">
              <w:rPr>
                <w:rFonts w:cs="Arial"/>
                <w:color w:val="000000"/>
                <w:sz w:val="20"/>
              </w:rPr>
              <w:t>n annual review of the effectiveness of internal audit</w:t>
            </w:r>
          </w:p>
          <w:p w14:paraId="5BF20C45" w14:textId="77777777" w:rsidR="00676C5B" w:rsidRPr="00676C5B" w:rsidRDefault="00676C5B" w:rsidP="00723549">
            <w:pPr>
              <w:numPr>
                <w:ilvl w:val="0"/>
                <w:numId w:val="43"/>
              </w:numPr>
              <w:spacing w:before="120"/>
              <w:jc w:val="both"/>
              <w:rPr>
                <w:rFonts w:cs="Arial"/>
                <w:color w:val="000000"/>
                <w:sz w:val="20"/>
              </w:rPr>
            </w:pPr>
            <w:r w:rsidRPr="00676C5B">
              <w:rPr>
                <w:rFonts w:cs="Arial"/>
                <w:color w:val="000000"/>
                <w:sz w:val="20"/>
              </w:rPr>
              <w:t>Approval of the appointment and termination of the Hea</w:t>
            </w:r>
            <w:r w:rsidR="00152F2B">
              <w:rPr>
                <w:rFonts w:cs="Arial"/>
                <w:color w:val="000000"/>
                <w:sz w:val="20"/>
              </w:rPr>
              <w:t>d of Internal Audit and/or the internal audit s</w:t>
            </w:r>
            <w:r w:rsidRPr="00676C5B">
              <w:rPr>
                <w:rFonts w:cs="Arial"/>
                <w:color w:val="000000"/>
                <w:sz w:val="20"/>
              </w:rPr>
              <w:t xml:space="preserve">ervice </w:t>
            </w:r>
          </w:p>
          <w:p w14:paraId="6FCD9A9D" w14:textId="77777777" w:rsidR="00676C5B" w:rsidRPr="00676C5B" w:rsidRDefault="00676C5B" w:rsidP="00676C5B">
            <w:pPr>
              <w:spacing w:before="120"/>
              <w:ind w:left="900"/>
              <w:jc w:val="both"/>
              <w:rPr>
                <w:rFonts w:cs="Arial"/>
                <w:color w:val="000000"/>
                <w:sz w:val="20"/>
              </w:rPr>
            </w:pPr>
          </w:p>
          <w:p w14:paraId="3DB17A49" w14:textId="77777777" w:rsidR="00676C5B" w:rsidRPr="00676C5B" w:rsidRDefault="00676C5B" w:rsidP="00D405FE">
            <w:pPr>
              <w:pStyle w:val="Heading2"/>
            </w:pPr>
            <w:r w:rsidRPr="00676C5B">
              <w:t>External audit</w:t>
            </w:r>
          </w:p>
          <w:p w14:paraId="5CAD2918" w14:textId="77777777" w:rsidR="00676C5B" w:rsidRPr="00676C5B" w:rsidRDefault="003C20E5" w:rsidP="00374C4F">
            <w:pPr>
              <w:spacing w:before="120"/>
              <w:jc w:val="both"/>
              <w:rPr>
                <w:rFonts w:cs="Arial"/>
                <w:color w:val="000000"/>
                <w:sz w:val="20"/>
              </w:rPr>
            </w:pPr>
            <w:r>
              <w:rPr>
                <w:rFonts w:cs="Arial"/>
                <w:color w:val="000000"/>
                <w:sz w:val="20"/>
              </w:rPr>
              <w:t>R</w:t>
            </w:r>
            <w:r w:rsidR="00676C5B" w:rsidRPr="00676C5B">
              <w:rPr>
                <w:rFonts w:cs="Arial"/>
                <w:color w:val="000000"/>
                <w:sz w:val="20"/>
              </w:rPr>
              <w:t>eview the work and findings of the external auditor appointed and considering the implications of and management’s responses to their work.  This will be achieved by:</w:t>
            </w:r>
          </w:p>
          <w:p w14:paraId="7A0E711B" w14:textId="77777777" w:rsidR="004333CC" w:rsidRDefault="00676C5B" w:rsidP="00723549">
            <w:pPr>
              <w:numPr>
                <w:ilvl w:val="0"/>
                <w:numId w:val="43"/>
              </w:numPr>
              <w:spacing w:before="120"/>
              <w:jc w:val="both"/>
              <w:rPr>
                <w:rFonts w:cs="Arial"/>
                <w:color w:val="000000"/>
                <w:sz w:val="20"/>
              </w:rPr>
            </w:pPr>
            <w:r w:rsidRPr="00676C5B">
              <w:rPr>
                <w:rFonts w:cs="Arial"/>
                <w:color w:val="000000"/>
                <w:sz w:val="20"/>
              </w:rPr>
              <w:t>Consideration of the appointment of the external auditors</w:t>
            </w:r>
            <w:r w:rsidR="003D5E11">
              <w:rPr>
                <w:rFonts w:cs="Arial"/>
                <w:color w:val="000000"/>
                <w:sz w:val="20"/>
              </w:rPr>
              <w:t xml:space="preserve"> in line with the regulations governing</w:t>
            </w:r>
            <w:r w:rsidR="0018313D">
              <w:rPr>
                <w:rFonts w:cs="Arial"/>
                <w:color w:val="000000"/>
                <w:sz w:val="20"/>
              </w:rPr>
              <w:t xml:space="preserve"> </w:t>
            </w:r>
            <w:r w:rsidRPr="00676C5B">
              <w:rPr>
                <w:rFonts w:cs="Arial"/>
                <w:color w:val="000000"/>
                <w:sz w:val="20"/>
              </w:rPr>
              <w:t>the appointment</w:t>
            </w:r>
            <w:r w:rsidR="003D5E11">
              <w:rPr>
                <w:rFonts w:cs="Arial"/>
                <w:color w:val="000000"/>
                <w:sz w:val="20"/>
              </w:rPr>
              <w:t xml:space="preserve"> (discharged through an </w:t>
            </w:r>
            <w:r w:rsidR="0018313D">
              <w:rPr>
                <w:rFonts w:cs="Arial"/>
                <w:color w:val="000000"/>
                <w:sz w:val="20"/>
              </w:rPr>
              <w:t>ap</w:t>
            </w:r>
            <w:r w:rsidR="003D5E11">
              <w:rPr>
                <w:rFonts w:cs="Arial"/>
                <w:color w:val="000000"/>
                <w:sz w:val="20"/>
              </w:rPr>
              <w:t>pointed auditor panel)</w:t>
            </w:r>
            <w:r w:rsidR="004333CC">
              <w:rPr>
                <w:rFonts w:cs="Arial"/>
                <w:color w:val="000000"/>
                <w:sz w:val="20"/>
              </w:rPr>
              <w:t xml:space="preserve"> </w:t>
            </w:r>
          </w:p>
          <w:p w14:paraId="17160E86" w14:textId="77777777" w:rsidR="00676C5B" w:rsidRPr="00676C5B" w:rsidRDefault="00676C5B" w:rsidP="00723549">
            <w:pPr>
              <w:numPr>
                <w:ilvl w:val="0"/>
                <w:numId w:val="43"/>
              </w:numPr>
              <w:tabs>
                <w:tab w:val="num" w:pos="1620"/>
              </w:tabs>
              <w:spacing w:before="120"/>
              <w:jc w:val="both"/>
              <w:rPr>
                <w:rFonts w:cs="Arial"/>
                <w:color w:val="000000"/>
                <w:sz w:val="20"/>
              </w:rPr>
            </w:pPr>
            <w:r w:rsidRPr="00676C5B">
              <w:rPr>
                <w:rFonts w:cs="Arial"/>
                <w:color w:val="000000"/>
                <w:sz w:val="20"/>
              </w:rPr>
              <w:t>Discussion and agreement with the external auditors, before the audit commences, of the nature and scope of the audit as set out in the annual plan, and ensuring co-ordination, as appropriate, with other external auditors in the local health economy</w:t>
            </w:r>
          </w:p>
          <w:p w14:paraId="4437EBF1" w14:textId="77777777" w:rsidR="006A73A9" w:rsidRPr="006A73A9" w:rsidRDefault="00676C5B" w:rsidP="00723549">
            <w:pPr>
              <w:numPr>
                <w:ilvl w:val="0"/>
                <w:numId w:val="43"/>
              </w:numPr>
              <w:tabs>
                <w:tab w:val="num" w:pos="1620"/>
              </w:tabs>
              <w:spacing w:before="120"/>
              <w:jc w:val="both"/>
              <w:rPr>
                <w:rFonts w:cs="Arial"/>
                <w:color w:val="000000"/>
                <w:sz w:val="20"/>
              </w:rPr>
            </w:pPr>
            <w:r w:rsidRPr="00676C5B">
              <w:rPr>
                <w:rFonts w:cs="Arial"/>
                <w:color w:val="000000"/>
                <w:sz w:val="20"/>
              </w:rPr>
              <w:t>Discussion with the external auditors of their local evaluation of audit risks and assessment of the Trust and associated impact on the audit fee</w:t>
            </w:r>
          </w:p>
          <w:p w14:paraId="30635E69" w14:textId="77777777" w:rsidR="00676C5B" w:rsidRPr="00676C5B" w:rsidRDefault="00676C5B" w:rsidP="00723549">
            <w:pPr>
              <w:numPr>
                <w:ilvl w:val="0"/>
                <w:numId w:val="43"/>
              </w:numPr>
              <w:tabs>
                <w:tab w:val="num" w:pos="1620"/>
              </w:tabs>
              <w:spacing w:before="120"/>
              <w:jc w:val="both"/>
              <w:rPr>
                <w:rFonts w:cs="Arial"/>
                <w:color w:val="000000"/>
                <w:sz w:val="20"/>
              </w:rPr>
            </w:pPr>
            <w:r w:rsidRPr="00676C5B">
              <w:rPr>
                <w:rFonts w:cs="Arial"/>
                <w:color w:val="000000"/>
                <w:sz w:val="20"/>
              </w:rPr>
              <w:t>Review of all external audit reports, including the report to those charged with governance, agreement of the annual audit letter before submission to the Board and any work undertaken outside the annual audit plan, together with the appropriateness of management responses</w:t>
            </w:r>
          </w:p>
          <w:p w14:paraId="6F299E29" w14:textId="77777777" w:rsidR="00676C5B" w:rsidRDefault="00676C5B" w:rsidP="00676C5B">
            <w:pPr>
              <w:tabs>
                <w:tab w:val="num" w:pos="1080"/>
              </w:tabs>
              <w:spacing w:before="120"/>
              <w:ind w:left="179"/>
              <w:jc w:val="both"/>
              <w:rPr>
                <w:rFonts w:cs="Arial"/>
                <w:color w:val="000000"/>
                <w:sz w:val="20"/>
              </w:rPr>
            </w:pPr>
            <w:r w:rsidRPr="00676C5B">
              <w:rPr>
                <w:rFonts w:cs="Arial"/>
                <w:color w:val="000000"/>
                <w:sz w:val="20"/>
              </w:rPr>
              <w:t xml:space="preserve"> </w:t>
            </w:r>
          </w:p>
          <w:p w14:paraId="2AA577B1" w14:textId="77777777" w:rsidR="00D405FE" w:rsidRPr="00676C5B" w:rsidRDefault="00D405FE" w:rsidP="00676C5B">
            <w:pPr>
              <w:tabs>
                <w:tab w:val="num" w:pos="1080"/>
              </w:tabs>
              <w:spacing w:before="120"/>
              <w:ind w:left="179"/>
              <w:jc w:val="both"/>
              <w:rPr>
                <w:rFonts w:cs="Arial"/>
                <w:color w:val="000000"/>
                <w:sz w:val="20"/>
              </w:rPr>
            </w:pPr>
          </w:p>
          <w:p w14:paraId="28ED9140" w14:textId="77777777" w:rsidR="00676C5B" w:rsidRPr="00676C5B" w:rsidRDefault="00152F2B" w:rsidP="00D405FE">
            <w:pPr>
              <w:pStyle w:val="Heading2"/>
            </w:pPr>
            <w:r>
              <w:lastRenderedPageBreak/>
              <w:t>Financial reporting and annual a</w:t>
            </w:r>
            <w:r w:rsidR="00676C5B" w:rsidRPr="00676C5B">
              <w:t>ccounts review</w:t>
            </w:r>
          </w:p>
          <w:p w14:paraId="3CEA16D2" w14:textId="77777777" w:rsidR="003C20E5" w:rsidRDefault="00676C5B" w:rsidP="00374C4F">
            <w:pPr>
              <w:tabs>
                <w:tab w:val="num" w:pos="1620"/>
              </w:tabs>
              <w:spacing w:before="120"/>
              <w:jc w:val="both"/>
              <w:rPr>
                <w:rFonts w:cs="Arial"/>
                <w:color w:val="000000"/>
                <w:sz w:val="20"/>
              </w:rPr>
            </w:pPr>
            <w:r w:rsidRPr="00676C5B">
              <w:rPr>
                <w:rFonts w:cs="Arial"/>
                <w:color w:val="000000"/>
                <w:sz w:val="20"/>
              </w:rPr>
              <w:t>Monitor the integrity of the financial statements of the Trust and any formal announcements relating to the Trust’s financial performance.</w:t>
            </w:r>
          </w:p>
          <w:p w14:paraId="7B7A5692" w14:textId="77777777" w:rsidR="003C20E5" w:rsidRDefault="00676C5B" w:rsidP="00374C4F">
            <w:pPr>
              <w:tabs>
                <w:tab w:val="num" w:pos="1620"/>
              </w:tabs>
              <w:spacing w:before="120"/>
              <w:jc w:val="both"/>
              <w:rPr>
                <w:rFonts w:cs="Arial"/>
                <w:color w:val="000000"/>
                <w:sz w:val="20"/>
              </w:rPr>
            </w:pPr>
            <w:r w:rsidRPr="003C20E5">
              <w:rPr>
                <w:rFonts w:cs="Arial"/>
                <w:color w:val="000000"/>
                <w:sz w:val="20"/>
              </w:rPr>
              <w:t xml:space="preserve">Ensure that the systems for financial reporting to the Board, including those of budgetary control, are subject to review as to completeness and accuracy of the information provided to the Board; </w:t>
            </w:r>
          </w:p>
          <w:p w14:paraId="1F58088A" w14:textId="77777777" w:rsidR="003C20E5" w:rsidRDefault="00152F2B" w:rsidP="00374C4F">
            <w:pPr>
              <w:tabs>
                <w:tab w:val="num" w:pos="1620"/>
              </w:tabs>
              <w:spacing w:before="120"/>
              <w:jc w:val="both"/>
              <w:rPr>
                <w:rFonts w:cs="Arial"/>
                <w:color w:val="000000"/>
                <w:sz w:val="20"/>
              </w:rPr>
            </w:pPr>
            <w:r>
              <w:rPr>
                <w:rFonts w:cs="Arial"/>
                <w:color w:val="000000"/>
                <w:sz w:val="20"/>
              </w:rPr>
              <w:t>Review schedules of debtors</w:t>
            </w:r>
            <w:r w:rsidR="00676C5B" w:rsidRPr="003C20E5">
              <w:rPr>
                <w:rFonts w:cs="Arial"/>
                <w:color w:val="000000"/>
                <w:sz w:val="20"/>
              </w:rPr>
              <w:t>/creditors balances over six months old and over £5,000 and require explanations and action plans</w:t>
            </w:r>
          </w:p>
          <w:p w14:paraId="0F4C6662" w14:textId="77777777" w:rsidR="003C20E5" w:rsidRDefault="00676C5B" w:rsidP="00374C4F">
            <w:pPr>
              <w:tabs>
                <w:tab w:val="num" w:pos="1620"/>
              </w:tabs>
              <w:spacing w:before="120"/>
              <w:jc w:val="both"/>
              <w:rPr>
                <w:rFonts w:cs="Arial"/>
                <w:color w:val="000000"/>
                <w:sz w:val="20"/>
              </w:rPr>
            </w:pPr>
            <w:r w:rsidRPr="003C20E5">
              <w:rPr>
                <w:rFonts w:cs="Arial"/>
                <w:color w:val="000000"/>
                <w:sz w:val="20"/>
              </w:rPr>
              <w:t>Review, at least annually, all losses and special payments</w:t>
            </w:r>
          </w:p>
          <w:p w14:paraId="010085B0" w14:textId="77777777" w:rsidR="003C20E5" w:rsidRDefault="00676C5B" w:rsidP="00374C4F">
            <w:pPr>
              <w:tabs>
                <w:tab w:val="num" w:pos="1620"/>
              </w:tabs>
              <w:spacing w:before="120"/>
              <w:jc w:val="both"/>
              <w:rPr>
                <w:rFonts w:cs="Arial"/>
                <w:color w:val="000000"/>
                <w:sz w:val="20"/>
              </w:rPr>
            </w:pPr>
            <w:r w:rsidRPr="003C20E5">
              <w:rPr>
                <w:rFonts w:cs="Arial"/>
                <w:sz w:val="20"/>
              </w:rPr>
              <w:t>Review the annual statutory accounts be</w:t>
            </w:r>
            <w:r w:rsidR="00152F2B">
              <w:rPr>
                <w:rFonts w:cs="Arial"/>
                <w:sz w:val="20"/>
              </w:rPr>
              <w:t>fore they are presented to the B</w:t>
            </w:r>
            <w:r w:rsidRPr="003C20E5">
              <w:rPr>
                <w:rFonts w:cs="Arial"/>
                <w:sz w:val="20"/>
              </w:rPr>
              <w:t>oard to determine their completeness, objectivity, integrity and accuracy. This review will cover but is not limited to:</w:t>
            </w:r>
          </w:p>
          <w:p w14:paraId="0C155A60" w14:textId="77777777" w:rsidR="009D5103" w:rsidRPr="009D5103" w:rsidRDefault="009D5103" w:rsidP="009D5103">
            <w:pPr>
              <w:tabs>
                <w:tab w:val="num" w:pos="1620"/>
              </w:tabs>
              <w:spacing w:before="120"/>
              <w:ind w:left="360"/>
              <w:jc w:val="both"/>
              <w:rPr>
                <w:rFonts w:cs="Arial"/>
                <w:color w:val="000000"/>
                <w:sz w:val="20"/>
              </w:rPr>
            </w:pPr>
          </w:p>
          <w:p w14:paraId="2A38D983" w14:textId="77777777" w:rsidR="00676C5B" w:rsidRPr="00676C5B" w:rsidRDefault="00152F2B" w:rsidP="00723549">
            <w:pPr>
              <w:numPr>
                <w:ilvl w:val="0"/>
                <w:numId w:val="43"/>
              </w:numPr>
              <w:tabs>
                <w:tab w:val="left" w:pos="1260"/>
              </w:tabs>
              <w:autoSpaceDE w:val="0"/>
              <w:autoSpaceDN w:val="0"/>
              <w:adjustRightInd w:val="0"/>
              <w:spacing w:after="120"/>
              <w:jc w:val="both"/>
              <w:rPr>
                <w:rFonts w:cs="Arial"/>
                <w:b/>
                <w:sz w:val="20"/>
              </w:rPr>
            </w:pPr>
            <w:r>
              <w:rPr>
                <w:rFonts w:cs="Arial"/>
                <w:sz w:val="20"/>
              </w:rPr>
              <w:t>The meaning and significance</w:t>
            </w:r>
            <w:r w:rsidR="00676C5B" w:rsidRPr="00676C5B">
              <w:rPr>
                <w:rFonts w:cs="Arial"/>
                <w:sz w:val="20"/>
              </w:rPr>
              <w:t xml:space="preserve"> of the figures, notes and significant changes</w:t>
            </w:r>
          </w:p>
          <w:p w14:paraId="61FD4440" w14:textId="77777777" w:rsidR="00676C5B" w:rsidRPr="00676C5B" w:rsidRDefault="00676C5B" w:rsidP="00723549">
            <w:pPr>
              <w:numPr>
                <w:ilvl w:val="0"/>
                <w:numId w:val="43"/>
              </w:numPr>
              <w:tabs>
                <w:tab w:val="left" w:pos="1260"/>
              </w:tabs>
              <w:autoSpaceDE w:val="0"/>
              <w:autoSpaceDN w:val="0"/>
              <w:adjustRightInd w:val="0"/>
              <w:spacing w:after="120"/>
              <w:jc w:val="both"/>
              <w:rPr>
                <w:rFonts w:cs="Arial"/>
                <w:b/>
                <w:sz w:val="20"/>
              </w:rPr>
            </w:pPr>
            <w:r w:rsidRPr="00676C5B">
              <w:rPr>
                <w:rFonts w:cs="Arial"/>
                <w:sz w:val="20"/>
              </w:rPr>
              <w:t>Areas where judgement has been exercised</w:t>
            </w:r>
          </w:p>
          <w:p w14:paraId="4C3042A6" w14:textId="77777777" w:rsidR="00676C5B" w:rsidRPr="00676C5B" w:rsidRDefault="00676C5B" w:rsidP="00723549">
            <w:pPr>
              <w:numPr>
                <w:ilvl w:val="0"/>
                <w:numId w:val="43"/>
              </w:numPr>
              <w:tabs>
                <w:tab w:val="left" w:pos="1260"/>
              </w:tabs>
              <w:autoSpaceDE w:val="0"/>
              <w:autoSpaceDN w:val="0"/>
              <w:adjustRightInd w:val="0"/>
              <w:spacing w:after="120"/>
              <w:jc w:val="both"/>
              <w:rPr>
                <w:rFonts w:cs="Arial"/>
                <w:b/>
                <w:sz w:val="20"/>
              </w:rPr>
            </w:pPr>
            <w:r w:rsidRPr="00676C5B">
              <w:rPr>
                <w:rFonts w:cs="Arial"/>
                <w:sz w:val="20"/>
              </w:rPr>
              <w:t>Adherence to accounting policies and practices</w:t>
            </w:r>
          </w:p>
          <w:p w14:paraId="7279B1F8" w14:textId="77777777" w:rsidR="00676C5B" w:rsidRPr="00676C5B" w:rsidRDefault="00676C5B" w:rsidP="00723549">
            <w:pPr>
              <w:numPr>
                <w:ilvl w:val="0"/>
                <w:numId w:val="43"/>
              </w:numPr>
              <w:tabs>
                <w:tab w:val="left" w:pos="1260"/>
              </w:tabs>
              <w:autoSpaceDE w:val="0"/>
              <w:autoSpaceDN w:val="0"/>
              <w:adjustRightInd w:val="0"/>
              <w:spacing w:after="120"/>
              <w:jc w:val="both"/>
              <w:rPr>
                <w:rFonts w:cs="Arial"/>
                <w:sz w:val="20"/>
              </w:rPr>
            </w:pPr>
            <w:r w:rsidRPr="00676C5B">
              <w:rPr>
                <w:rFonts w:cs="Arial"/>
                <w:sz w:val="20"/>
              </w:rPr>
              <w:t>Explanation of estimates or provisions having material effect</w:t>
            </w:r>
          </w:p>
          <w:p w14:paraId="41AD64DD" w14:textId="77777777" w:rsidR="00676C5B" w:rsidRPr="00676C5B" w:rsidRDefault="00676C5B" w:rsidP="00723549">
            <w:pPr>
              <w:numPr>
                <w:ilvl w:val="0"/>
                <w:numId w:val="43"/>
              </w:numPr>
              <w:tabs>
                <w:tab w:val="left" w:pos="1260"/>
              </w:tabs>
              <w:autoSpaceDE w:val="0"/>
              <w:autoSpaceDN w:val="0"/>
              <w:adjustRightInd w:val="0"/>
              <w:spacing w:after="120"/>
              <w:jc w:val="both"/>
              <w:rPr>
                <w:rFonts w:cs="Arial"/>
                <w:sz w:val="20"/>
              </w:rPr>
            </w:pPr>
            <w:r w:rsidRPr="00676C5B">
              <w:rPr>
                <w:rFonts w:cs="Arial"/>
                <w:sz w:val="20"/>
              </w:rPr>
              <w:t>The schedule of losses and special payments</w:t>
            </w:r>
          </w:p>
          <w:p w14:paraId="3403502C" w14:textId="77777777" w:rsidR="00676C5B" w:rsidRPr="00676C5B" w:rsidRDefault="00676C5B" w:rsidP="00723549">
            <w:pPr>
              <w:numPr>
                <w:ilvl w:val="0"/>
                <w:numId w:val="43"/>
              </w:numPr>
              <w:tabs>
                <w:tab w:val="left" w:pos="1260"/>
              </w:tabs>
              <w:autoSpaceDE w:val="0"/>
              <w:autoSpaceDN w:val="0"/>
              <w:adjustRightInd w:val="0"/>
              <w:spacing w:after="120"/>
              <w:jc w:val="both"/>
              <w:rPr>
                <w:rFonts w:cs="Arial"/>
                <w:sz w:val="20"/>
              </w:rPr>
            </w:pPr>
            <w:r w:rsidRPr="00676C5B">
              <w:rPr>
                <w:rFonts w:cs="Arial"/>
                <w:sz w:val="20"/>
              </w:rPr>
              <w:t>Any unadjusted statements</w:t>
            </w:r>
          </w:p>
          <w:p w14:paraId="7E27724F" w14:textId="77777777" w:rsidR="00676C5B" w:rsidRPr="00676C5B" w:rsidRDefault="00676C5B" w:rsidP="00723549">
            <w:pPr>
              <w:numPr>
                <w:ilvl w:val="0"/>
                <w:numId w:val="43"/>
              </w:numPr>
              <w:spacing w:before="120"/>
              <w:rPr>
                <w:rFonts w:cs="Arial"/>
                <w:color w:val="000000"/>
                <w:sz w:val="20"/>
              </w:rPr>
            </w:pPr>
            <w:r w:rsidRPr="00676C5B">
              <w:rPr>
                <w:rFonts w:cs="Arial"/>
                <w:sz w:val="20"/>
              </w:rPr>
              <w:t>Any reservations and disagreements between the external auditors and management which have not been satisfactorily resolved</w:t>
            </w:r>
            <w:r w:rsidRPr="00676C5B">
              <w:rPr>
                <w:rFonts w:cs="Arial"/>
                <w:color w:val="000000"/>
                <w:sz w:val="20"/>
              </w:rPr>
              <w:t xml:space="preserve"> </w:t>
            </w:r>
          </w:p>
          <w:p w14:paraId="4A594818" w14:textId="77777777" w:rsidR="00676C5B" w:rsidRPr="00676C5B" w:rsidRDefault="00676C5B" w:rsidP="00723549">
            <w:pPr>
              <w:numPr>
                <w:ilvl w:val="0"/>
                <w:numId w:val="43"/>
              </w:numPr>
              <w:spacing w:before="120"/>
              <w:rPr>
                <w:rFonts w:cs="Arial"/>
                <w:color w:val="000000"/>
                <w:sz w:val="20"/>
              </w:rPr>
            </w:pPr>
            <w:r w:rsidRPr="00676C5B">
              <w:rPr>
                <w:rFonts w:cs="Arial"/>
                <w:color w:val="000000"/>
                <w:sz w:val="20"/>
              </w:rPr>
              <w:t xml:space="preserve">The </w:t>
            </w:r>
            <w:r w:rsidR="003D5E11">
              <w:rPr>
                <w:rFonts w:cs="Arial"/>
                <w:color w:val="000000"/>
                <w:sz w:val="20"/>
              </w:rPr>
              <w:t>l</w:t>
            </w:r>
            <w:r w:rsidRPr="00676C5B">
              <w:rPr>
                <w:rFonts w:cs="Arial"/>
                <w:color w:val="000000"/>
                <w:sz w:val="20"/>
              </w:rPr>
              <w:t>etter of representation</w:t>
            </w:r>
          </w:p>
          <w:p w14:paraId="5E2FA33F" w14:textId="77777777" w:rsidR="003C20E5" w:rsidRPr="003C20E5" w:rsidRDefault="00676C5B" w:rsidP="00723549">
            <w:pPr>
              <w:numPr>
                <w:ilvl w:val="0"/>
                <w:numId w:val="43"/>
              </w:numPr>
              <w:spacing w:before="120"/>
              <w:rPr>
                <w:rFonts w:cs="Arial"/>
                <w:color w:val="000000"/>
                <w:sz w:val="20"/>
              </w:rPr>
            </w:pPr>
            <w:r w:rsidRPr="00676C5B">
              <w:rPr>
                <w:rFonts w:cs="Arial"/>
                <w:color w:val="000000"/>
                <w:sz w:val="20"/>
              </w:rPr>
              <w:t>Qualitative aspects of financial reporting.</w:t>
            </w:r>
          </w:p>
          <w:p w14:paraId="6496A29E" w14:textId="77777777" w:rsidR="003C20E5" w:rsidRDefault="00676C5B" w:rsidP="00374C4F">
            <w:pPr>
              <w:spacing w:before="120"/>
              <w:rPr>
                <w:rFonts w:cs="Arial"/>
                <w:color w:val="000000"/>
                <w:sz w:val="20"/>
              </w:rPr>
            </w:pPr>
            <w:r w:rsidRPr="003C20E5">
              <w:rPr>
                <w:rFonts w:cs="Arial"/>
                <w:sz w:val="20"/>
              </w:rPr>
              <w:t>Review the annual report before it is submitted to the Board to determine completen</w:t>
            </w:r>
            <w:r w:rsidR="003C20E5">
              <w:rPr>
                <w:rFonts w:cs="Arial"/>
                <w:sz w:val="20"/>
              </w:rPr>
              <w:t xml:space="preserve">ess, objectivity, integrity and </w:t>
            </w:r>
            <w:r w:rsidRPr="003C20E5">
              <w:rPr>
                <w:rFonts w:cs="Arial"/>
                <w:sz w:val="20"/>
              </w:rPr>
              <w:t>accuracy.</w:t>
            </w:r>
          </w:p>
          <w:p w14:paraId="01E97579" w14:textId="77777777" w:rsidR="003C20E5" w:rsidRPr="003C20E5" w:rsidRDefault="00676C5B" w:rsidP="00374C4F">
            <w:pPr>
              <w:spacing w:before="120"/>
              <w:rPr>
                <w:rFonts w:cs="Arial"/>
                <w:color w:val="000000"/>
                <w:sz w:val="20"/>
              </w:rPr>
            </w:pPr>
            <w:r w:rsidRPr="003C20E5">
              <w:rPr>
                <w:rFonts w:cs="Arial"/>
                <w:sz w:val="20"/>
              </w:rPr>
              <w:t>Review all accounting and reporting systems for reporting to the</w:t>
            </w:r>
            <w:r w:rsidR="00452582">
              <w:rPr>
                <w:rFonts w:cs="Arial"/>
                <w:sz w:val="20"/>
              </w:rPr>
              <w:t xml:space="preserve"> Board i</w:t>
            </w:r>
            <w:r w:rsidRPr="003C20E5">
              <w:rPr>
                <w:rFonts w:cs="Arial"/>
                <w:sz w:val="20"/>
              </w:rPr>
              <w:t>ncluding in respect of budgetary contro</w:t>
            </w:r>
            <w:r w:rsidR="006E676B">
              <w:rPr>
                <w:rFonts w:cs="Arial"/>
                <w:sz w:val="20"/>
              </w:rPr>
              <w:t>l</w:t>
            </w:r>
          </w:p>
          <w:p w14:paraId="744C4FE9" w14:textId="77777777" w:rsidR="003C20E5" w:rsidRDefault="00452582" w:rsidP="00374C4F">
            <w:pPr>
              <w:spacing w:before="120"/>
              <w:rPr>
                <w:rFonts w:cs="Arial"/>
                <w:color w:val="000000"/>
                <w:sz w:val="20"/>
              </w:rPr>
            </w:pPr>
            <w:r>
              <w:rPr>
                <w:rFonts w:cs="Arial"/>
                <w:sz w:val="20"/>
              </w:rPr>
              <w:t>Approve the investment p</w:t>
            </w:r>
            <w:r w:rsidR="00676C5B" w:rsidRPr="003C20E5">
              <w:rPr>
                <w:rFonts w:cs="Arial"/>
                <w:sz w:val="20"/>
              </w:rPr>
              <w:t>olicy.</w:t>
            </w:r>
          </w:p>
          <w:p w14:paraId="2EA29D40" w14:textId="77777777" w:rsidR="00676C5B" w:rsidRPr="003C20E5" w:rsidRDefault="00452582" w:rsidP="00374C4F">
            <w:pPr>
              <w:spacing w:before="120"/>
              <w:rPr>
                <w:rFonts w:cs="Arial"/>
                <w:color w:val="000000"/>
                <w:sz w:val="20"/>
              </w:rPr>
            </w:pPr>
            <w:r>
              <w:rPr>
                <w:rFonts w:cs="Arial"/>
                <w:sz w:val="20"/>
              </w:rPr>
              <w:t>Approve the treasury m</w:t>
            </w:r>
            <w:r w:rsidR="00676C5B" w:rsidRPr="003C20E5">
              <w:rPr>
                <w:rFonts w:cs="Arial"/>
                <w:sz w:val="20"/>
              </w:rPr>
              <w:t xml:space="preserve">anagement </w:t>
            </w:r>
            <w:r>
              <w:rPr>
                <w:rFonts w:cs="Arial"/>
                <w:sz w:val="20"/>
              </w:rPr>
              <w:t>p</w:t>
            </w:r>
            <w:r w:rsidR="00676C5B" w:rsidRPr="003C20E5">
              <w:rPr>
                <w:rFonts w:cs="Arial"/>
                <w:sz w:val="20"/>
              </w:rPr>
              <w:t>olicy.</w:t>
            </w:r>
          </w:p>
          <w:p w14:paraId="2F77778B" w14:textId="77777777" w:rsidR="00676C5B" w:rsidRPr="00676C5B" w:rsidRDefault="00676C5B" w:rsidP="006E676B">
            <w:pPr>
              <w:tabs>
                <w:tab w:val="left" w:pos="1260"/>
              </w:tabs>
              <w:autoSpaceDE w:val="0"/>
              <w:autoSpaceDN w:val="0"/>
              <w:adjustRightInd w:val="0"/>
              <w:spacing w:after="120"/>
              <w:jc w:val="both"/>
              <w:rPr>
                <w:rFonts w:cs="Arial"/>
                <w:sz w:val="20"/>
              </w:rPr>
            </w:pPr>
          </w:p>
          <w:p w14:paraId="1531DA6D" w14:textId="77777777" w:rsidR="00676C5B" w:rsidRDefault="00D34926" w:rsidP="00D405FE">
            <w:pPr>
              <w:pStyle w:val="Heading2"/>
            </w:pPr>
            <w:r>
              <w:t>Standing Orders, Standing Financial I</w:t>
            </w:r>
            <w:r w:rsidR="00676C5B" w:rsidRPr="00676C5B">
              <w:t>nstructions and standards of business conduct</w:t>
            </w:r>
          </w:p>
          <w:p w14:paraId="349553A7" w14:textId="77777777" w:rsidR="00D405FE" w:rsidRPr="00D405FE" w:rsidRDefault="00D405FE" w:rsidP="00D405FE">
            <w:pPr>
              <w:pStyle w:val="Heading2"/>
            </w:pPr>
          </w:p>
          <w:p w14:paraId="5FB6EF27" w14:textId="77777777" w:rsidR="00676C5B" w:rsidRPr="00676C5B" w:rsidRDefault="00676C5B" w:rsidP="00374C4F">
            <w:pPr>
              <w:autoSpaceDE w:val="0"/>
              <w:autoSpaceDN w:val="0"/>
              <w:adjustRightInd w:val="0"/>
              <w:spacing w:after="120"/>
              <w:jc w:val="both"/>
              <w:rPr>
                <w:rFonts w:cs="Arial"/>
                <w:sz w:val="20"/>
              </w:rPr>
            </w:pPr>
            <w:r w:rsidRPr="00676C5B">
              <w:rPr>
                <w:rFonts w:cs="Arial"/>
                <w:sz w:val="20"/>
              </w:rPr>
              <w:t>Review, on behalf of the Board, the operation of an</w:t>
            </w:r>
            <w:r w:rsidR="00D34926">
              <w:rPr>
                <w:rFonts w:cs="Arial"/>
                <w:sz w:val="20"/>
              </w:rPr>
              <w:t>d proposed changes to the Standing Orders, Standing Financial I</w:t>
            </w:r>
            <w:r w:rsidRPr="00676C5B">
              <w:rPr>
                <w:rFonts w:cs="Arial"/>
                <w:sz w:val="20"/>
              </w:rPr>
              <w:t>nstructions and standards of business conduct, codes of conduct and scheme of delegation.</w:t>
            </w:r>
          </w:p>
          <w:p w14:paraId="0801A1EF" w14:textId="77777777" w:rsidR="00676C5B" w:rsidRPr="00676C5B" w:rsidRDefault="00676C5B" w:rsidP="00374C4F">
            <w:pPr>
              <w:tabs>
                <w:tab w:val="num" w:pos="1620"/>
              </w:tabs>
              <w:spacing w:before="120"/>
              <w:jc w:val="both"/>
              <w:rPr>
                <w:rFonts w:cs="Arial"/>
                <w:color w:val="000000"/>
                <w:sz w:val="20"/>
              </w:rPr>
            </w:pPr>
            <w:r w:rsidRPr="00676C5B">
              <w:rPr>
                <w:rFonts w:cs="Arial"/>
                <w:color w:val="000000"/>
                <w:sz w:val="20"/>
              </w:rPr>
              <w:t>Receive a report on, and review, all instances of waivers to Standing Orders.</w:t>
            </w:r>
          </w:p>
          <w:p w14:paraId="41ADFD7B" w14:textId="77777777" w:rsidR="00676C5B" w:rsidRPr="00676C5B" w:rsidRDefault="00676C5B" w:rsidP="00374C4F">
            <w:pPr>
              <w:spacing w:before="120"/>
              <w:jc w:val="both"/>
              <w:rPr>
                <w:rFonts w:cs="Arial"/>
                <w:color w:val="000000"/>
                <w:sz w:val="20"/>
              </w:rPr>
            </w:pPr>
            <w:r w:rsidRPr="00676C5B">
              <w:rPr>
                <w:rFonts w:cs="Arial"/>
                <w:color w:val="000000"/>
                <w:sz w:val="20"/>
              </w:rPr>
              <w:t>Receive reports on any non-compliance with the S</w:t>
            </w:r>
            <w:r w:rsidR="003D5E11">
              <w:rPr>
                <w:rFonts w:cs="Arial"/>
                <w:color w:val="000000"/>
                <w:sz w:val="20"/>
              </w:rPr>
              <w:t xml:space="preserve">tanding </w:t>
            </w:r>
            <w:r w:rsidR="00D34926">
              <w:rPr>
                <w:rFonts w:cs="Arial"/>
                <w:color w:val="000000"/>
                <w:sz w:val="20"/>
              </w:rPr>
              <w:t xml:space="preserve">Orders and Standing Financial Instructions, </w:t>
            </w:r>
            <w:r w:rsidRPr="00676C5B">
              <w:rPr>
                <w:rFonts w:cs="Arial"/>
                <w:color w:val="000000"/>
                <w:sz w:val="20"/>
              </w:rPr>
              <w:t>any justification for non-compliance and the circumstances around the non-compliance</w:t>
            </w:r>
          </w:p>
          <w:p w14:paraId="4AE21F3D" w14:textId="77777777" w:rsidR="00676C5B" w:rsidRPr="00676C5B" w:rsidRDefault="00676C5B" w:rsidP="00676C5B">
            <w:pPr>
              <w:tabs>
                <w:tab w:val="left" w:pos="1260"/>
              </w:tabs>
              <w:autoSpaceDE w:val="0"/>
              <w:autoSpaceDN w:val="0"/>
              <w:adjustRightInd w:val="0"/>
              <w:spacing w:after="120"/>
              <w:ind w:left="540"/>
              <w:jc w:val="both"/>
              <w:rPr>
                <w:rFonts w:cs="Arial"/>
                <w:color w:val="000000"/>
                <w:sz w:val="20"/>
              </w:rPr>
            </w:pPr>
          </w:p>
          <w:p w14:paraId="5FD552E8" w14:textId="77777777" w:rsidR="00676C5B" w:rsidRPr="00676C5B" w:rsidRDefault="00676C5B" w:rsidP="00D405FE">
            <w:pPr>
              <w:pStyle w:val="Heading2"/>
            </w:pPr>
            <w:r w:rsidRPr="00676C5B">
              <w:t>Counter fraud</w:t>
            </w:r>
          </w:p>
          <w:p w14:paraId="15DA6FC4" w14:textId="77777777" w:rsidR="00D34926" w:rsidRDefault="004349B2" w:rsidP="00374C4F">
            <w:pPr>
              <w:spacing w:before="120"/>
              <w:jc w:val="both"/>
              <w:rPr>
                <w:rFonts w:cs="Arial"/>
                <w:color w:val="000000"/>
                <w:sz w:val="20"/>
              </w:rPr>
            </w:pPr>
            <w:r>
              <w:rPr>
                <w:rFonts w:cs="Arial"/>
                <w:color w:val="000000"/>
                <w:sz w:val="20"/>
              </w:rPr>
              <w:t>S</w:t>
            </w:r>
            <w:r w:rsidR="00676C5B" w:rsidRPr="00676C5B">
              <w:rPr>
                <w:rFonts w:cs="Arial"/>
                <w:color w:val="000000"/>
                <w:sz w:val="20"/>
              </w:rPr>
              <w:t xml:space="preserve">atisfy itself that the Trust has adequate arrangements in place for countering fraud </w:t>
            </w:r>
          </w:p>
          <w:p w14:paraId="77FE71BD" w14:textId="77777777" w:rsidR="00676C5B" w:rsidRPr="00676C5B" w:rsidRDefault="00D34926" w:rsidP="00374C4F">
            <w:pPr>
              <w:spacing w:before="120"/>
              <w:jc w:val="both"/>
              <w:rPr>
                <w:rFonts w:cs="Arial"/>
                <w:color w:val="000000"/>
                <w:sz w:val="20"/>
              </w:rPr>
            </w:pPr>
            <w:r>
              <w:rPr>
                <w:rFonts w:cs="Arial"/>
                <w:color w:val="000000"/>
                <w:sz w:val="20"/>
              </w:rPr>
              <w:t>R</w:t>
            </w:r>
            <w:r w:rsidR="00676C5B" w:rsidRPr="00676C5B">
              <w:rPr>
                <w:rFonts w:cs="Arial"/>
                <w:color w:val="000000"/>
                <w:sz w:val="20"/>
              </w:rPr>
              <w:t>eview the annual plan and</w:t>
            </w:r>
            <w:r>
              <w:rPr>
                <w:rFonts w:cs="Arial"/>
                <w:color w:val="000000"/>
                <w:sz w:val="20"/>
              </w:rPr>
              <w:t xml:space="preserve"> outcomes of counter fraud work and receive a report from the local counter fraud specialist at least annually</w:t>
            </w:r>
          </w:p>
          <w:p w14:paraId="775E610F" w14:textId="77777777" w:rsidR="00676C5B" w:rsidRPr="00676C5B" w:rsidRDefault="00676C5B" w:rsidP="00676C5B">
            <w:pPr>
              <w:spacing w:before="120"/>
              <w:jc w:val="both"/>
              <w:rPr>
                <w:rFonts w:cs="Arial"/>
                <w:color w:val="000000"/>
                <w:sz w:val="20"/>
              </w:rPr>
            </w:pPr>
          </w:p>
          <w:p w14:paraId="7ABE70F6" w14:textId="77777777" w:rsidR="00676C5B" w:rsidRPr="00676C5B" w:rsidRDefault="00676C5B" w:rsidP="00D405FE">
            <w:pPr>
              <w:pStyle w:val="Heading2"/>
            </w:pPr>
            <w:r w:rsidRPr="00676C5B">
              <w:t>Other matters</w:t>
            </w:r>
          </w:p>
          <w:p w14:paraId="77007896" w14:textId="77777777" w:rsidR="004349B2" w:rsidRDefault="00676C5B" w:rsidP="00374C4F">
            <w:pPr>
              <w:spacing w:before="120"/>
              <w:jc w:val="both"/>
              <w:rPr>
                <w:rFonts w:cs="Arial"/>
                <w:color w:val="000000"/>
                <w:sz w:val="20"/>
              </w:rPr>
            </w:pPr>
            <w:r w:rsidRPr="00676C5B">
              <w:rPr>
                <w:rFonts w:cs="Arial"/>
                <w:color w:val="000000"/>
                <w:sz w:val="20"/>
              </w:rPr>
              <w:t>Review any reported incident of fraud, corruption or possible breach of ethical standards or legal or statutory requirements that has a significant impact on the Trust’s published financial accounts or reputation.</w:t>
            </w:r>
          </w:p>
          <w:p w14:paraId="681F0FFF" w14:textId="77777777" w:rsidR="004349B2" w:rsidRDefault="00676C5B" w:rsidP="00374C4F">
            <w:pPr>
              <w:spacing w:before="120"/>
              <w:jc w:val="both"/>
              <w:rPr>
                <w:rFonts w:cs="Arial"/>
                <w:color w:val="000000"/>
                <w:sz w:val="20"/>
              </w:rPr>
            </w:pPr>
            <w:r w:rsidRPr="004349B2">
              <w:rPr>
                <w:rFonts w:cs="Arial"/>
                <w:color w:val="000000"/>
                <w:sz w:val="20"/>
              </w:rPr>
              <w:t>Investigate any matter within its terms of reference, having the right of access to any information relating to the particular matter under investigation.</w:t>
            </w:r>
          </w:p>
          <w:p w14:paraId="0AB58D12" w14:textId="77777777" w:rsidR="004349B2" w:rsidRDefault="00D34926" w:rsidP="00374C4F">
            <w:pPr>
              <w:spacing w:before="120"/>
              <w:jc w:val="both"/>
              <w:rPr>
                <w:rFonts w:cs="Arial"/>
                <w:color w:val="000000"/>
                <w:sz w:val="20"/>
              </w:rPr>
            </w:pPr>
            <w:r>
              <w:rPr>
                <w:rFonts w:cs="Arial"/>
                <w:color w:val="000000"/>
                <w:sz w:val="20"/>
              </w:rPr>
              <w:t>Receive a report from the lo</w:t>
            </w:r>
            <w:r w:rsidR="00676C5B" w:rsidRPr="004349B2">
              <w:rPr>
                <w:rFonts w:cs="Arial"/>
                <w:color w:val="000000"/>
                <w:sz w:val="20"/>
              </w:rPr>
              <w:t xml:space="preserve">cal </w:t>
            </w:r>
            <w:r>
              <w:rPr>
                <w:rFonts w:cs="Arial"/>
                <w:color w:val="000000"/>
                <w:sz w:val="20"/>
              </w:rPr>
              <w:t>security m</w:t>
            </w:r>
            <w:r w:rsidR="00676C5B" w:rsidRPr="004349B2">
              <w:rPr>
                <w:rFonts w:cs="Arial"/>
                <w:color w:val="000000"/>
                <w:sz w:val="20"/>
              </w:rPr>
              <w:t>an</w:t>
            </w:r>
            <w:r>
              <w:rPr>
                <w:rFonts w:cs="Arial"/>
                <w:color w:val="000000"/>
                <w:sz w:val="20"/>
              </w:rPr>
              <w:t>agement s</w:t>
            </w:r>
            <w:r w:rsidR="00676C5B" w:rsidRPr="004349B2">
              <w:rPr>
                <w:rFonts w:cs="Arial"/>
                <w:color w:val="000000"/>
                <w:sz w:val="20"/>
              </w:rPr>
              <w:t xml:space="preserve">pecialist, at least annually, on </w:t>
            </w:r>
            <w:r w:rsidR="000A2FEC">
              <w:rPr>
                <w:rFonts w:cs="Arial"/>
                <w:color w:val="000000"/>
                <w:sz w:val="20"/>
              </w:rPr>
              <w:t xml:space="preserve">the effectiveness of </w:t>
            </w:r>
            <w:r w:rsidR="00676C5B" w:rsidRPr="004349B2">
              <w:rPr>
                <w:rFonts w:cs="Arial"/>
                <w:color w:val="000000"/>
                <w:sz w:val="20"/>
              </w:rPr>
              <w:t xml:space="preserve">security management </w:t>
            </w:r>
            <w:r w:rsidR="000A2FEC">
              <w:rPr>
                <w:rFonts w:cs="Arial"/>
                <w:color w:val="000000"/>
                <w:sz w:val="20"/>
              </w:rPr>
              <w:t>arrangements</w:t>
            </w:r>
            <w:r w:rsidR="00676C5B" w:rsidRPr="004349B2">
              <w:rPr>
                <w:rFonts w:cs="Arial"/>
                <w:color w:val="000000"/>
                <w:sz w:val="20"/>
              </w:rPr>
              <w:t xml:space="preserve"> within the Trust</w:t>
            </w:r>
          </w:p>
          <w:p w14:paraId="71F1A070" w14:textId="77777777" w:rsidR="004349B2" w:rsidRDefault="00676C5B" w:rsidP="00374C4F">
            <w:pPr>
              <w:spacing w:before="120"/>
              <w:jc w:val="both"/>
              <w:rPr>
                <w:rFonts w:cs="Arial"/>
                <w:color w:val="000000"/>
                <w:sz w:val="20"/>
              </w:rPr>
            </w:pPr>
            <w:r w:rsidRPr="004349B2">
              <w:rPr>
                <w:rFonts w:cs="Arial"/>
                <w:color w:val="000000"/>
                <w:sz w:val="20"/>
              </w:rPr>
              <w:t xml:space="preserve">Review at least annually, </w:t>
            </w:r>
            <w:r w:rsidR="00591087">
              <w:rPr>
                <w:rFonts w:cs="Arial"/>
                <w:color w:val="000000"/>
                <w:sz w:val="20"/>
              </w:rPr>
              <w:t xml:space="preserve">gifts, </w:t>
            </w:r>
            <w:r w:rsidRPr="004349B2">
              <w:rPr>
                <w:rFonts w:cs="Arial"/>
                <w:color w:val="000000"/>
                <w:sz w:val="20"/>
              </w:rPr>
              <w:t>hospitality and sponsorship registers</w:t>
            </w:r>
          </w:p>
          <w:p w14:paraId="5DA4CBAB" w14:textId="77777777" w:rsidR="00676C5B" w:rsidRPr="004349B2" w:rsidRDefault="00676C5B" w:rsidP="00374C4F">
            <w:pPr>
              <w:spacing w:before="120"/>
              <w:jc w:val="both"/>
              <w:rPr>
                <w:rFonts w:cs="Arial"/>
                <w:color w:val="000000"/>
                <w:sz w:val="20"/>
              </w:rPr>
            </w:pPr>
            <w:r w:rsidRPr="004349B2">
              <w:rPr>
                <w:rFonts w:cs="Arial"/>
                <w:color w:val="000000"/>
                <w:sz w:val="20"/>
              </w:rPr>
              <w:t>Review at least annually, a register of contracts for services held by the Trust</w:t>
            </w:r>
          </w:p>
          <w:p w14:paraId="16263704" w14:textId="77777777" w:rsidR="004349B2" w:rsidRDefault="004349B2" w:rsidP="004349B2">
            <w:pPr>
              <w:autoSpaceDE w:val="0"/>
              <w:autoSpaceDN w:val="0"/>
              <w:adjustRightInd w:val="0"/>
              <w:spacing w:after="120"/>
              <w:jc w:val="both"/>
              <w:rPr>
                <w:rFonts w:cs="Arial"/>
                <w:sz w:val="20"/>
              </w:rPr>
            </w:pPr>
          </w:p>
          <w:p w14:paraId="53194A67" w14:textId="77777777" w:rsidR="00676C5B" w:rsidRPr="00676C5B" w:rsidRDefault="00676C5B" w:rsidP="00D405FE">
            <w:pPr>
              <w:pStyle w:val="Heading2"/>
            </w:pPr>
            <w:r w:rsidRPr="00676C5B">
              <w:t>Other assurance functions</w:t>
            </w:r>
          </w:p>
          <w:p w14:paraId="0C4822DE" w14:textId="77777777" w:rsidR="00676C5B" w:rsidRPr="00E338F9" w:rsidRDefault="004349B2" w:rsidP="00374C4F">
            <w:pPr>
              <w:spacing w:before="120"/>
              <w:jc w:val="both"/>
              <w:rPr>
                <w:rFonts w:cs="Arial"/>
                <w:color w:val="000000"/>
                <w:sz w:val="20"/>
              </w:rPr>
            </w:pPr>
            <w:r>
              <w:rPr>
                <w:rFonts w:cs="Arial"/>
                <w:color w:val="000000"/>
                <w:sz w:val="20"/>
              </w:rPr>
              <w:t>R</w:t>
            </w:r>
            <w:r w:rsidR="00676C5B" w:rsidRPr="00676C5B">
              <w:rPr>
                <w:rFonts w:cs="Arial"/>
                <w:color w:val="000000"/>
                <w:sz w:val="20"/>
              </w:rPr>
              <w:t xml:space="preserve">eview the findings of other significant assurance functions, both internal and external to the organisation, and consider the implications for the governance of the organisation. This will </w:t>
            </w:r>
            <w:r w:rsidR="007869A4" w:rsidRPr="00676C5B">
              <w:rPr>
                <w:rFonts w:cs="Arial"/>
                <w:color w:val="000000"/>
                <w:sz w:val="20"/>
              </w:rPr>
              <w:t>include but</w:t>
            </w:r>
            <w:r w:rsidR="00676C5B" w:rsidRPr="00676C5B">
              <w:rPr>
                <w:rFonts w:cs="Arial"/>
                <w:color w:val="000000"/>
                <w:sz w:val="20"/>
              </w:rPr>
              <w:t xml:space="preserve"> will not be limited to</w:t>
            </w:r>
            <w:r w:rsidR="00E338F9">
              <w:rPr>
                <w:rFonts w:cs="Arial"/>
                <w:color w:val="000000"/>
                <w:sz w:val="20"/>
              </w:rPr>
              <w:t xml:space="preserve">: </w:t>
            </w:r>
            <w:r w:rsidR="00676C5B" w:rsidRPr="00E338F9">
              <w:rPr>
                <w:rFonts w:cs="Arial"/>
                <w:color w:val="000000"/>
                <w:sz w:val="20"/>
              </w:rPr>
              <w:t>reports and assurances from directors and managers focussing on the over-arching systems of integrated governance, risk management and internal control and their effectiveness.</w:t>
            </w:r>
          </w:p>
          <w:p w14:paraId="466E6322" w14:textId="77777777" w:rsidR="00444275" w:rsidRDefault="00444275" w:rsidP="00676C5B">
            <w:pPr>
              <w:tabs>
                <w:tab w:val="left" w:pos="-720"/>
                <w:tab w:val="left" w:pos="0"/>
                <w:tab w:val="left" w:pos="2316"/>
                <w:tab w:val="left" w:pos="2880"/>
                <w:tab w:val="left" w:pos="3600"/>
                <w:tab w:val="left" w:pos="4320"/>
                <w:tab w:val="left" w:pos="5040"/>
                <w:tab w:val="left" w:pos="5760"/>
                <w:tab w:val="left" w:pos="6480"/>
                <w:tab w:val="left" w:pos="7200"/>
                <w:tab w:val="left" w:pos="7920"/>
                <w:tab w:val="left" w:pos="8640"/>
              </w:tabs>
              <w:spacing w:before="60" w:after="60"/>
              <w:rPr>
                <w:rFonts w:cs="Arial"/>
                <w:spacing w:val="-2"/>
                <w:sz w:val="20"/>
              </w:rPr>
            </w:pPr>
          </w:p>
          <w:p w14:paraId="13DDE9F1" w14:textId="77777777" w:rsidR="0031526B" w:rsidRDefault="0031526B" w:rsidP="00676C5B">
            <w:pPr>
              <w:tabs>
                <w:tab w:val="left" w:pos="-720"/>
                <w:tab w:val="left" w:pos="0"/>
                <w:tab w:val="left" w:pos="2316"/>
                <w:tab w:val="left" w:pos="2880"/>
                <w:tab w:val="left" w:pos="3600"/>
                <w:tab w:val="left" w:pos="4320"/>
                <w:tab w:val="left" w:pos="5040"/>
                <w:tab w:val="left" w:pos="5760"/>
                <w:tab w:val="left" w:pos="6480"/>
                <w:tab w:val="left" w:pos="7200"/>
                <w:tab w:val="left" w:pos="7920"/>
                <w:tab w:val="left" w:pos="8640"/>
              </w:tabs>
              <w:spacing w:before="60" w:after="60"/>
              <w:rPr>
                <w:rFonts w:cs="Arial"/>
                <w:spacing w:val="-2"/>
                <w:sz w:val="20"/>
              </w:rPr>
            </w:pPr>
          </w:p>
          <w:p w14:paraId="43648D2E" w14:textId="77777777" w:rsidR="0031526B" w:rsidRPr="00A006D3" w:rsidRDefault="0031526B" w:rsidP="00676C5B">
            <w:pPr>
              <w:tabs>
                <w:tab w:val="left" w:pos="-720"/>
                <w:tab w:val="left" w:pos="0"/>
                <w:tab w:val="left" w:pos="2316"/>
                <w:tab w:val="left" w:pos="2880"/>
                <w:tab w:val="left" w:pos="3600"/>
                <w:tab w:val="left" w:pos="4320"/>
                <w:tab w:val="left" w:pos="5040"/>
                <w:tab w:val="left" w:pos="5760"/>
                <w:tab w:val="left" w:pos="6480"/>
                <w:tab w:val="left" w:pos="7200"/>
                <w:tab w:val="left" w:pos="7920"/>
                <w:tab w:val="left" w:pos="8640"/>
              </w:tabs>
              <w:spacing w:before="60" w:after="60"/>
              <w:rPr>
                <w:rFonts w:cs="Arial"/>
                <w:spacing w:val="-2"/>
                <w:sz w:val="20"/>
              </w:rPr>
            </w:pPr>
          </w:p>
        </w:tc>
      </w:tr>
      <w:tr w:rsidR="00444275" w14:paraId="745635F7" w14:textId="77777777" w:rsidTr="003D1C84">
        <w:tc>
          <w:tcPr>
            <w:tcW w:w="1440" w:type="dxa"/>
            <w:gridSpan w:val="2"/>
            <w:shd w:val="clear" w:color="auto" w:fill="E6E6E6"/>
          </w:tcPr>
          <w:p w14:paraId="380F3396" w14:textId="77777777" w:rsidR="0024148E" w:rsidRDefault="00CD61CD" w:rsidP="00444275">
            <w:pPr>
              <w:spacing w:before="60" w:after="60"/>
              <w:jc w:val="center"/>
              <w:rPr>
                <w:sz w:val="20"/>
              </w:rPr>
            </w:pPr>
            <w:r>
              <w:rPr>
                <w:sz w:val="20"/>
              </w:rPr>
              <w:lastRenderedPageBreak/>
              <w:t>SO 4.9</w:t>
            </w:r>
            <w:r w:rsidR="0024148E">
              <w:rPr>
                <w:sz w:val="20"/>
              </w:rPr>
              <w:t>.2</w:t>
            </w:r>
          </w:p>
          <w:p w14:paraId="3A3AD064" w14:textId="77777777" w:rsidR="00444275" w:rsidRPr="00EE1390" w:rsidRDefault="00444275" w:rsidP="00444275">
            <w:pPr>
              <w:spacing w:before="60" w:after="60"/>
              <w:jc w:val="center"/>
              <w:rPr>
                <w:sz w:val="20"/>
              </w:rPr>
            </w:pPr>
            <w:r w:rsidRPr="00EE1390">
              <w:rPr>
                <w:sz w:val="20"/>
              </w:rPr>
              <w:t>SFI 20.1</w:t>
            </w:r>
          </w:p>
        </w:tc>
        <w:tc>
          <w:tcPr>
            <w:tcW w:w="1920" w:type="dxa"/>
            <w:shd w:val="clear" w:color="auto" w:fill="auto"/>
          </w:tcPr>
          <w:p w14:paraId="7D59706E" w14:textId="77777777" w:rsidR="00444275" w:rsidRPr="00B97E03" w:rsidRDefault="00676C5B" w:rsidP="00444275">
            <w:pPr>
              <w:spacing w:before="60" w:after="60"/>
              <w:jc w:val="center"/>
              <w:rPr>
                <w:sz w:val="20"/>
              </w:rPr>
            </w:pPr>
            <w:r>
              <w:rPr>
                <w:sz w:val="20"/>
              </w:rPr>
              <w:t xml:space="preserve">Nominations and </w:t>
            </w:r>
            <w:r w:rsidR="00444275" w:rsidRPr="00B97E03">
              <w:rPr>
                <w:sz w:val="20"/>
              </w:rPr>
              <w:t>Remuneration  Committee</w:t>
            </w:r>
          </w:p>
        </w:tc>
        <w:tc>
          <w:tcPr>
            <w:tcW w:w="10920" w:type="dxa"/>
            <w:shd w:val="clear" w:color="auto" w:fill="auto"/>
          </w:tcPr>
          <w:p w14:paraId="6B3B1F93" w14:textId="77777777" w:rsidR="00444275" w:rsidRPr="00A1560E" w:rsidRDefault="00444275"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spacing w:before="60" w:after="60"/>
              <w:ind w:left="993" w:hanging="993"/>
              <w:jc w:val="both"/>
              <w:rPr>
                <w:rFonts w:cs="Arial"/>
                <w:b/>
                <w:spacing w:val="-2"/>
                <w:sz w:val="20"/>
              </w:rPr>
            </w:pPr>
            <w:r w:rsidRPr="00A1560E">
              <w:rPr>
                <w:rFonts w:cs="Arial"/>
                <w:b/>
                <w:spacing w:val="-2"/>
                <w:sz w:val="20"/>
              </w:rPr>
              <w:t>The Committee will:</w:t>
            </w:r>
          </w:p>
          <w:p w14:paraId="56372EBB" w14:textId="77777777" w:rsidR="00676C5B" w:rsidRPr="00676C5B" w:rsidRDefault="00676C5B" w:rsidP="00676C5B">
            <w:pPr>
              <w:jc w:val="both"/>
              <w:rPr>
                <w:rFonts w:cs="Arial"/>
                <w:sz w:val="20"/>
              </w:rPr>
            </w:pPr>
            <w:r w:rsidRPr="00676C5B">
              <w:rPr>
                <w:rFonts w:cs="Arial"/>
                <w:sz w:val="20"/>
              </w:rPr>
              <w:t>Nominations:</w:t>
            </w:r>
          </w:p>
          <w:p w14:paraId="1E089E2B" w14:textId="77777777" w:rsidR="00676C5B" w:rsidRPr="009D5103" w:rsidRDefault="00676C5B" w:rsidP="00723549">
            <w:pPr>
              <w:numPr>
                <w:ilvl w:val="0"/>
                <w:numId w:val="45"/>
              </w:numPr>
              <w:jc w:val="both"/>
              <w:rPr>
                <w:rFonts w:cs="Arial"/>
                <w:sz w:val="20"/>
              </w:rPr>
            </w:pPr>
            <w:r w:rsidRPr="00676C5B">
              <w:rPr>
                <w:rFonts w:cs="Arial"/>
                <w:sz w:val="20"/>
              </w:rPr>
              <w:t>Regularly review the structure, size and composition (including the skills, knowledge and experience) required of the Board and make recommendations to the Board with regard to any changes.</w:t>
            </w:r>
          </w:p>
          <w:p w14:paraId="4BA8901E" w14:textId="77777777" w:rsidR="00676C5B" w:rsidRPr="009D5103" w:rsidRDefault="00676C5B" w:rsidP="00723549">
            <w:pPr>
              <w:numPr>
                <w:ilvl w:val="0"/>
                <w:numId w:val="45"/>
              </w:numPr>
              <w:jc w:val="both"/>
              <w:rPr>
                <w:rFonts w:cs="Arial"/>
                <w:sz w:val="20"/>
              </w:rPr>
            </w:pPr>
            <w:r w:rsidRPr="00676C5B">
              <w:rPr>
                <w:rFonts w:cs="Arial"/>
                <w:sz w:val="20"/>
              </w:rPr>
              <w:t xml:space="preserve">Give full consideration to and make plans for succession planning for </w:t>
            </w:r>
            <w:r w:rsidR="005040E6">
              <w:rPr>
                <w:rFonts w:cs="Arial"/>
                <w:sz w:val="20"/>
              </w:rPr>
              <w:t>the Chief Executive and other e</w:t>
            </w:r>
            <w:r w:rsidRPr="00676C5B">
              <w:rPr>
                <w:rFonts w:cs="Arial"/>
                <w:sz w:val="20"/>
              </w:rPr>
              <w:t xml:space="preserve">xecutive </w:t>
            </w:r>
            <w:r w:rsidR="005040E6">
              <w:rPr>
                <w:rFonts w:cs="Arial"/>
                <w:sz w:val="20"/>
              </w:rPr>
              <w:t>d</w:t>
            </w:r>
            <w:r w:rsidRPr="00676C5B">
              <w:rPr>
                <w:rFonts w:cs="Arial"/>
                <w:sz w:val="20"/>
              </w:rPr>
              <w:t>irectors taking into account the challenges and opportunities facing the Trust and the skills and expertise needed, in particular</w:t>
            </w:r>
            <w:r w:rsidR="005040E6">
              <w:rPr>
                <w:rFonts w:cs="Arial"/>
                <w:sz w:val="20"/>
              </w:rPr>
              <w:t>,</w:t>
            </w:r>
            <w:r w:rsidRPr="00676C5B">
              <w:rPr>
                <w:rFonts w:cs="Arial"/>
                <w:sz w:val="20"/>
              </w:rPr>
              <w:t xml:space="preserve"> on the Board in future.</w:t>
            </w:r>
          </w:p>
          <w:p w14:paraId="1CADA717" w14:textId="77777777" w:rsidR="00676C5B" w:rsidRPr="009D5103" w:rsidRDefault="00676C5B" w:rsidP="00723549">
            <w:pPr>
              <w:numPr>
                <w:ilvl w:val="0"/>
                <w:numId w:val="45"/>
              </w:numPr>
              <w:jc w:val="both"/>
              <w:rPr>
                <w:rFonts w:cs="Arial"/>
                <w:sz w:val="20"/>
              </w:rPr>
            </w:pPr>
            <w:r w:rsidRPr="00676C5B">
              <w:rPr>
                <w:rFonts w:cs="Arial"/>
                <w:sz w:val="20"/>
              </w:rPr>
              <w:t>Identify and nominate for appointment candidates to fill posts within the Committee’s remit as and when they arise.</w:t>
            </w:r>
          </w:p>
          <w:p w14:paraId="4CEFEF2D" w14:textId="77777777" w:rsidR="00676C5B" w:rsidRPr="009D5103" w:rsidRDefault="00676C5B" w:rsidP="00723549">
            <w:pPr>
              <w:numPr>
                <w:ilvl w:val="0"/>
                <w:numId w:val="45"/>
              </w:numPr>
              <w:jc w:val="both"/>
              <w:rPr>
                <w:rFonts w:cs="Arial"/>
                <w:sz w:val="20"/>
              </w:rPr>
            </w:pPr>
            <w:r w:rsidRPr="00676C5B">
              <w:rPr>
                <w:rFonts w:cs="Arial"/>
                <w:sz w:val="20"/>
              </w:rPr>
              <w:t>Before an appointment is made, evaluate the balance of skills, knowledge and experience on the Board, and, in the light of this evaluation, prepare a description of the role and capabilities required for a particular appointment. In identifying suitable candidates</w:t>
            </w:r>
            <w:r w:rsidR="005040E6">
              <w:rPr>
                <w:rFonts w:cs="Arial"/>
                <w:sz w:val="20"/>
              </w:rPr>
              <w:t>,</w:t>
            </w:r>
            <w:r w:rsidRPr="00676C5B">
              <w:rPr>
                <w:rFonts w:cs="Arial"/>
                <w:sz w:val="20"/>
              </w:rPr>
              <w:t xml:space="preserve"> the Committee shall use open advertising or the services of external advisers to facilitate the search; consider candidates from a wide range of backgrounds; and consider candidates on merit against objective criteria.</w:t>
            </w:r>
          </w:p>
          <w:p w14:paraId="2BB778AD" w14:textId="77777777" w:rsidR="00676C5B" w:rsidRPr="009D5103" w:rsidRDefault="00676C5B" w:rsidP="00723549">
            <w:pPr>
              <w:numPr>
                <w:ilvl w:val="0"/>
                <w:numId w:val="45"/>
              </w:numPr>
              <w:jc w:val="both"/>
              <w:rPr>
                <w:rFonts w:cs="Arial"/>
                <w:sz w:val="20"/>
              </w:rPr>
            </w:pPr>
            <w:r w:rsidRPr="00676C5B">
              <w:rPr>
                <w:rFonts w:cs="Arial"/>
                <w:sz w:val="20"/>
              </w:rPr>
              <w:t>Consider any matter relating to the conti</w:t>
            </w:r>
            <w:r w:rsidR="005040E6">
              <w:rPr>
                <w:rFonts w:cs="Arial"/>
                <w:sz w:val="20"/>
              </w:rPr>
              <w:t>nuation in office of any Board e</w:t>
            </w:r>
            <w:r w:rsidRPr="00676C5B">
              <w:rPr>
                <w:rFonts w:cs="Arial"/>
                <w:sz w:val="20"/>
              </w:rPr>
              <w:t xml:space="preserve">xecutive </w:t>
            </w:r>
            <w:r w:rsidR="005040E6">
              <w:rPr>
                <w:rFonts w:cs="Arial"/>
                <w:sz w:val="20"/>
              </w:rPr>
              <w:t>d</w:t>
            </w:r>
            <w:r w:rsidRPr="00676C5B">
              <w:rPr>
                <w:rFonts w:cs="Arial"/>
                <w:sz w:val="20"/>
              </w:rPr>
              <w:t>irector at any time including the suspension or termination of service of an individual as an employee of the Trust.</w:t>
            </w:r>
          </w:p>
          <w:p w14:paraId="389D4AD5" w14:textId="77777777" w:rsidR="00676C5B" w:rsidRPr="00676C5B" w:rsidRDefault="00676C5B" w:rsidP="00723549">
            <w:pPr>
              <w:numPr>
                <w:ilvl w:val="0"/>
                <w:numId w:val="45"/>
              </w:numPr>
              <w:jc w:val="both"/>
              <w:rPr>
                <w:rFonts w:cs="Arial"/>
                <w:sz w:val="20"/>
              </w:rPr>
            </w:pPr>
            <w:r w:rsidRPr="00676C5B">
              <w:rPr>
                <w:rFonts w:cs="Arial"/>
                <w:sz w:val="20"/>
              </w:rPr>
              <w:t>Consider the engagement or involvement of any suitably qualified third party or advisers to assist with any aspects of the Committee’s responsibilities.</w:t>
            </w:r>
          </w:p>
          <w:p w14:paraId="054C99E2" w14:textId="77777777" w:rsidR="00676C5B" w:rsidRPr="00676C5B" w:rsidRDefault="00676C5B" w:rsidP="00676C5B">
            <w:pPr>
              <w:jc w:val="both"/>
              <w:rPr>
                <w:rFonts w:cs="Arial"/>
                <w:sz w:val="20"/>
              </w:rPr>
            </w:pPr>
          </w:p>
          <w:p w14:paraId="66B83809" w14:textId="77777777" w:rsidR="00676C5B" w:rsidRPr="00676C5B" w:rsidRDefault="00676C5B" w:rsidP="00676C5B">
            <w:pPr>
              <w:jc w:val="both"/>
              <w:rPr>
                <w:rFonts w:cs="Arial"/>
                <w:sz w:val="20"/>
              </w:rPr>
            </w:pPr>
            <w:r w:rsidRPr="00676C5B">
              <w:rPr>
                <w:rFonts w:cs="Arial"/>
                <w:sz w:val="20"/>
              </w:rPr>
              <w:t>Remuneration:</w:t>
            </w:r>
          </w:p>
          <w:p w14:paraId="444A8F4E" w14:textId="77777777" w:rsidR="00676C5B" w:rsidRPr="009D5103" w:rsidRDefault="00676C5B" w:rsidP="00723549">
            <w:pPr>
              <w:numPr>
                <w:ilvl w:val="0"/>
                <w:numId w:val="44"/>
              </w:numPr>
              <w:jc w:val="both"/>
              <w:rPr>
                <w:rFonts w:cs="Arial"/>
                <w:sz w:val="20"/>
              </w:rPr>
            </w:pPr>
            <w:r w:rsidRPr="00676C5B">
              <w:rPr>
                <w:rFonts w:cs="Arial"/>
                <w:sz w:val="20"/>
              </w:rPr>
              <w:t>Advise and make recommendations to the Board about appropriate remuneration and terms of service for the Chief E</w:t>
            </w:r>
            <w:r w:rsidR="005040E6">
              <w:rPr>
                <w:rFonts w:cs="Arial"/>
                <w:sz w:val="20"/>
              </w:rPr>
              <w:t>xecutive, e</w:t>
            </w:r>
            <w:r w:rsidRPr="00676C5B">
              <w:rPr>
                <w:rFonts w:cs="Arial"/>
                <w:sz w:val="20"/>
              </w:rPr>
              <w:t xml:space="preserve">xecutive </w:t>
            </w:r>
            <w:r w:rsidR="005040E6">
              <w:rPr>
                <w:rFonts w:cs="Arial"/>
                <w:sz w:val="20"/>
              </w:rPr>
              <w:t>d</w:t>
            </w:r>
            <w:r w:rsidRPr="00676C5B">
              <w:rPr>
                <w:rFonts w:cs="Arial"/>
                <w:sz w:val="20"/>
              </w:rPr>
              <w:t>irectors and other senior managers not covered by the Agenda for Change Terms and Conditions.</w:t>
            </w:r>
          </w:p>
          <w:p w14:paraId="7B687B99" w14:textId="77777777" w:rsidR="00676C5B" w:rsidRPr="009D5103" w:rsidRDefault="00A05D35" w:rsidP="00723549">
            <w:pPr>
              <w:numPr>
                <w:ilvl w:val="0"/>
                <w:numId w:val="44"/>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M</w:t>
            </w:r>
            <w:r w:rsidR="00676C5B" w:rsidRPr="00676C5B">
              <w:rPr>
                <w:rFonts w:cs="Arial"/>
                <w:sz w:val="20"/>
              </w:rPr>
              <w:t>ake recommendations on any residual local pay arrangements not covered by national terms.</w:t>
            </w:r>
          </w:p>
          <w:p w14:paraId="725A9BBC" w14:textId="77777777" w:rsidR="00676C5B" w:rsidRPr="009D5103" w:rsidRDefault="00A05D35" w:rsidP="00723549">
            <w:pPr>
              <w:numPr>
                <w:ilvl w:val="0"/>
                <w:numId w:val="44"/>
              </w:numPr>
              <w:jc w:val="both"/>
              <w:rPr>
                <w:rFonts w:cs="Arial"/>
                <w:iCs/>
                <w:sz w:val="20"/>
              </w:rPr>
            </w:pPr>
            <w:r>
              <w:rPr>
                <w:rFonts w:cs="Arial"/>
                <w:iCs/>
                <w:sz w:val="20"/>
              </w:rPr>
              <w:t>M</w:t>
            </w:r>
            <w:r w:rsidR="00676C5B" w:rsidRPr="00676C5B">
              <w:rPr>
                <w:rFonts w:cs="Arial"/>
                <w:iCs/>
                <w:sz w:val="20"/>
              </w:rPr>
              <w:t xml:space="preserve">onitor, review and report to the Board on relevant processes of remuneration that are not covered by the Agenda for Change pay, </w:t>
            </w:r>
            <w:r w:rsidR="005040E6">
              <w:rPr>
                <w:rFonts w:cs="Arial"/>
                <w:iCs/>
                <w:sz w:val="20"/>
              </w:rPr>
              <w:t>terms and conditions or by the consultant contract, the salaried dental contract or the staff and associate s</w:t>
            </w:r>
            <w:r w:rsidR="00676C5B" w:rsidRPr="00676C5B">
              <w:rPr>
                <w:rFonts w:cs="Arial"/>
                <w:iCs/>
                <w:sz w:val="20"/>
              </w:rPr>
              <w:t xml:space="preserve">pecialist </w:t>
            </w:r>
            <w:r w:rsidR="005040E6">
              <w:rPr>
                <w:rFonts w:cs="Arial"/>
                <w:iCs/>
                <w:sz w:val="20"/>
              </w:rPr>
              <w:t>c</w:t>
            </w:r>
            <w:r w:rsidR="00676C5B" w:rsidRPr="00676C5B">
              <w:rPr>
                <w:rFonts w:cs="Arial"/>
                <w:iCs/>
                <w:sz w:val="20"/>
              </w:rPr>
              <w:t>ontract pay, terms and conditions that may require consideration by exception to meet the business needs of the Trust.</w:t>
            </w:r>
          </w:p>
          <w:p w14:paraId="19155E94" w14:textId="77777777" w:rsidR="007A4231" w:rsidRPr="009D5103" w:rsidRDefault="00A05D35" w:rsidP="00723549">
            <w:pPr>
              <w:numPr>
                <w:ilvl w:val="0"/>
                <w:numId w:val="44"/>
              </w:numPr>
              <w:jc w:val="both"/>
              <w:rPr>
                <w:rFonts w:cs="Arial"/>
                <w:sz w:val="20"/>
              </w:rPr>
            </w:pPr>
            <w:r>
              <w:rPr>
                <w:rFonts w:cs="Arial"/>
                <w:sz w:val="20"/>
              </w:rPr>
              <w:t>R</w:t>
            </w:r>
            <w:r w:rsidR="00676C5B" w:rsidRPr="00676C5B">
              <w:rPr>
                <w:rFonts w:cs="Arial"/>
                <w:sz w:val="20"/>
              </w:rPr>
              <w:t xml:space="preserve">atify and agree any awards at the discretion of </w:t>
            </w:r>
            <w:r>
              <w:rPr>
                <w:rFonts w:cs="Arial"/>
                <w:sz w:val="20"/>
              </w:rPr>
              <w:t xml:space="preserve">the Trust </w:t>
            </w:r>
            <w:r w:rsidR="00676C5B" w:rsidRPr="00676C5B">
              <w:rPr>
                <w:rFonts w:cs="Arial"/>
                <w:sz w:val="20"/>
              </w:rPr>
              <w:t xml:space="preserve">as the employer. </w:t>
            </w:r>
          </w:p>
          <w:p w14:paraId="63DA212A" w14:textId="77777777" w:rsidR="007A4231" w:rsidRPr="00676C5B" w:rsidRDefault="007A4231" w:rsidP="00723549">
            <w:pPr>
              <w:numPr>
                <w:ilvl w:val="0"/>
                <w:numId w:val="44"/>
              </w:numPr>
              <w:jc w:val="both"/>
              <w:rPr>
                <w:rFonts w:cs="Arial"/>
                <w:sz w:val="20"/>
              </w:rPr>
            </w:pPr>
            <w:r>
              <w:rPr>
                <w:rFonts w:cs="Arial"/>
                <w:sz w:val="20"/>
              </w:rPr>
              <w:t>Advise and make recommendations on termination of employment and severance payments as detailed in Standing Financial Instructions and employment policies.</w:t>
            </w:r>
          </w:p>
          <w:p w14:paraId="42373A73" w14:textId="77777777" w:rsidR="009D5103" w:rsidRDefault="009D5103" w:rsidP="00FE6270">
            <w:pPr>
              <w:ind w:left="720"/>
              <w:jc w:val="both"/>
              <w:rPr>
                <w:rFonts w:cs="Arial"/>
                <w:spacing w:val="-2"/>
                <w:sz w:val="20"/>
              </w:rPr>
            </w:pPr>
          </w:p>
          <w:p w14:paraId="5BCA20B9" w14:textId="77777777" w:rsidR="009D5103" w:rsidRDefault="009D5103" w:rsidP="00FE6270">
            <w:pPr>
              <w:ind w:left="720"/>
              <w:jc w:val="both"/>
              <w:rPr>
                <w:rFonts w:cs="Arial"/>
                <w:spacing w:val="-2"/>
                <w:sz w:val="20"/>
              </w:rPr>
            </w:pPr>
          </w:p>
        </w:tc>
      </w:tr>
      <w:tr w:rsidR="00444275" w14:paraId="257337A3" w14:textId="77777777" w:rsidTr="003D1C84">
        <w:tc>
          <w:tcPr>
            <w:tcW w:w="1440" w:type="dxa"/>
            <w:gridSpan w:val="2"/>
            <w:shd w:val="clear" w:color="auto" w:fill="E6E6E6"/>
          </w:tcPr>
          <w:p w14:paraId="2A613FFD" w14:textId="77777777" w:rsidR="0024148E" w:rsidRDefault="00CD61CD" w:rsidP="00444275">
            <w:pPr>
              <w:spacing w:before="60" w:after="60"/>
              <w:jc w:val="center"/>
              <w:rPr>
                <w:sz w:val="20"/>
              </w:rPr>
            </w:pPr>
            <w:r>
              <w:rPr>
                <w:sz w:val="20"/>
              </w:rPr>
              <w:t>SO 4.9</w:t>
            </w:r>
            <w:r w:rsidR="0024148E">
              <w:rPr>
                <w:sz w:val="20"/>
              </w:rPr>
              <w:t>.5</w:t>
            </w:r>
          </w:p>
          <w:p w14:paraId="6FE09F1B" w14:textId="77777777" w:rsidR="00444275" w:rsidRPr="00B97E03" w:rsidRDefault="00444275" w:rsidP="00444275">
            <w:pPr>
              <w:spacing w:before="60" w:after="60"/>
              <w:jc w:val="center"/>
              <w:rPr>
                <w:sz w:val="20"/>
              </w:rPr>
            </w:pPr>
          </w:p>
        </w:tc>
        <w:tc>
          <w:tcPr>
            <w:tcW w:w="1920" w:type="dxa"/>
            <w:shd w:val="clear" w:color="auto" w:fill="auto"/>
          </w:tcPr>
          <w:p w14:paraId="1744B29E" w14:textId="77777777" w:rsidR="00444275" w:rsidRPr="003C0EB9" w:rsidRDefault="00444275" w:rsidP="00444275">
            <w:pPr>
              <w:spacing w:before="60" w:after="60"/>
              <w:jc w:val="center"/>
              <w:rPr>
                <w:sz w:val="20"/>
              </w:rPr>
            </w:pPr>
            <w:r w:rsidRPr="003C0EB9">
              <w:rPr>
                <w:sz w:val="20"/>
              </w:rPr>
              <w:t>Quality Committee</w:t>
            </w:r>
          </w:p>
        </w:tc>
        <w:tc>
          <w:tcPr>
            <w:tcW w:w="10920" w:type="dxa"/>
            <w:shd w:val="clear" w:color="auto" w:fill="auto"/>
          </w:tcPr>
          <w:p w14:paraId="418508C7" w14:textId="77777777" w:rsidR="00444275" w:rsidRDefault="00444275" w:rsidP="00444275">
            <w:pPr>
              <w:spacing w:before="60" w:after="60"/>
              <w:rPr>
                <w:b/>
                <w:sz w:val="20"/>
              </w:rPr>
            </w:pPr>
            <w:r w:rsidRPr="00DD350E">
              <w:rPr>
                <w:b/>
                <w:sz w:val="20"/>
              </w:rPr>
              <w:t>The Committee will:</w:t>
            </w:r>
          </w:p>
          <w:p w14:paraId="27AE88AB" w14:textId="77777777" w:rsidR="001F22D0" w:rsidRPr="00BF60EB" w:rsidRDefault="009D5103" w:rsidP="001F22D0">
            <w:pPr>
              <w:rPr>
                <w:rFonts w:cs="Arial"/>
                <w:sz w:val="20"/>
              </w:rPr>
            </w:pPr>
            <w:r>
              <w:rPr>
                <w:rFonts w:cs="Arial"/>
                <w:sz w:val="20"/>
              </w:rPr>
              <w:t>General g</w:t>
            </w:r>
            <w:r w:rsidR="001F22D0" w:rsidRPr="00BF60EB">
              <w:rPr>
                <w:rFonts w:cs="Arial"/>
                <w:sz w:val="20"/>
              </w:rPr>
              <w:t>overnance:</w:t>
            </w:r>
          </w:p>
          <w:p w14:paraId="6DBDE1CF" w14:textId="77777777" w:rsidR="001F22D0" w:rsidRPr="00BF60EB" w:rsidRDefault="007030AD" w:rsidP="00723549">
            <w:pPr>
              <w:numPr>
                <w:ilvl w:val="0"/>
                <w:numId w:val="48"/>
              </w:numPr>
              <w:ind w:right="-102"/>
              <w:jc w:val="both"/>
              <w:rPr>
                <w:rFonts w:cs="Arial"/>
                <w:sz w:val="20"/>
              </w:rPr>
            </w:pPr>
            <w:r>
              <w:rPr>
                <w:rFonts w:cs="Arial"/>
                <w:sz w:val="20"/>
              </w:rPr>
              <w:t>R</w:t>
            </w:r>
            <w:r w:rsidR="001F22D0" w:rsidRPr="00BF60EB">
              <w:rPr>
                <w:rFonts w:cs="Arial"/>
                <w:sz w:val="20"/>
              </w:rPr>
              <w:t>eview systems of governance in relation to quality matters relating to the provision of care.</w:t>
            </w:r>
          </w:p>
          <w:p w14:paraId="288CAC4D" w14:textId="6E058704" w:rsidR="001F22D0" w:rsidRPr="00BF60EB" w:rsidRDefault="007030AD" w:rsidP="00723549">
            <w:pPr>
              <w:numPr>
                <w:ilvl w:val="0"/>
                <w:numId w:val="48"/>
              </w:numPr>
              <w:ind w:right="-102"/>
              <w:jc w:val="both"/>
              <w:rPr>
                <w:rFonts w:cs="Arial"/>
                <w:sz w:val="20"/>
              </w:rPr>
            </w:pPr>
            <w:r>
              <w:rPr>
                <w:rFonts w:cs="Arial"/>
                <w:sz w:val="20"/>
              </w:rPr>
              <w:t>C</w:t>
            </w:r>
            <w:r w:rsidR="001F22D0" w:rsidRPr="00BF60EB">
              <w:rPr>
                <w:rFonts w:cs="Arial"/>
                <w:sz w:val="20"/>
              </w:rPr>
              <w:t xml:space="preserve">onsider governance implications to the Trust of the findings and reports of regulatory, professional and independent bodies such as (but not limited to) Care Quality Commission, NHS </w:t>
            </w:r>
            <w:r w:rsidR="00984823">
              <w:rPr>
                <w:rFonts w:cs="Arial"/>
                <w:sz w:val="20"/>
              </w:rPr>
              <w:t>England</w:t>
            </w:r>
            <w:r w:rsidR="001F22D0" w:rsidRPr="00BF60EB">
              <w:rPr>
                <w:rFonts w:cs="Arial"/>
                <w:sz w:val="20"/>
              </w:rPr>
              <w:t>, NICE and Royal Colleges</w:t>
            </w:r>
          </w:p>
          <w:p w14:paraId="37BAC13E" w14:textId="77777777" w:rsidR="001F22D0" w:rsidRPr="00BF60EB" w:rsidRDefault="007030AD" w:rsidP="00723549">
            <w:pPr>
              <w:numPr>
                <w:ilvl w:val="0"/>
                <w:numId w:val="48"/>
              </w:numPr>
              <w:ind w:right="-102"/>
              <w:jc w:val="both"/>
              <w:rPr>
                <w:rFonts w:cs="Arial"/>
                <w:sz w:val="20"/>
              </w:rPr>
            </w:pPr>
            <w:r>
              <w:rPr>
                <w:rFonts w:cs="Arial"/>
                <w:sz w:val="20"/>
              </w:rPr>
              <w:lastRenderedPageBreak/>
              <w:t>C</w:t>
            </w:r>
            <w:r w:rsidR="001F22D0" w:rsidRPr="00BF60EB">
              <w:rPr>
                <w:rFonts w:cs="Arial"/>
                <w:sz w:val="20"/>
              </w:rPr>
              <w:t xml:space="preserve">onsider and comment on revisions to the Trust’s quality strategy and receive assurance on the implementation of the strategy including matters of </w:t>
            </w:r>
            <w:r w:rsidR="009D5103">
              <w:rPr>
                <w:rFonts w:cs="Arial"/>
                <w:sz w:val="20"/>
              </w:rPr>
              <w:t xml:space="preserve">quality </w:t>
            </w:r>
            <w:r w:rsidR="001F22D0" w:rsidRPr="00BF60EB">
              <w:rPr>
                <w:rFonts w:cs="Arial"/>
                <w:sz w:val="20"/>
              </w:rPr>
              <w:t>governance.</w:t>
            </w:r>
          </w:p>
          <w:p w14:paraId="12943501" w14:textId="77777777" w:rsidR="001F22D0" w:rsidRPr="00BF60EB" w:rsidRDefault="007030AD" w:rsidP="00723549">
            <w:pPr>
              <w:numPr>
                <w:ilvl w:val="0"/>
                <w:numId w:val="48"/>
              </w:numPr>
              <w:ind w:right="-102"/>
              <w:jc w:val="both"/>
              <w:rPr>
                <w:rFonts w:cs="Arial"/>
                <w:sz w:val="20"/>
              </w:rPr>
            </w:pPr>
            <w:r w:rsidRPr="00BF60EB">
              <w:rPr>
                <w:rFonts w:cs="Arial"/>
                <w:sz w:val="20"/>
              </w:rPr>
              <w:t>O</w:t>
            </w:r>
            <w:r w:rsidR="001F22D0" w:rsidRPr="00BF60EB">
              <w:rPr>
                <w:rFonts w:cs="Arial"/>
                <w:sz w:val="20"/>
              </w:rPr>
              <w:t>versee the progress of quality developments as described in the quality improvement plan.</w:t>
            </w:r>
          </w:p>
          <w:p w14:paraId="5AC213CB" w14:textId="77777777" w:rsidR="009E2D38" w:rsidRPr="009D5103" w:rsidRDefault="007030AD" w:rsidP="00723549">
            <w:pPr>
              <w:numPr>
                <w:ilvl w:val="0"/>
                <w:numId w:val="48"/>
              </w:numPr>
              <w:spacing w:before="60" w:after="60"/>
              <w:ind w:right="-102"/>
              <w:jc w:val="both"/>
              <w:rPr>
                <w:b/>
                <w:sz w:val="20"/>
              </w:rPr>
            </w:pPr>
            <w:r w:rsidRPr="000D4F25">
              <w:rPr>
                <w:rFonts w:cs="Arial"/>
                <w:sz w:val="20"/>
              </w:rPr>
              <w:t>P</w:t>
            </w:r>
            <w:r w:rsidR="001F22D0" w:rsidRPr="00BF60EB">
              <w:rPr>
                <w:rFonts w:cs="Arial"/>
                <w:sz w:val="20"/>
              </w:rPr>
              <w:t>roduce the annual quality account and monitor progress</w:t>
            </w:r>
          </w:p>
          <w:p w14:paraId="627E47EF" w14:textId="77777777" w:rsidR="001F22D0" w:rsidRPr="00BF60EB" w:rsidRDefault="001F22D0" w:rsidP="001F22D0">
            <w:pPr>
              <w:rPr>
                <w:rFonts w:cs="Arial"/>
                <w:sz w:val="20"/>
              </w:rPr>
            </w:pPr>
            <w:r w:rsidRPr="00BF60EB">
              <w:rPr>
                <w:rFonts w:cs="Arial"/>
                <w:sz w:val="20"/>
              </w:rPr>
              <w:t>Safety:</w:t>
            </w:r>
          </w:p>
          <w:p w14:paraId="219A78F6" w14:textId="77777777" w:rsidR="001F22D0" w:rsidRPr="00BF60EB" w:rsidRDefault="007030AD" w:rsidP="00723549">
            <w:pPr>
              <w:numPr>
                <w:ilvl w:val="0"/>
                <w:numId w:val="54"/>
              </w:numPr>
              <w:ind w:right="-102"/>
              <w:jc w:val="both"/>
              <w:rPr>
                <w:rFonts w:cs="Arial"/>
                <w:sz w:val="20"/>
              </w:rPr>
            </w:pPr>
            <w:r w:rsidRPr="000D4F25">
              <w:rPr>
                <w:rFonts w:cs="Arial"/>
                <w:sz w:val="20"/>
              </w:rPr>
              <w:t>E</w:t>
            </w:r>
            <w:r w:rsidR="001F22D0" w:rsidRPr="00BF60EB">
              <w:rPr>
                <w:rFonts w:cs="Arial"/>
                <w:sz w:val="20"/>
              </w:rPr>
              <w:t>nsure the Board is sighted on key areas of risk, concern and other major issues in respect of patient care, safety and quality.</w:t>
            </w:r>
          </w:p>
          <w:p w14:paraId="3E1F46BD" w14:textId="77777777" w:rsidR="001F22D0" w:rsidRPr="00BF60EB" w:rsidRDefault="007030AD" w:rsidP="00723549">
            <w:pPr>
              <w:numPr>
                <w:ilvl w:val="0"/>
                <w:numId w:val="54"/>
              </w:numPr>
              <w:ind w:right="-102"/>
              <w:jc w:val="both"/>
              <w:rPr>
                <w:rFonts w:cs="Arial"/>
                <w:sz w:val="20"/>
              </w:rPr>
            </w:pPr>
            <w:r w:rsidRPr="000D4F25">
              <w:rPr>
                <w:rFonts w:cs="Arial"/>
                <w:sz w:val="20"/>
              </w:rPr>
              <w:t>R</w:t>
            </w:r>
            <w:r w:rsidR="001F22D0" w:rsidRPr="00BF60EB">
              <w:rPr>
                <w:rFonts w:cs="Arial"/>
                <w:sz w:val="20"/>
              </w:rPr>
              <w:t>eview performance of the Trust’s quality measures, considering the information contained therein, with regard to providing adequate assurance as to the quality and safety of patient care to the Board.</w:t>
            </w:r>
          </w:p>
          <w:p w14:paraId="50E9A48A" w14:textId="77777777" w:rsidR="001F22D0" w:rsidRPr="00BF60EB" w:rsidRDefault="007030AD" w:rsidP="00723549">
            <w:pPr>
              <w:numPr>
                <w:ilvl w:val="0"/>
                <w:numId w:val="54"/>
              </w:numPr>
              <w:ind w:right="-102"/>
              <w:jc w:val="both"/>
              <w:rPr>
                <w:rFonts w:cs="Arial"/>
                <w:sz w:val="20"/>
              </w:rPr>
            </w:pPr>
            <w:r w:rsidRPr="000D4F25">
              <w:rPr>
                <w:rFonts w:cs="Arial"/>
                <w:sz w:val="20"/>
              </w:rPr>
              <w:t>R</w:t>
            </w:r>
            <w:r w:rsidR="001F22D0" w:rsidRPr="00BF60EB">
              <w:rPr>
                <w:rFonts w:cs="Arial"/>
                <w:sz w:val="20"/>
              </w:rPr>
              <w:t>eceive assurance that all reasonable steps are taken to prevent, detect and rectify irregularities or deficiencies in the quality and safety of care provided.</w:t>
            </w:r>
          </w:p>
          <w:p w14:paraId="2E5A20D8" w14:textId="77777777" w:rsidR="001F22D0" w:rsidRPr="00BF60EB" w:rsidRDefault="007030AD" w:rsidP="00723549">
            <w:pPr>
              <w:numPr>
                <w:ilvl w:val="0"/>
                <w:numId w:val="54"/>
              </w:numPr>
              <w:ind w:right="-102"/>
              <w:jc w:val="both"/>
              <w:rPr>
                <w:rFonts w:cs="Arial"/>
                <w:sz w:val="20"/>
              </w:rPr>
            </w:pPr>
            <w:r w:rsidRPr="000D4F25">
              <w:rPr>
                <w:rFonts w:cs="Arial"/>
                <w:sz w:val="20"/>
              </w:rPr>
              <w:t>A</w:t>
            </w:r>
            <w:r w:rsidR="001F22D0" w:rsidRPr="00BF60EB">
              <w:rPr>
                <w:rFonts w:cs="Arial"/>
                <w:sz w:val="20"/>
              </w:rPr>
              <w:t>ssure the Board that structures, policies, systems and processes are effective to deliver the achievement of safe quality care.</w:t>
            </w:r>
          </w:p>
          <w:p w14:paraId="52AAC8B9" w14:textId="77777777" w:rsidR="001F22D0" w:rsidRPr="009D5103" w:rsidRDefault="007030AD" w:rsidP="00723549">
            <w:pPr>
              <w:numPr>
                <w:ilvl w:val="0"/>
                <w:numId w:val="54"/>
              </w:numPr>
              <w:ind w:right="-102"/>
              <w:jc w:val="both"/>
              <w:rPr>
                <w:rFonts w:cs="Arial"/>
                <w:sz w:val="20"/>
              </w:rPr>
            </w:pPr>
            <w:r w:rsidRPr="000D4F25">
              <w:rPr>
                <w:rFonts w:cs="Arial"/>
                <w:sz w:val="20"/>
              </w:rPr>
              <w:t>R</w:t>
            </w:r>
            <w:r w:rsidR="001F22D0" w:rsidRPr="00BF60EB">
              <w:rPr>
                <w:rFonts w:cs="Arial"/>
                <w:sz w:val="20"/>
              </w:rPr>
              <w:t>eceive annual reports on safeguarding and infection, prevention and control</w:t>
            </w:r>
          </w:p>
          <w:p w14:paraId="7CE33B44" w14:textId="77777777" w:rsidR="001F22D0" w:rsidRPr="00BF60EB" w:rsidRDefault="001F22D0" w:rsidP="001F22D0">
            <w:pPr>
              <w:rPr>
                <w:rFonts w:cs="Arial"/>
                <w:sz w:val="20"/>
              </w:rPr>
            </w:pPr>
            <w:r w:rsidRPr="00BF60EB">
              <w:rPr>
                <w:rFonts w:cs="Arial"/>
                <w:sz w:val="20"/>
              </w:rPr>
              <w:t>Effectiveness:</w:t>
            </w:r>
          </w:p>
          <w:p w14:paraId="3465ACA5" w14:textId="77777777" w:rsidR="001F22D0" w:rsidRPr="00BF60EB" w:rsidRDefault="007030AD" w:rsidP="00723549">
            <w:pPr>
              <w:numPr>
                <w:ilvl w:val="0"/>
                <w:numId w:val="53"/>
              </w:numPr>
              <w:ind w:right="-102"/>
              <w:jc w:val="both"/>
              <w:rPr>
                <w:rFonts w:cs="Arial"/>
                <w:sz w:val="20"/>
              </w:rPr>
            </w:pPr>
            <w:r w:rsidRPr="000D4F25">
              <w:rPr>
                <w:rFonts w:cs="Arial"/>
                <w:sz w:val="20"/>
              </w:rPr>
              <w:t>A</w:t>
            </w:r>
            <w:r w:rsidR="001F22D0" w:rsidRPr="00BF60EB">
              <w:rPr>
                <w:rFonts w:cs="Arial"/>
                <w:sz w:val="20"/>
              </w:rPr>
              <w:t>ssure the Board that appropriate processes are in place to monitor and promote compliance with national standards and guidance.</w:t>
            </w:r>
          </w:p>
          <w:p w14:paraId="3B9D030B" w14:textId="77777777" w:rsidR="001F22D0" w:rsidRPr="00BF60EB" w:rsidRDefault="007030AD" w:rsidP="00723549">
            <w:pPr>
              <w:numPr>
                <w:ilvl w:val="0"/>
                <w:numId w:val="53"/>
              </w:numPr>
              <w:ind w:right="-102"/>
              <w:jc w:val="both"/>
              <w:rPr>
                <w:rFonts w:cs="Arial"/>
                <w:sz w:val="20"/>
              </w:rPr>
            </w:pPr>
            <w:r w:rsidRPr="000D4F25">
              <w:rPr>
                <w:rFonts w:cs="Arial"/>
                <w:sz w:val="20"/>
              </w:rPr>
              <w:t>A</w:t>
            </w:r>
            <w:r w:rsidR="001F22D0" w:rsidRPr="00BF60EB">
              <w:rPr>
                <w:rFonts w:cs="Arial"/>
                <w:sz w:val="20"/>
              </w:rPr>
              <w:t>ssure the Board that the Trust is achieving expected standards of evidence-based care and evidencing this through the development of outcome measures</w:t>
            </w:r>
          </w:p>
          <w:p w14:paraId="118A9351" w14:textId="77777777" w:rsidR="001F22D0" w:rsidRPr="00BF60EB" w:rsidRDefault="007030AD" w:rsidP="00723549">
            <w:pPr>
              <w:numPr>
                <w:ilvl w:val="0"/>
                <w:numId w:val="53"/>
              </w:numPr>
              <w:ind w:right="-102"/>
              <w:jc w:val="both"/>
              <w:rPr>
                <w:rFonts w:cs="Arial"/>
                <w:sz w:val="20"/>
              </w:rPr>
            </w:pPr>
            <w:r w:rsidRPr="00BF60EB">
              <w:rPr>
                <w:rFonts w:cs="Arial"/>
                <w:sz w:val="20"/>
              </w:rPr>
              <w:t>A</w:t>
            </w:r>
            <w:r w:rsidR="001F22D0" w:rsidRPr="00BF60EB">
              <w:rPr>
                <w:rFonts w:cs="Arial"/>
                <w:sz w:val="20"/>
              </w:rPr>
              <w:t>pprove and oversee an annual programme of clinical audit</w:t>
            </w:r>
          </w:p>
          <w:p w14:paraId="0C42477F" w14:textId="77777777" w:rsidR="00BF60EB" w:rsidRPr="009D5103" w:rsidRDefault="007030AD" w:rsidP="00723549">
            <w:pPr>
              <w:numPr>
                <w:ilvl w:val="0"/>
                <w:numId w:val="53"/>
              </w:numPr>
              <w:ind w:right="-102"/>
              <w:jc w:val="both"/>
              <w:rPr>
                <w:rFonts w:cs="Arial"/>
                <w:sz w:val="20"/>
              </w:rPr>
            </w:pPr>
            <w:r w:rsidRPr="000D4F25">
              <w:rPr>
                <w:rFonts w:cs="Arial"/>
                <w:sz w:val="20"/>
              </w:rPr>
              <w:t>O</w:t>
            </w:r>
            <w:r w:rsidR="001F22D0" w:rsidRPr="00BF60EB">
              <w:rPr>
                <w:rFonts w:cs="Arial"/>
                <w:sz w:val="20"/>
              </w:rPr>
              <w:t>versee the development and implementation of the Trust’s research and development strategy and e</w:t>
            </w:r>
            <w:r w:rsidR="009D5103">
              <w:rPr>
                <w:rFonts w:cs="Arial"/>
                <w:sz w:val="20"/>
              </w:rPr>
              <w:t>mbedding positive research-focu</w:t>
            </w:r>
            <w:r w:rsidR="001F22D0" w:rsidRPr="00BF60EB">
              <w:rPr>
                <w:rFonts w:cs="Arial"/>
                <w:sz w:val="20"/>
              </w:rPr>
              <w:t>sed outlook</w:t>
            </w:r>
          </w:p>
          <w:p w14:paraId="65BD8809" w14:textId="77777777" w:rsidR="001F22D0" w:rsidRPr="00BF60EB" w:rsidRDefault="001F22D0" w:rsidP="00BF60EB">
            <w:pPr>
              <w:rPr>
                <w:rFonts w:cs="Arial"/>
                <w:sz w:val="20"/>
              </w:rPr>
            </w:pPr>
            <w:r w:rsidRPr="00BF60EB">
              <w:rPr>
                <w:rFonts w:cs="Arial"/>
                <w:sz w:val="20"/>
              </w:rPr>
              <w:t>Caring:</w:t>
            </w:r>
          </w:p>
          <w:p w14:paraId="3318A440" w14:textId="77777777" w:rsidR="001F22D0" w:rsidRPr="00BF60EB" w:rsidRDefault="007030AD" w:rsidP="00723549">
            <w:pPr>
              <w:numPr>
                <w:ilvl w:val="0"/>
                <w:numId w:val="52"/>
              </w:numPr>
              <w:ind w:right="-102"/>
              <w:jc w:val="both"/>
              <w:rPr>
                <w:rFonts w:cs="Arial"/>
                <w:sz w:val="20"/>
              </w:rPr>
            </w:pPr>
            <w:r>
              <w:rPr>
                <w:rFonts w:cs="Arial"/>
                <w:sz w:val="20"/>
              </w:rPr>
              <w:t>A</w:t>
            </w:r>
            <w:r w:rsidR="001F22D0" w:rsidRPr="00BF60EB">
              <w:rPr>
                <w:rFonts w:cs="Arial"/>
                <w:sz w:val="20"/>
              </w:rPr>
              <w:t>ssure the Trust Board that reliable, real time and up to date information about</w:t>
            </w:r>
            <w:r w:rsidR="009E2D38" w:rsidRPr="00BF60EB">
              <w:rPr>
                <w:rFonts w:cs="Arial"/>
                <w:sz w:val="20"/>
              </w:rPr>
              <w:t xml:space="preserve"> patient experience and care is</w:t>
            </w:r>
            <w:r w:rsidR="001F22D0" w:rsidRPr="00BF60EB">
              <w:rPr>
                <w:rFonts w:cs="Arial"/>
                <w:sz w:val="20"/>
              </w:rPr>
              <w:t xml:space="preserve"> utilised to identify and ensure improvements are effected.</w:t>
            </w:r>
          </w:p>
          <w:p w14:paraId="53620311" w14:textId="77777777" w:rsidR="001F22D0" w:rsidRPr="00BF60EB" w:rsidRDefault="007030AD" w:rsidP="00723549">
            <w:pPr>
              <w:numPr>
                <w:ilvl w:val="0"/>
                <w:numId w:val="52"/>
              </w:numPr>
              <w:ind w:right="-102"/>
              <w:jc w:val="both"/>
              <w:rPr>
                <w:rFonts w:cs="Arial"/>
                <w:sz w:val="20"/>
              </w:rPr>
            </w:pPr>
            <w:r>
              <w:rPr>
                <w:rFonts w:cs="Arial"/>
                <w:sz w:val="20"/>
              </w:rPr>
              <w:t>O</w:t>
            </w:r>
            <w:r w:rsidR="001F22D0" w:rsidRPr="00BF60EB">
              <w:rPr>
                <w:rFonts w:cs="Arial"/>
                <w:sz w:val="20"/>
              </w:rPr>
              <w:t>btain assurance that patients are involved in the decision making of their treatment and receive timely treatment.</w:t>
            </w:r>
          </w:p>
          <w:p w14:paraId="721C7884" w14:textId="77777777" w:rsidR="001F22D0" w:rsidRPr="00BF60EB" w:rsidRDefault="001F22D0" w:rsidP="001F22D0">
            <w:pPr>
              <w:rPr>
                <w:rFonts w:cs="Arial"/>
                <w:sz w:val="20"/>
              </w:rPr>
            </w:pPr>
            <w:r w:rsidRPr="00BF60EB">
              <w:rPr>
                <w:rFonts w:cs="Arial"/>
                <w:sz w:val="20"/>
              </w:rPr>
              <w:t>Responsiveness:</w:t>
            </w:r>
          </w:p>
          <w:p w14:paraId="49485BE2" w14:textId="77777777" w:rsidR="001F22D0" w:rsidRPr="00BF60EB" w:rsidRDefault="007030AD" w:rsidP="00723549">
            <w:pPr>
              <w:numPr>
                <w:ilvl w:val="0"/>
                <w:numId w:val="51"/>
              </w:numPr>
              <w:ind w:right="-102"/>
              <w:jc w:val="both"/>
              <w:rPr>
                <w:rFonts w:cs="Arial"/>
                <w:sz w:val="20"/>
              </w:rPr>
            </w:pPr>
            <w:r>
              <w:rPr>
                <w:rFonts w:cs="Arial"/>
                <w:sz w:val="20"/>
              </w:rPr>
              <w:t>R</w:t>
            </w:r>
            <w:r w:rsidR="001F22D0" w:rsidRPr="00BF60EB">
              <w:rPr>
                <w:rFonts w:cs="Arial"/>
                <w:sz w:val="20"/>
              </w:rPr>
              <w:t>eview the underlying quality of data used in compiling quantitative and qualitative information and to provide assurance to the Board that it is accurate and relevant at both services and aggregate level.</w:t>
            </w:r>
          </w:p>
          <w:p w14:paraId="77F9D7B9" w14:textId="77777777" w:rsidR="001F22D0" w:rsidRPr="00BF60EB" w:rsidRDefault="007030AD" w:rsidP="00723549">
            <w:pPr>
              <w:numPr>
                <w:ilvl w:val="0"/>
                <w:numId w:val="51"/>
              </w:numPr>
              <w:ind w:right="-102"/>
              <w:jc w:val="both"/>
              <w:rPr>
                <w:rFonts w:cs="Arial"/>
                <w:sz w:val="20"/>
              </w:rPr>
            </w:pPr>
            <w:r>
              <w:rPr>
                <w:rFonts w:cs="Arial"/>
                <w:sz w:val="20"/>
              </w:rPr>
              <w:t>R</w:t>
            </w:r>
            <w:r w:rsidR="001F22D0" w:rsidRPr="00BF60EB">
              <w:rPr>
                <w:rFonts w:cs="Arial"/>
                <w:sz w:val="20"/>
              </w:rPr>
              <w:t xml:space="preserve">eview </w:t>
            </w:r>
            <w:r w:rsidR="009D5103">
              <w:rPr>
                <w:rFonts w:cs="Arial"/>
                <w:sz w:val="20"/>
              </w:rPr>
              <w:t xml:space="preserve">incidents, complaints and </w:t>
            </w:r>
            <w:r w:rsidR="001F22D0" w:rsidRPr="00BF60EB">
              <w:rPr>
                <w:rFonts w:cs="Arial"/>
                <w:sz w:val="20"/>
              </w:rPr>
              <w:t xml:space="preserve">claims (including action plans to prevent reoccurrence) which have the potential to adversely affect the reputation of the Trust and that lessons are learnt to improve patient safety and are fully embedded across the Trust. </w:t>
            </w:r>
          </w:p>
          <w:p w14:paraId="46D5C041" w14:textId="77777777" w:rsidR="001F22D0" w:rsidRPr="00BF60EB" w:rsidRDefault="007030AD" w:rsidP="00723549">
            <w:pPr>
              <w:numPr>
                <w:ilvl w:val="0"/>
                <w:numId w:val="51"/>
              </w:numPr>
              <w:ind w:right="-102"/>
              <w:jc w:val="both"/>
              <w:rPr>
                <w:rFonts w:cs="Arial"/>
                <w:sz w:val="20"/>
              </w:rPr>
            </w:pPr>
            <w:r>
              <w:rPr>
                <w:rFonts w:cs="Arial"/>
                <w:sz w:val="20"/>
              </w:rPr>
              <w:t>E</w:t>
            </w:r>
            <w:r w:rsidR="001F22D0" w:rsidRPr="00BF60EB">
              <w:rPr>
                <w:rFonts w:cs="Arial"/>
                <w:sz w:val="20"/>
              </w:rPr>
              <w:t>nsure that the Trust learns from national and local reviews and inspections and implements all necessary recommendations to improve the safety and quality of care.</w:t>
            </w:r>
          </w:p>
          <w:p w14:paraId="113D54C2" w14:textId="77777777" w:rsidR="001F22D0" w:rsidRPr="00BF60EB" w:rsidRDefault="007030AD" w:rsidP="00723549">
            <w:pPr>
              <w:numPr>
                <w:ilvl w:val="0"/>
                <w:numId w:val="51"/>
              </w:numPr>
              <w:ind w:right="-102"/>
              <w:jc w:val="both"/>
              <w:rPr>
                <w:rFonts w:cs="Arial"/>
                <w:sz w:val="20"/>
              </w:rPr>
            </w:pPr>
            <w:r>
              <w:rPr>
                <w:rFonts w:cs="Arial"/>
                <w:sz w:val="20"/>
              </w:rPr>
              <w:t>C</w:t>
            </w:r>
            <w:r w:rsidR="001F22D0" w:rsidRPr="00BF60EB">
              <w:rPr>
                <w:rFonts w:cs="Arial"/>
                <w:sz w:val="20"/>
              </w:rPr>
              <w:t>onsider and review the adequacy of responses to address potential gaps in quality performance measures.</w:t>
            </w:r>
          </w:p>
          <w:p w14:paraId="78E95377" w14:textId="77777777" w:rsidR="001F22D0" w:rsidRPr="00BF60EB" w:rsidRDefault="001F22D0" w:rsidP="00BF60EB">
            <w:pPr>
              <w:ind w:right="-102"/>
              <w:jc w:val="both"/>
              <w:rPr>
                <w:rFonts w:cs="Arial"/>
                <w:sz w:val="20"/>
              </w:rPr>
            </w:pPr>
            <w:r w:rsidRPr="00BF60EB">
              <w:rPr>
                <w:rFonts w:cs="Arial"/>
                <w:sz w:val="20"/>
              </w:rPr>
              <w:t>Well led:</w:t>
            </w:r>
          </w:p>
          <w:p w14:paraId="2A33F6E4" w14:textId="77777777" w:rsidR="001F22D0" w:rsidRPr="00BF60EB" w:rsidRDefault="007030AD" w:rsidP="00723549">
            <w:pPr>
              <w:numPr>
                <w:ilvl w:val="0"/>
                <w:numId w:val="50"/>
              </w:numPr>
              <w:ind w:right="-102"/>
              <w:jc w:val="both"/>
              <w:rPr>
                <w:rFonts w:cs="Arial"/>
                <w:sz w:val="20"/>
              </w:rPr>
            </w:pPr>
            <w:r>
              <w:rPr>
                <w:rFonts w:cs="Arial"/>
                <w:sz w:val="20"/>
              </w:rPr>
              <w:lastRenderedPageBreak/>
              <w:t>D</w:t>
            </w:r>
            <w:r w:rsidR="001F22D0" w:rsidRPr="00BF60EB">
              <w:rPr>
                <w:rFonts w:cs="Arial"/>
                <w:sz w:val="20"/>
              </w:rPr>
              <w:t>eliver appropriate assurance to the Board that processes are in place to record all incidents; that they are adequately investigated and that lessons learned are disseminated and incorporated in future practice and fully embedded.</w:t>
            </w:r>
          </w:p>
          <w:p w14:paraId="269349A5" w14:textId="77777777" w:rsidR="001F22D0" w:rsidRPr="00BF60EB" w:rsidRDefault="007030AD" w:rsidP="00723549">
            <w:pPr>
              <w:numPr>
                <w:ilvl w:val="0"/>
                <w:numId w:val="49"/>
              </w:numPr>
              <w:ind w:right="-102"/>
              <w:jc w:val="both"/>
              <w:rPr>
                <w:rFonts w:cs="Arial"/>
                <w:sz w:val="20"/>
              </w:rPr>
            </w:pPr>
            <w:r>
              <w:rPr>
                <w:rFonts w:cs="Arial"/>
                <w:sz w:val="20"/>
              </w:rPr>
              <w:t>D</w:t>
            </w:r>
            <w:r w:rsidR="001F22D0" w:rsidRPr="00BF60EB">
              <w:rPr>
                <w:rFonts w:cs="Arial"/>
                <w:sz w:val="20"/>
              </w:rPr>
              <w:t xml:space="preserve">eliver appropriate assurance on the effectiveness of policies, procedures and practices with regard to identification and management of clinical risks, including the review of the risk register and provide challenge that </w:t>
            </w:r>
            <w:r w:rsidR="009D5103">
              <w:rPr>
                <w:rFonts w:cs="Arial"/>
                <w:sz w:val="20"/>
              </w:rPr>
              <w:t xml:space="preserve">clinical </w:t>
            </w:r>
            <w:r w:rsidR="001F22D0" w:rsidRPr="00BF60EB">
              <w:rPr>
                <w:rFonts w:cs="Arial"/>
                <w:sz w:val="20"/>
              </w:rPr>
              <w:t>risks are being appropriately managed in line with identified mitigation.</w:t>
            </w:r>
          </w:p>
          <w:p w14:paraId="7B7CF6FC" w14:textId="77777777" w:rsidR="001F22D0" w:rsidRPr="00BF60EB" w:rsidRDefault="007030AD" w:rsidP="00723549">
            <w:pPr>
              <w:numPr>
                <w:ilvl w:val="0"/>
                <w:numId w:val="50"/>
              </w:numPr>
              <w:ind w:right="-102"/>
              <w:jc w:val="both"/>
              <w:rPr>
                <w:rFonts w:cs="Arial"/>
                <w:sz w:val="20"/>
              </w:rPr>
            </w:pPr>
            <w:r>
              <w:rPr>
                <w:rFonts w:cs="Arial"/>
                <w:sz w:val="20"/>
              </w:rPr>
              <w:t>D</w:t>
            </w:r>
            <w:r w:rsidR="001F22D0" w:rsidRPr="00BF60EB">
              <w:rPr>
                <w:rFonts w:cs="Arial"/>
                <w:sz w:val="20"/>
              </w:rPr>
              <w:t>eliver appropriate assurance to the Board that policies, procedures and practices meet the requirements of all relevant regulators and incorporate best practice.</w:t>
            </w:r>
          </w:p>
          <w:p w14:paraId="041C1CA8" w14:textId="65199239" w:rsidR="001F22D0" w:rsidRPr="00BF60EB" w:rsidRDefault="007030AD" w:rsidP="007869A4">
            <w:pPr>
              <w:numPr>
                <w:ilvl w:val="0"/>
                <w:numId w:val="50"/>
              </w:numPr>
              <w:ind w:right="-102"/>
              <w:jc w:val="both"/>
              <w:rPr>
                <w:rFonts w:cs="Arial"/>
                <w:sz w:val="20"/>
              </w:rPr>
            </w:pPr>
            <w:r>
              <w:rPr>
                <w:rFonts w:cs="Arial"/>
                <w:sz w:val="20"/>
              </w:rPr>
              <w:t>R</w:t>
            </w:r>
            <w:r w:rsidR="001F22D0" w:rsidRPr="00BF60EB">
              <w:rPr>
                <w:rFonts w:cs="Arial"/>
                <w:sz w:val="20"/>
              </w:rPr>
              <w:t xml:space="preserve">eview progress and compliance with regulation and accreditation requirements with external agencies including Care Quality Commission, </w:t>
            </w:r>
            <w:r w:rsidR="001F22D0" w:rsidRPr="00A02EFF">
              <w:rPr>
                <w:rFonts w:cs="Arial"/>
                <w:sz w:val="20"/>
              </w:rPr>
              <w:t xml:space="preserve">NHS </w:t>
            </w:r>
            <w:r w:rsidR="00DA76FD" w:rsidRPr="00A02EFF">
              <w:rPr>
                <w:rFonts w:cs="Arial"/>
                <w:sz w:val="20"/>
              </w:rPr>
              <w:t>Resolution</w:t>
            </w:r>
            <w:r w:rsidR="001F22D0" w:rsidRPr="00BF60EB">
              <w:rPr>
                <w:rFonts w:cs="Arial"/>
                <w:sz w:val="20"/>
              </w:rPr>
              <w:t>,</w:t>
            </w:r>
            <w:r w:rsidR="009D5103">
              <w:rPr>
                <w:rFonts w:cs="Arial"/>
                <w:sz w:val="20"/>
              </w:rPr>
              <w:t xml:space="preserve"> National Institute for Health and Care</w:t>
            </w:r>
            <w:r w:rsidR="001F22D0" w:rsidRPr="00BF60EB">
              <w:rPr>
                <w:rFonts w:cs="Arial"/>
                <w:sz w:val="20"/>
              </w:rPr>
              <w:t xml:space="preserve"> Excellence (NICE) and </w:t>
            </w:r>
            <w:r w:rsidR="00DA76FD">
              <w:rPr>
                <w:rFonts w:cs="Arial"/>
                <w:sz w:val="20"/>
              </w:rPr>
              <w:t xml:space="preserve">NHS </w:t>
            </w:r>
            <w:r w:rsidR="00984823">
              <w:rPr>
                <w:rFonts w:cs="Arial"/>
                <w:sz w:val="20"/>
              </w:rPr>
              <w:t>England</w:t>
            </w:r>
            <w:r w:rsidR="00984823" w:rsidRPr="00BF60EB">
              <w:rPr>
                <w:rFonts w:cs="Arial"/>
                <w:sz w:val="20"/>
              </w:rPr>
              <w:t>,</w:t>
            </w:r>
            <w:r w:rsidR="00DA76FD">
              <w:rPr>
                <w:rFonts w:cs="Arial"/>
                <w:sz w:val="20"/>
              </w:rPr>
              <w:t>.</w:t>
            </w:r>
            <w:r w:rsidR="001F22D0" w:rsidRPr="00BF60EB">
              <w:rPr>
                <w:rFonts w:cs="Arial"/>
                <w:sz w:val="20"/>
              </w:rPr>
              <w:t xml:space="preserve"> To support quality assurance mechanisms, enhance the quality of service provision and address deficiencies in quality.</w:t>
            </w:r>
          </w:p>
          <w:p w14:paraId="45841D4A" w14:textId="77777777" w:rsidR="009D5103" w:rsidRPr="001C3BEC" w:rsidRDefault="007030AD" w:rsidP="007869A4">
            <w:pPr>
              <w:numPr>
                <w:ilvl w:val="0"/>
                <w:numId w:val="50"/>
              </w:numPr>
              <w:spacing w:after="60"/>
              <w:ind w:right="-102"/>
              <w:jc w:val="both"/>
              <w:rPr>
                <w:b/>
                <w:sz w:val="20"/>
              </w:rPr>
            </w:pPr>
            <w:r w:rsidRPr="001C3BEC">
              <w:rPr>
                <w:rFonts w:cs="Arial"/>
                <w:sz w:val="20"/>
              </w:rPr>
              <w:t>E</w:t>
            </w:r>
            <w:r w:rsidR="001F22D0" w:rsidRPr="001C3BEC">
              <w:rPr>
                <w:rFonts w:cs="Arial"/>
                <w:sz w:val="20"/>
              </w:rPr>
              <w:t xml:space="preserve">nsure measures are in place to promote a culture of safe practice and innovation. </w:t>
            </w:r>
          </w:p>
          <w:p w14:paraId="78648BED" w14:textId="77777777" w:rsidR="009D5103" w:rsidRDefault="009D5103" w:rsidP="00444275">
            <w:pPr>
              <w:spacing w:before="60" w:after="60"/>
              <w:rPr>
                <w:b/>
                <w:sz w:val="20"/>
              </w:rPr>
            </w:pPr>
          </w:p>
          <w:p w14:paraId="44590074" w14:textId="77777777" w:rsidR="00832BE9" w:rsidRPr="00F263E1" w:rsidRDefault="00832BE9" w:rsidP="00BF60EB">
            <w:pPr>
              <w:tabs>
                <w:tab w:val="left" w:pos="180"/>
              </w:tabs>
              <w:jc w:val="both"/>
              <w:rPr>
                <w:rFonts w:cs="Arial"/>
                <w:sz w:val="20"/>
              </w:rPr>
            </w:pPr>
          </w:p>
        </w:tc>
      </w:tr>
      <w:tr w:rsidR="00FC2AEC" w14:paraId="1C94ED63" w14:textId="77777777" w:rsidTr="003D1C84">
        <w:tc>
          <w:tcPr>
            <w:tcW w:w="1418" w:type="dxa"/>
            <w:shd w:val="clear" w:color="auto" w:fill="E6E6E6"/>
          </w:tcPr>
          <w:p w14:paraId="502A255B" w14:textId="77777777" w:rsidR="00FC2AEC" w:rsidRPr="00F04C7E" w:rsidRDefault="00CD61CD"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r>
              <w:rPr>
                <w:rFonts w:cs="Arial"/>
                <w:spacing w:val="-2"/>
                <w:sz w:val="20"/>
              </w:rPr>
              <w:lastRenderedPageBreak/>
              <w:t>SO 4.9</w:t>
            </w:r>
            <w:r w:rsidR="0024148E">
              <w:rPr>
                <w:rFonts w:cs="Arial"/>
                <w:spacing w:val="-2"/>
                <w:sz w:val="20"/>
              </w:rPr>
              <w:t>.4</w:t>
            </w:r>
          </w:p>
        </w:tc>
        <w:tc>
          <w:tcPr>
            <w:tcW w:w="1942" w:type="dxa"/>
            <w:gridSpan w:val="2"/>
            <w:shd w:val="clear" w:color="auto" w:fill="auto"/>
          </w:tcPr>
          <w:p w14:paraId="7BE7F649" w14:textId="77777777" w:rsidR="00FC2AEC" w:rsidRPr="00222848" w:rsidRDefault="00676C5B" w:rsidP="00444275">
            <w:pPr>
              <w:spacing w:before="60" w:after="60"/>
              <w:jc w:val="center"/>
              <w:rPr>
                <w:sz w:val="20"/>
              </w:rPr>
            </w:pPr>
            <w:r>
              <w:rPr>
                <w:sz w:val="20"/>
              </w:rPr>
              <w:t>Business</w:t>
            </w:r>
            <w:r w:rsidR="00FC2AEC">
              <w:rPr>
                <w:sz w:val="20"/>
              </w:rPr>
              <w:t xml:space="preserve"> Committee</w:t>
            </w:r>
          </w:p>
        </w:tc>
        <w:tc>
          <w:tcPr>
            <w:tcW w:w="10920" w:type="dxa"/>
            <w:shd w:val="clear" w:color="auto" w:fill="auto"/>
          </w:tcPr>
          <w:p w14:paraId="0CE053BF" w14:textId="77777777" w:rsidR="00FC2AEC" w:rsidRDefault="00EB49B2" w:rsidP="00444275">
            <w:pPr>
              <w:spacing w:before="60" w:after="60"/>
              <w:jc w:val="both"/>
              <w:rPr>
                <w:b/>
                <w:sz w:val="20"/>
              </w:rPr>
            </w:pPr>
            <w:r>
              <w:rPr>
                <w:b/>
                <w:sz w:val="20"/>
              </w:rPr>
              <w:t>The Committee will:</w:t>
            </w:r>
          </w:p>
          <w:p w14:paraId="14F9785E" w14:textId="77777777" w:rsidR="00D26428" w:rsidRPr="00D26428" w:rsidRDefault="009D5103" w:rsidP="00D405FE">
            <w:pPr>
              <w:pStyle w:val="Heading2"/>
              <w:rPr>
                <w:bCs/>
              </w:rPr>
            </w:pPr>
            <w:r>
              <w:t>Finance and p</w:t>
            </w:r>
            <w:r w:rsidR="00D26428" w:rsidRPr="00D26428">
              <w:t>erformance</w:t>
            </w:r>
          </w:p>
          <w:p w14:paraId="418B678B" w14:textId="77777777" w:rsidR="009D5103" w:rsidRPr="009D5103" w:rsidRDefault="009D5103" w:rsidP="00EA64D2">
            <w:pPr>
              <w:numPr>
                <w:ilvl w:val="0"/>
                <w:numId w:val="67"/>
              </w:numPr>
              <w:tabs>
                <w:tab w:val="left" w:pos="348"/>
              </w:tabs>
              <w:jc w:val="both"/>
              <w:rPr>
                <w:rFonts w:cs="Arial"/>
                <w:bCs/>
                <w:sz w:val="20"/>
              </w:rPr>
            </w:pPr>
            <w:r>
              <w:rPr>
                <w:rFonts w:cs="Arial"/>
                <w:bCs/>
                <w:sz w:val="20"/>
              </w:rPr>
              <w:t>Review the underlying quality of data used in compiling quantitative and qualitative non-clinical information and to provide assurance to the Board that it is accurate at service and corporate levels.</w:t>
            </w:r>
          </w:p>
          <w:p w14:paraId="1C101E95" w14:textId="77777777" w:rsidR="00D26428" w:rsidRPr="008247EB" w:rsidRDefault="00D26428" w:rsidP="00EA64D2">
            <w:pPr>
              <w:numPr>
                <w:ilvl w:val="0"/>
                <w:numId w:val="67"/>
              </w:numPr>
              <w:tabs>
                <w:tab w:val="left" w:pos="348"/>
              </w:tabs>
              <w:jc w:val="both"/>
              <w:rPr>
                <w:rFonts w:cs="Arial"/>
                <w:bCs/>
                <w:sz w:val="20"/>
              </w:rPr>
            </w:pPr>
            <w:r w:rsidRPr="00D26428">
              <w:rPr>
                <w:rFonts w:cs="Arial"/>
                <w:sz w:val="20"/>
              </w:rPr>
              <w:t xml:space="preserve">Provide assurance that the finance and performance reporting systems of the organisation are robust through detailed review of </w:t>
            </w:r>
            <w:r w:rsidR="00BF60EB">
              <w:rPr>
                <w:rFonts w:cs="Arial"/>
                <w:sz w:val="20"/>
              </w:rPr>
              <w:t>an</w:t>
            </w:r>
            <w:r w:rsidRPr="00D26428">
              <w:rPr>
                <w:rFonts w:cs="Arial"/>
                <w:sz w:val="20"/>
              </w:rPr>
              <w:t xml:space="preserve"> </w:t>
            </w:r>
            <w:r w:rsidR="00BF60EB">
              <w:rPr>
                <w:rFonts w:cs="Arial"/>
                <w:sz w:val="20"/>
              </w:rPr>
              <w:t>i</w:t>
            </w:r>
            <w:r w:rsidRPr="00D26428">
              <w:rPr>
                <w:rFonts w:cs="Arial"/>
                <w:sz w:val="20"/>
              </w:rPr>
              <w:t xml:space="preserve">ntegrated </w:t>
            </w:r>
            <w:r w:rsidR="00BF60EB">
              <w:rPr>
                <w:rFonts w:cs="Arial"/>
                <w:sz w:val="20"/>
              </w:rPr>
              <w:t>p</w:t>
            </w:r>
            <w:r w:rsidRPr="00D26428">
              <w:rPr>
                <w:rFonts w:cs="Arial"/>
                <w:sz w:val="20"/>
              </w:rPr>
              <w:t xml:space="preserve">erformance </w:t>
            </w:r>
            <w:r w:rsidR="00BF60EB">
              <w:rPr>
                <w:rFonts w:cs="Arial"/>
                <w:sz w:val="20"/>
              </w:rPr>
              <w:t>r</w:t>
            </w:r>
            <w:r w:rsidRPr="00D26428">
              <w:rPr>
                <w:rFonts w:cs="Arial"/>
                <w:sz w:val="20"/>
              </w:rPr>
              <w:t>eport.</w:t>
            </w:r>
          </w:p>
          <w:p w14:paraId="317200DD" w14:textId="77777777" w:rsidR="00D26428" w:rsidRPr="008247EB" w:rsidRDefault="00D26428" w:rsidP="00EA64D2">
            <w:pPr>
              <w:numPr>
                <w:ilvl w:val="0"/>
                <w:numId w:val="67"/>
              </w:numPr>
              <w:jc w:val="both"/>
              <w:rPr>
                <w:rFonts w:cs="Arial"/>
                <w:bCs/>
                <w:sz w:val="20"/>
              </w:rPr>
            </w:pPr>
            <w:r w:rsidRPr="00D26428">
              <w:rPr>
                <w:rFonts w:cs="Arial"/>
                <w:bCs/>
                <w:sz w:val="20"/>
              </w:rPr>
              <w:t xml:space="preserve">Keep the content of the Trust’s </w:t>
            </w:r>
            <w:r w:rsidR="00BF60EB">
              <w:rPr>
                <w:rFonts w:cs="Arial"/>
                <w:bCs/>
                <w:sz w:val="20"/>
              </w:rPr>
              <w:t>integrated performance r</w:t>
            </w:r>
            <w:r w:rsidR="006B2C88">
              <w:rPr>
                <w:rFonts w:cs="Arial"/>
                <w:bCs/>
                <w:sz w:val="20"/>
              </w:rPr>
              <w:t xml:space="preserve">eport </w:t>
            </w:r>
            <w:r w:rsidRPr="00D26428">
              <w:rPr>
                <w:rFonts w:cs="Arial"/>
                <w:bCs/>
                <w:sz w:val="20"/>
              </w:rPr>
              <w:t xml:space="preserve">under review ensuring that it provides appropriate performance metrics to provide assurance to the Board on all aspects of organisational performance against its </w:t>
            </w:r>
            <w:r w:rsidR="00BF60EB">
              <w:rPr>
                <w:rFonts w:cs="Arial"/>
                <w:bCs/>
                <w:sz w:val="20"/>
              </w:rPr>
              <w:t>s</w:t>
            </w:r>
            <w:r w:rsidRPr="00D26428">
              <w:rPr>
                <w:rFonts w:cs="Arial"/>
                <w:bCs/>
                <w:sz w:val="20"/>
              </w:rPr>
              <w:t xml:space="preserve">trategic </w:t>
            </w:r>
            <w:r w:rsidR="00BF60EB">
              <w:rPr>
                <w:rFonts w:cs="Arial"/>
                <w:bCs/>
                <w:sz w:val="20"/>
              </w:rPr>
              <w:t>goals and c</w:t>
            </w:r>
            <w:r w:rsidR="006B2C88">
              <w:rPr>
                <w:rFonts w:cs="Arial"/>
                <w:bCs/>
                <w:sz w:val="20"/>
              </w:rPr>
              <w:t xml:space="preserve">orporate </w:t>
            </w:r>
            <w:r w:rsidR="00BF60EB">
              <w:rPr>
                <w:rFonts w:cs="Arial"/>
                <w:bCs/>
                <w:sz w:val="20"/>
              </w:rPr>
              <w:t>o</w:t>
            </w:r>
            <w:r w:rsidRPr="00D26428">
              <w:rPr>
                <w:rFonts w:cs="Arial"/>
                <w:bCs/>
                <w:sz w:val="20"/>
              </w:rPr>
              <w:t>bjectives.</w:t>
            </w:r>
          </w:p>
          <w:p w14:paraId="7D97E3BE" w14:textId="77777777" w:rsidR="00D26428" w:rsidRPr="008247EB" w:rsidRDefault="00D26428" w:rsidP="00EA64D2">
            <w:pPr>
              <w:numPr>
                <w:ilvl w:val="0"/>
                <w:numId w:val="67"/>
              </w:numPr>
              <w:tabs>
                <w:tab w:val="left" w:pos="348"/>
              </w:tabs>
              <w:jc w:val="both"/>
              <w:rPr>
                <w:rFonts w:cs="Arial"/>
                <w:bCs/>
                <w:sz w:val="20"/>
              </w:rPr>
            </w:pPr>
            <w:r w:rsidRPr="00D26428">
              <w:rPr>
                <w:rFonts w:cs="Arial"/>
                <w:bCs/>
                <w:sz w:val="20"/>
              </w:rPr>
              <w:t xml:space="preserve">Review financial and </w:t>
            </w:r>
            <w:r w:rsidR="00946CE7">
              <w:rPr>
                <w:rFonts w:cs="Arial"/>
                <w:bCs/>
                <w:sz w:val="20"/>
              </w:rPr>
              <w:t>opera</w:t>
            </w:r>
            <w:r w:rsidRPr="00D26428">
              <w:rPr>
                <w:rFonts w:cs="Arial"/>
                <w:bCs/>
                <w:sz w:val="20"/>
              </w:rPr>
              <w:t xml:space="preserve">tional performance against </w:t>
            </w:r>
            <w:r w:rsidR="00BF60EB">
              <w:rPr>
                <w:rFonts w:cs="Arial"/>
                <w:bCs/>
                <w:sz w:val="20"/>
              </w:rPr>
              <w:t>s</w:t>
            </w:r>
            <w:r w:rsidRPr="00D26428">
              <w:rPr>
                <w:rFonts w:cs="Arial"/>
                <w:bCs/>
                <w:sz w:val="20"/>
              </w:rPr>
              <w:t xml:space="preserve">trategic </w:t>
            </w:r>
            <w:r w:rsidR="00BF60EB">
              <w:rPr>
                <w:rFonts w:cs="Arial"/>
                <w:bCs/>
                <w:sz w:val="20"/>
              </w:rPr>
              <w:t>goals and c</w:t>
            </w:r>
            <w:r w:rsidR="006B2C88">
              <w:rPr>
                <w:rFonts w:cs="Arial"/>
                <w:bCs/>
                <w:sz w:val="20"/>
              </w:rPr>
              <w:t xml:space="preserve">orporate </w:t>
            </w:r>
            <w:r w:rsidR="00BF60EB">
              <w:rPr>
                <w:rFonts w:cs="Arial"/>
                <w:bCs/>
                <w:sz w:val="20"/>
              </w:rPr>
              <w:t>o</w:t>
            </w:r>
            <w:r w:rsidRPr="00D26428">
              <w:rPr>
                <w:rFonts w:cs="Arial"/>
                <w:bCs/>
                <w:sz w:val="20"/>
              </w:rPr>
              <w:t>bjectives through the receipt of reports in a form determined by the Committee.</w:t>
            </w:r>
          </w:p>
          <w:p w14:paraId="4708D879" w14:textId="77777777" w:rsidR="00D26428" w:rsidRPr="008247EB" w:rsidRDefault="00D26428" w:rsidP="00EA64D2">
            <w:pPr>
              <w:numPr>
                <w:ilvl w:val="0"/>
                <w:numId w:val="67"/>
              </w:numPr>
              <w:tabs>
                <w:tab w:val="left" w:pos="348"/>
              </w:tabs>
              <w:jc w:val="both"/>
              <w:rPr>
                <w:rFonts w:cs="Arial"/>
                <w:bCs/>
                <w:sz w:val="20"/>
              </w:rPr>
            </w:pPr>
            <w:r w:rsidRPr="00D26428">
              <w:rPr>
                <w:rFonts w:cs="Arial"/>
                <w:sz w:val="20"/>
              </w:rPr>
              <w:t>Seek assurance from the executive that any appropriate management action ha</w:t>
            </w:r>
            <w:r w:rsidR="009D5103">
              <w:rPr>
                <w:rFonts w:cs="Arial"/>
                <w:sz w:val="20"/>
              </w:rPr>
              <w:t>s been taken to return the Trust’s</w:t>
            </w:r>
            <w:r w:rsidRPr="00D26428">
              <w:rPr>
                <w:rFonts w:cs="Arial"/>
                <w:sz w:val="20"/>
              </w:rPr>
              <w:t xml:space="preserve"> performance to plan and that any such actions or recovery plans are in place are adequately resourced, implemented and monitored.</w:t>
            </w:r>
          </w:p>
          <w:p w14:paraId="39657BE4" w14:textId="77777777" w:rsidR="00D26428" w:rsidRPr="008247EB" w:rsidRDefault="00D26428" w:rsidP="00EA64D2">
            <w:pPr>
              <w:numPr>
                <w:ilvl w:val="0"/>
                <w:numId w:val="67"/>
              </w:numPr>
              <w:tabs>
                <w:tab w:val="left" w:pos="348"/>
              </w:tabs>
              <w:jc w:val="both"/>
              <w:rPr>
                <w:rFonts w:cs="Arial"/>
                <w:bCs/>
                <w:sz w:val="20"/>
              </w:rPr>
            </w:pPr>
            <w:r w:rsidRPr="00D26428">
              <w:rPr>
                <w:rFonts w:cs="Arial"/>
                <w:sz w:val="20"/>
              </w:rPr>
              <w:t>Provide assurance to the Board that cost improvement plans to support organis</w:t>
            </w:r>
            <w:r w:rsidR="009D5103">
              <w:rPr>
                <w:rFonts w:cs="Arial"/>
                <w:sz w:val="20"/>
              </w:rPr>
              <w:t>ational changes are being achiev</w:t>
            </w:r>
            <w:r w:rsidRPr="00D26428">
              <w:rPr>
                <w:rFonts w:cs="Arial"/>
                <w:sz w:val="20"/>
              </w:rPr>
              <w:t xml:space="preserve">ed </w:t>
            </w:r>
          </w:p>
          <w:p w14:paraId="054E9CD1" w14:textId="77777777" w:rsidR="00D26428" w:rsidRPr="008247EB" w:rsidRDefault="00D26428" w:rsidP="00EA64D2">
            <w:pPr>
              <w:numPr>
                <w:ilvl w:val="0"/>
                <w:numId w:val="67"/>
              </w:numPr>
              <w:tabs>
                <w:tab w:val="left" w:pos="348"/>
              </w:tabs>
              <w:jc w:val="both"/>
              <w:rPr>
                <w:rFonts w:cs="Arial"/>
                <w:bCs/>
                <w:sz w:val="20"/>
              </w:rPr>
            </w:pPr>
            <w:r w:rsidRPr="00D26428">
              <w:rPr>
                <w:rFonts w:cs="Arial"/>
                <w:sz w:val="20"/>
              </w:rPr>
              <w:t xml:space="preserve">Review the Trust’s </w:t>
            </w:r>
            <w:r w:rsidR="00481676">
              <w:rPr>
                <w:rFonts w:cs="Arial"/>
                <w:sz w:val="20"/>
              </w:rPr>
              <w:t xml:space="preserve">financial plans </w:t>
            </w:r>
            <w:r w:rsidRPr="00D26428">
              <w:rPr>
                <w:rFonts w:cs="Arial"/>
                <w:sz w:val="20"/>
              </w:rPr>
              <w:t>to test assumption</w:t>
            </w:r>
            <w:r w:rsidR="009D5103">
              <w:rPr>
                <w:rFonts w:cs="Arial"/>
                <w:sz w:val="20"/>
              </w:rPr>
              <w:t>s and provide assurance that reports and</w:t>
            </w:r>
            <w:r w:rsidRPr="00D26428">
              <w:rPr>
                <w:rFonts w:cs="Arial"/>
                <w:sz w:val="20"/>
              </w:rPr>
              <w:t xml:space="preserve"> returns represent a true and fair view of the financial performance for the period under review. </w:t>
            </w:r>
          </w:p>
          <w:p w14:paraId="33E2C03D" w14:textId="132604E0" w:rsidR="00946CE7" w:rsidRPr="008247EB" w:rsidRDefault="00D26428" w:rsidP="00EA64D2">
            <w:pPr>
              <w:numPr>
                <w:ilvl w:val="0"/>
                <w:numId w:val="67"/>
              </w:numPr>
              <w:tabs>
                <w:tab w:val="left" w:pos="348"/>
              </w:tabs>
              <w:jc w:val="both"/>
              <w:rPr>
                <w:rFonts w:cs="Arial"/>
                <w:bCs/>
                <w:sz w:val="20"/>
              </w:rPr>
            </w:pPr>
            <w:r w:rsidRPr="00D26428">
              <w:rPr>
                <w:rFonts w:cs="Arial"/>
                <w:sz w:val="20"/>
              </w:rPr>
              <w:t xml:space="preserve">Review all significant </w:t>
            </w:r>
            <w:r w:rsidR="00481676">
              <w:rPr>
                <w:rFonts w:cs="Arial"/>
                <w:sz w:val="20"/>
              </w:rPr>
              <w:t xml:space="preserve">non-clinical </w:t>
            </w:r>
            <w:r w:rsidR="009D5103">
              <w:rPr>
                <w:rFonts w:cs="Arial"/>
                <w:sz w:val="20"/>
              </w:rPr>
              <w:t>risks and provide challenge that non-clinical risks are appropriately man</w:t>
            </w:r>
            <w:r w:rsidR="006733E2">
              <w:rPr>
                <w:rFonts w:cs="Arial"/>
                <w:sz w:val="20"/>
              </w:rPr>
              <w:t>a</w:t>
            </w:r>
            <w:r w:rsidR="009D5103">
              <w:rPr>
                <w:rFonts w:cs="Arial"/>
                <w:sz w:val="20"/>
              </w:rPr>
              <w:t>ged in line with identified mitigations</w:t>
            </w:r>
          </w:p>
          <w:p w14:paraId="1CF5B47C" w14:textId="77777777" w:rsidR="00946CE7" w:rsidRDefault="00946CE7" w:rsidP="00EA64D2">
            <w:pPr>
              <w:numPr>
                <w:ilvl w:val="0"/>
                <w:numId w:val="67"/>
              </w:numPr>
              <w:tabs>
                <w:tab w:val="left" w:pos="348"/>
              </w:tabs>
              <w:jc w:val="both"/>
              <w:rPr>
                <w:rFonts w:cs="Arial"/>
                <w:bCs/>
                <w:sz w:val="20"/>
              </w:rPr>
            </w:pPr>
            <w:r>
              <w:rPr>
                <w:rFonts w:cs="Arial"/>
                <w:bCs/>
                <w:sz w:val="20"/>
              </w:rPr>
              <w:t>Provide assurance to the Board on the content of the annual report and accounts through a review of year end performance</w:t>
            </w:r>
          </w:p>
          <w:p w14:paraId="1919C819" w14:textId="77777777" w:rsidR="00563897" w:rsidRPr="008447E1" w:rsidRDefault="004F6B38" w:rsidP="00EA64D2">
            <w:pPr>
              <w:numPr>
                <w:ilvl w:val="0"/>
                <w:numId w:val="67"/>
              </w:numPr>
              <w:tabs>
                <w:tab w:val="left" w:pos="348"/>
              </w:tabs>
              <w:jc w:val="both"/>
              <w:rPr>
                <w:rFonts w:cs="Arial"/>
                <w:bCs/>
                <w:sz w:val="20"/>
              </w:rPr>
            </w:pPr>
            <w:r w:rsidRPr="008447E1">
              <w:rPr>
                <w:rFonts w:cs="Arial"/>
                <w:bCs/>
                <w:sz w:val="20"/>
              </w:rPr>
              <w:t xml:space="preserve">Provide assurance to the Board that </w:t>
            </w:r>
            <w:r w:rsidR="004A06F3" w:rsidRPr="008447E1">
              <w:rPr>
                <w:rFonts w:cs="Arial"/>
                <w:bCs/>
                <w:sz w:val="20"/>
              </w:rPr>
              <w:t xml:space="preserve">the Trust is </w:t>
            </w:r>
            <w:r w:rsidR="004A06F3" w:rsidRPr="008447E1">
              <w:rPr>
                <w:rFonts w:cs="Arial"/>
                <w:sz w:val="20"/>
              </w:rPr>
              <w:t>compliant with its health and safety obligations</w:t>
            </w:r>
          </w:p>
          <w:p w14:paraId="0D1E32C3" w14:textId="77777777" w:rsidR="00D26428" w:rsidRPr="00D26428" w:rsidRDefault="00D26428" w:rsidP="00BF60EB">
            <w:pPr>
              <w:tabs>
                <w:tab w:val="left" w:pos="660"/>
                <w:tab w:val="left" w:pos="6585"/>
              </w:tabs>
              <w:jc w:val="both"/>
              <w:rPr>
                <w:rFonts w:cs="Arial"/>
                <w:bCs/>
                <w:sz w:val="20"/>
              </w:rPr>
            </w:pPr>
          </w:p>
          <w:p w14:paraId="5A8E27D9" w14:textId="77777777" w:rsidR="00D26428" w:rsidRPr="00D26428" w:rsidRDefault="00D26428" w:rsidP="00D405FE">
            <w:pPr>
              <w:pStyle w:val="Heading2"/>
            </w:pPr>
            <w:r w:rsidRPr="00D26428">
              <w:t>Business and commercial development</w:t>
            </w:r>
          </w:p>
          <w:p w14:paraId="1A9B94D7" w14:textId="77777777" w:rsidR="008F2729" w:rsidRPr="008247EB" w:rsidRDefault="00D26428" w:rsidP="00723549">
            <w:pPr>
              <w:numPr>
                <w:ilvl w:val="0"/>
                <w:numId w:val="46"/>
              </w:numPr>
              <w:tabs>
                <w:tab w:val="left" w:pos="660"/>
              </w:tabs>
              <w:jc w:val="both"/>
              <w:rPr>
                <w:rFonts w:cs="Arial"/>
                <w:bCs/>
                <w:sz w:val="20"/>
              </w:rPr>
            </w:pPr>
            <w:r w:rsidRPr="00D26428">
              <w:rPr>
                <w:rFonts w:cs="Arial"/>
                <w:bCs/>
                <w:sz w:val="20"/>
              </w:rPr>
              <w:t>Ensure compliance with Monitor’s Risk Evaluation for Investment Decisions (REID) guidance a</w:t>
            </w:r>
            <w:r w:rsidR="008F2729">
              <w:rPr>
                <w:rFonts w:cs="Arial"/>
                <w:bCs/>
                <w:sz w:val="20"/>
              </w:rPr>
              <w:t xml:space="preserve">nd </w:t>
            </w:r>
            <w:r w:rsidR="009D5103">
              <w:rPr>
                <w:rFonts w:cs="Arial"/>
                <w:bCs/>
                <w:sz w:val="20"/>
              </w:rPr>
              <w:t>treasury management guidance on business development and investment in a</w:t>
            </w:r>
            <w:r w:rsidRPr="008F2729">
              <w:rPr>
                <w:rFonts w:cs="Arial"/>
                <w:bCs/>
                <w:sz w:val="20"/>
              </w:rPr>
              <w:t>ssets</w:t>
            </w:r>
          </w:p>
          <w:p w14:paraId="5DA9A9E3" w14:textId="77777777" w:rsidR="009D5103" w:rsidRPr="00071A40" w:rsidRDefault="00D26428" w:rsidP="00723549">
            <w:pPr>
              <w:numPr>
                <w:ilvl w:val="0"/>
                <w:numId w:val="46"/>
              </w:numPr>
              <w:tabs>
                <w:tab w:val="left" w:pos="660"/>
              </w:tabs>
              <w:jc w:val="both"/>
              <w:rPr>
                <w:rFonts w:cs="Arial"/>
                <w:bCs/>
                <w:sz w:val="20"/>
              </w:rPr>
            </w:pPr>
            <w:r w:rsidRPr="00D92F83">
              <w:rPr>
                <w:rFonts w:cs="Arial"/>
                <w:bCs/>
                <w:sz w:val="20"/>
              </w:rPr>
              <w:t xml:space="preserve">Consider revenue or capital business cases with cost implications in excess of £100,000 (capital) or £250,000 (revenue) ensuring that outcomes and benefits are clearly defined, are measurable and support the delivery of key objectives for the Trust. Approve those in excess of £100,000 and up to £500,000 (capital) or in excess of £250,000 and up to £500,000 (revenue) </w:t>
            </w:r>
            <w:r w:rsidRPr="00071A40">
              <w:rPr>
                <w:rFonts w:cs="Arial"/>
                <w:bCs/>
                <w:sz w:val="20"/>
              </w:rPr>
              <w:t xml:space="preserve">and make recommendation to the Board on any over £500,000. </w:t>
            </w:r>
          </w:p>
          <w:p w14:paraId="50E742A1" w14:textId="77777777" w:rsidR="008F2729" w:rsidRPr="00071A40" w:rsidRDefault="00D26428" w:rsidP="00723549">
            <w:pPr>
              <w:numPr>
                <w:ilvl w:val="0"/>
                <w:numId w:val="46"/>
              </w:numPr>
              <w:tabs>
                <w:tab w:val="left" w:pos="660"/>
              </w:tabs>
              <w:jc w:val="both"/>
              <w:rPr>
                <w:rFonts w:cs="Arial"/>
                <w:bCs/>
                <w:sz w:val="20"/>
              </w:rPr>
            </w:pPr>
            <w:r w:rsidRPr="00071A40">
              <w:rPr>
                <w:rFonts w:cs="Arial"/>
                <w:bCs/>
                <w:sz w:val="20"/>
              </w:rPr>
              <w:t>Consider investment decisions concerning the introduction or discontinuation of services with a gross income or</w:t>
            </w:r>
            <w:r w:rsidR="00CA515E" w:rsidRPr="00071A40">
              <w:rPr>
                <w:rFonts w:cs="Arial"/>
                <w:bCs/>
                <w:sz w:val="20"/>
              </w:rPr>
              <w:t xml:space="preserve"> expenditure effect of over £100,000. Approve those in excess of £100,00</w:t>
            </w:r>
            <w:r w:rsidR="00285131" w:rsidRPr="00071A40">
              <w:rPr>
                <w:rFonts w:cs="Arial"/>
                <w:bCs/>
                <w:sz w:val="20"/>
              </w:rPr>
              <w:t>0</w:t>
            </w:r>
            <w:r w:rsidR="00CA515E" w:rsidRPr="00071A40">
              <w:rPr>
                <w:rFonts w:cs="Arial"/>
                <w:bCs/>
                <w:sz w:val="20"/>
              </w:rPr>
              <w:t xml:space="preserve"> and up to £250,00</w:t>
            </w:r>
            <w:r w:rsidR="0040519B" w:rsidRPr="00071A40">
              <w:rPr>
                <w:rFonts w:cs="Arial"/>
                <w:bCs/>
                <w:sz w:val="20"/>
              </w:rPr>
              <w:t>0</w:t>
            </w:r>
            <w:r w:rsidR="00CA515E" w:rsidRPr="00071A40">
              <w:rPr>
                <w:rFonts w:cs="Arial"/>
                <w:bCs/>
                <w:sz w:val="20"/>
              </w:rPr>
              <w:t xml:space="preserve"> and make recommendations to the Board on any over £250,000.</w:t>
            </w:r>
          </w:p>
          <w:p w14:paraId="52F3FA2C" w14:textId="77777777" w:rsidR="008F2729" w:rsidRPr="00071A40" w:rsidRDefault="00D26428" w:rsidP="00723549">
            <w:pPr>
              <w:numPr>
                <w:ilvl w:val="0"/>
                <w:numId w:val="46"/>
              </w:numPr>
              <w:tabs>
                <w:tab w:val="left" w:pos="660"/>
              </w:tabs>
              <w:jc w:val="both"/>
              <w:rPr>
                <w:rFonts w:cs="Arial"/>
                <w:bCs/>
                <w:sz w:val="20"/>
              </w:rPr>
            </w:pPr>
            <w:r w:rsidRPr="00071A40">
              <w:rPr>
                <w:rFonts w:cs="Arial"/>
                <w:bCs/>
                <w:sz w:val="20"/>
              </w:rPr>
              <w:t xml:space="preserve">Review the Trust’s </w:t>
            </w:r>
            <w:r w:rsidR="00BF60EB" w:rsidRPr="00071A40">
              <w:rPr>
                <w:rFonts w:cs="Arial"/>
                <w:bCs/>
                <w:sz w:val="20"/>
              </w:rPr>
              <w:t>a</w:t>
            </w:r>
            <w:r w:rsidRPr="00071A40">
              <w:rPr>
                <w:rFonts w:cs="Arial"/>
                <w:bCs/>
                <w:sz w:val="20"/>
              </w:rPr>
              <w:t xml:space="preserve">nnual </w:t>
            </w:r>
            <w:r w:rsidR="00BF60EB" w:rsidRPr="00071A40">
              <w:rPr>
                <w:rFonts w:cs="Arial"/>
                <w:bCs/>
                <w:sz w:val="20"/>
              </w:rPr>
              <w:t>o</w:t>
            </w:r>
            <w:r w:rsidR="00481676" w:rsidRPr="00071A40">
              <w:rPr>
                <w:rFonts w:cs="Arial"/>
                <w:bCs/>
                <w:sz w:val="20"/>
              </w:rPr>
              <w:t>perational</w:t>
            </w:r>
            <w:r w:rsidRPr="00071A40">
              <w:rPr>
                <w:rFonts w:cs="Arial"/>
                <w:bCs/>
                <w:sz w:val="20"/>
              </w:rPr>
              <w:t xml:space="preserve"> </w:t>
            </w:r>
            <w:r w:rsidR="00BF60EB" w:rsidRPr="00071A40">
              <w:rPr>
                <w:rFonts w:cs="Arial"/>
                <w:bCs/>
                <w:sz w:val="20"/>
              </w:rPr>
              <w:t>p</w:t>
            </w:r>
            <w:r w:rsidRPr="00071A40">
              <w:rPr>
                <w:rFonts w:cs="Arial"/>
                <w:bCs/>
                <w:sz w:val="20"/>
              </w:rPr>
              <w:t xml:space="preserve">lan and </w:t>
            </w:r>
            <w:r w:rsidR="00BF60EB" w:rsidRPr="00071A40">
              <w:rPr>
                <w:rFonts w:cs="Arial"/>
                <w:bCs/>
                <w:sz w:val="20"/>
              </w:rPr>
              <w:t>b</w:t>
            </w:r>
            <w:r w:rsidR="00481676" w:rsidRPr="00071A40">
              <w:rPr>
                <w:rFonts w:cs="Arial"/>
                <w:bCs/>
                <w:sz w:val="20"/>
              </w:rPr>
              <w:t xml:space="preserve">udget </w:t>
            </w:r>
            <w:r w:rsidRPr="00071A40">
              <w:rPr>
                <w:rFonts w:cs="Arial"/>
                <w:bCs/>
                <w:sz w:val="20"/>
              </w:rPr>
              <w:t>and recommend to the Board for approval.</w:t>
            </w:r>
          </w:p>
          <w:p w14:paraId="74D14219" w14:textId="77777777" w:rsidR="008F2729" w:rsidRPr="00071A40" w:rsidRDefault="009D5103" w:rsidP="00723549">
            <w:pPr>
              <w:numPr>
                <w:ilvl w:val="0"/>
                <w:numId w:val="46"/>
              </w:numPr>
              <w:tabs>
                <w:tab w:val="left" w:pos="660"/>
              </w:tabs>
              <w:jc w:val="both"/>
              <w:rPr>
                <w:rFonts w:cs="Arial"/>
                <w:bCs/>
                <w:sz w:val="20"/>
              </w:rPr>
            </w:pPr>
            <w:r w:rsidRPr="00071A40">
              <w:rPr>
                <w:rFonts w:cs="Arial"/>
                <w:bCs/>
                <w:sz w:val="20"/>
              </w:rPr>
              <w:t>Review and monitor the Trust’s investment p</w:t>
            </w:r>
            <w:r w:rsidR="00D26428" w:rsidRPr="00071A40">
              <w:rPr>
                <w:rFonts w:cs="Arial"/>
                <w:bCs/>
                <w:sz w:val="20"/>
              </w:rPr>
              <w:t xml:space="preserve">olicy </w:t>
            </w:r>
            <w:r w:rsidR="00D26428" w:rsidRPr="00071A40">
              <w:rPr>
                <w:rFonts w:cs="Arial"/>
                <w:bCs/>
                <w:i/>
                <w:sz w:val="20"/>
              </w:rPr>
              <w:t>(Approval is through the Audit Committee)</w:t>
            </w:r>
          </w:p>
          <w:p w14:paraId="1AE1AA4D" w14:textId="77777777" w:rsidR="008F2729" w:rsidRPr="00071A40" w:rsidRDefault="00D26428" w:rsidP="00723549">
            <w:pPr>
              <w:numPr>
                <w:ilvl w:val="0"/>
                <w:numId w:val="46"/>
              </w:numPr>
              <w:tabs>
                <w:tab w:val="left" w:pos="660"/>
              </w:tabs>
              <w:jc w:val="both"/>
              <w:rPr>
                <w:rFonts w:cs="Arial"/>
                <w:bCs/>
                <w:sz w:val="20"/>
              </w:rPr>
            </w:pPr>
            <w:r w:rsidRPr="00071A40">
              <w:rPr>
                <w:rFonts w:cs="Arial"/>
                <w:bCs/>
                <w:sz w:val="20"/>
              </w:rPr>
              <w:t xml:space="preserve">Review individual </w:t>
            </w:r>
            <w:r w:rsidR="00481676" w:rsidRPr="00071A40">
              <w:rPr>
                <w:rFonts w:cs="Arial"/>
                <w:bCs/>
                <w:sz w:val="20"/>
              </w:rPr>
              <w:t xml:space="preserve">tenders, </w:t>
            </w:r>
            <w:r w:rsidRPr="00071A40">
              <w:rPr>
                <w:rFonts w:cs="Arial"/>
                <w:bCs/>
                <w:sz w:val="20"/>
              </w:rPr>
              <w:t>bids and acquisitions to ensure proper financial and performance impact evaluation and make recommendations to the Board.</w:t>
            </w:r>
          </w:p>
          <w:p w14:paraId="5E4F1121" w14:textId="77777777" w:rsidR="008F2729" w:rsidRDefault="00D26428" w:rsidP="00723549">
            <w:pPr>
              <w:numPr>
                <w:ilvl w:val="0"/>
                <w:numId w:val="46"/>
              </w:numPr>
              <w:tabs>
                <w:tab w:val="left" w:pos="660"/>
              </w:tabs>
              <w:jc w:val="both"/>
              <w:rPr>
                <w:rFonts w:cs="Arial"/>
                <w:bCs/>
                <w:sz w:val="20"/>
              </w:rPr>
            </w:pPr>
            <w:r w:rsidRPr="008F2729">
              <w:rPr>
                <w:rFonts w:cs="Arial"/>
                <w:bCs/>
                <w:sz w:val="20"/>
              </w:rPr>
              <w:t>Periodically review the market analysis for the Trust.</w:t>
            </w:r>
          </w:p>
          <w:p w14:paraId="1A5111EE" w14:textId="77777777" w:rsidR="008F2729" w:rsidRDefault="008F2729" w:rsidP="008F2729">
            <w:pPr>
              <w:pStyle w:val="ListParagraph"/>
              <w:rPr>
                <w:rFonts w:cs="Arial"/>
                <w:b/>
                <w:bCs/>
                <w:sz w:val="20"/>
              </w:rPr>
            </w:pPr>
          </w:p>
          <w:p w14:paraId="3329A35D" w14:textId="77777777" w:rsidR="008F2729" w:rsidRPr="008247EB" w:rsidRDefault="009D5103" w:rsidP="00D405FE">
            <w:pPr>
              <w:pStyle w:val="Heading2"/>
            </w:pPr>
            <w:r>
              <w:t>Resource m</w:t>
            </w:r>
            <w:r w:rsidR="00667E53" w:rsidRPr="008F2729">
              <w:t>anageme</w:t>
            </w:r>
            <w:r w:rsidR="008F2729">
              <w:t>nt</w:t>
            </w:r>
          </w:p>
          <w:p w14:paraId="5F6D00B3" w14:textId="77777777" w:rsidR="008F2729" w:rsidRPr="008F2729" w:rsidRDefault="00667E53" w:rsidP="00723549">
            <w:pPr>
              <w:numPr>
                <w:ilvl w:val="0"/>
                <w:numId w:val="46"/>
              </w:numPr>
              <w:tabs>
                <w:tab w:val="left" w:pos="660"/>
              </w:tabs>
              <w:jc w:val="both"/>
              <w:rPr>
                <w:rFonts w:cs="Arial"/>
                <w:bCs/>
                <w:sz w:val="20"/>
              </w:rPr>
            </w:pPr>
            <w:r w:rsidRPr="00667E53">
              <w:rPr>
                <w:rFonts w:cs="Arial"/>
                <w:sz w:val="20"/>
              </w:rPr>
              <w:t xml:space="preserve">Maintain an oversight of the Trust’s </w:t>
            </w:r>
            <w:r w:rsidRPr="008F2729">
              <w:rPr>
                <w:rFonts w:cs="Arial"/>
                <w:sz w:val="20"/>
              </w:rPr>
              <w:t xml:space="preserve">workforce, </w:t>
            </w:r>
            <w:r w:rsidRPr="00667E53">
              <w:rPr>
                <w:rFonts w:cs="Arial"/>
                <w:sz w:val="20"/>
              </w:rPr>
              <w:t>estate</w:t>
            </w:r>
            <w:r w:rsidR="009D5103">
              <w:rPr>
                <w:rFonts w:cs="Arial"/>
                <w:sz w:val="20"/>
              </w:rPr>
              <w:t>s</w:t>
            </w:r>
            <w:r w:rsidRPr="00667E53">
              <w:rPr>
                <w:rFonts w:cs="Arial"/>
                <w:sz w:val="20"/>
              </w:rPr>
              <w:t xml:space="preserve"> and </w:t>
            </w:r>
            <w:r w:rsidR="009D5103">
              <w:rPr>
                <w:rFonts w:cs="Arial"/>
                <w:sz w:val="20"/>
              </w:rPr>
              <w:t xml:space="preserve">informatics management </w:t>
            </w:r>
            <w:r w:rsidRPr="00667E53">
              <w:rPr>
                <w:rFonts w:cs="Arial"/>
                <w:sz w:val="20"/>
              </w:rPr>
              <w:t xml:space="preserve">activities, including progress against strategic objectives for these areas and receiving appropriate assurances that the Trust is managing its </w:t>
            </w:r>
            <w:r w:rsidRPr="008F2729">
              <w:rPr>
                <w:rFonts w:cs="Arial"/>
                <w:sz w:val="20"/>
              </w:rPr>
              <w:t xml:space="preserve">human, </w:t>
            </w:r>
            <w:r w:rsidRPr="00667E53">
              <w:rPr>
                <w:rFonts w:cs="Arial"/>
                <w:sz w:val="20"/>
              </w:rPr>
              <w:t>estate and informatics assets safely, effectively and efficiently.</w:t>
            </w:r>
          </w:p>
          <w:p w14:paraId="73C0ABAA" w14:textId="77777777" w:rsidR="008F2729" w:rsidRDefault="008F2729" w:rsidP="008F2729">
            <w:pPr>
              <w:tabs>
                <w:tab w:val="left" w:pos="660"/>
              </w:tabs>
              <w:ind w:left="360"/>
              <w:jc w:val="both"/>
              <w:rPr>
                <w:rFonts w:cs="Arial"/>
                <w:bCs/>
                <w:sz w:val="20"/>
              </w:rPr>
            </w:pPr>
          </w:p>
          <w:p w14:paraId="41869464" w14:textId="77777777" w:rsidR="008F2729" w:rsidRDefault="00D26428" w:rsidP="00D405FE">
            <w:pPr>
              <w:pStyle w:val="Heading2"/>
            </w:pPr>
            <w:r w:rsidRPr="008F2729">
              <w:t>Treas</w:t>
            </w:r>
            <w:r w:rsidR="009D5103">
              <w:t>ury m</w:t>
            </w:r>
            <w:r w:rsidRPr="008F2729">
              <w:t>anagement</w:t>
            </w:r>
          </w:p>
          <w:p w14:paraId="62F78F13" w14:textId="77777777" w:rsidR="008F2729" w:rsidRDefault="00D26428" w:rsidP="00723549">
            <w:pPr>
              <w:numPr>
                <w:ilvl w:val="0"/>
                <w:numId w:val="46"/>
              </w:numPr>
              <w:tabs>
                <w:tab w:val="left" w:pos="660"/>
              </w:tabs>
              <w:jc w:val="both"/>
              <w:rPr>
                <w:rFonts w:cs="Arial"/>
                <w:bCs/>
                <w:sz w:val="20"/>
              </w:rPr>
            </w:pPr>
            <w:r w:rsidRPr="008F2729">
              <w:rPr>
                <w:rFonts w:cs="Arial"/>
                <w:bCs/>
                <w:sz w:val="20"/>
              </w:rPr>
              <w:t>Maintai</w:t>
            </w:r>
            <w:r w:rsidR="009D5103">
              <w:rPr>
                <w:rFonts w:cs="Arial"/>
                <w:bCs/>
                <w:sz w:val="20"/>
              </w:rPr>
              <w:t>n an oversight of the Trust’s treasury m</w:t>
            </w:r>
            <w:r w:rsidRPr="008F2729">
              <w:rPr>
                <w:rFonts w:cs="Arial"/>
                <w:bCs/>
                <w:sz w:val="20"/>
              </w:rPr>
              <w:t>anagement activities, ensuring compliance with Trust’s policies.</w:t>
            </w:r>
          </w:p>
          <w:p w14:paraId="4E38C86F" w14:textId="77777777" w:rsidR="00D26428" w:rsidRPr="008F2729" w:rsidRDefault="00D26428" w:rsidP="00723549">
            <w:pPr>
              <w:numPr>
                <w:ilvl w:val="0"/>
                <w:numId w:val="46"/>
              </w:numPr>
              <w:tabs>
                <w:tab w:val="left" w:pos="660"/>
              </w:tabs>
              <w:jc w:val="both"/>
              <w:rPr>
                <w:rFonts w:cs="Arial"/>
                <w:bCs/>
                <w:sz w:val="20"/>
              </w:rPr>
            </w:pPr>
            <w:r w:rsidRPr="008F2729">
              <w:rPr>
                <w:rFonts w:cs="Arial"/>
                <w:bCs/>
                <w:sz w:val="20"/>
              </w:rPr>
              <w:t>Monitor the application of safeguards on investment of funds including:</w:t>
            </w:r>
          </w:p>
          <w:p w14:paraId="736E1FD1" w14:textId="77777777" w:rsidR="00D26428" w:rsidRPr="00D26428" w:rsidRDefault="00D26428" w:rsidP="00723549">
            <w:pPr>
              <w:numPr>
                <w:ilvl w:val="0"/>
                <w:numId w:val="47"/>
              </w:numPr>
              <w:tabs>
                <w:tab w:val="left" w:pos="660"/>
                <w:tab w:val="num" w:pos="4140"/>
              </w:tabs>
              <w:jc w:val="both"/>
              <w:rPr>
                <w:rFonts w:cs="Arial"/>
                <w:sz w:val="20"/>
              </w:rPr>
            </w:pPr>
            <w:r w:rsidRPr="00D26428">
              <w:rPr>
                <w:rFonts w:cs="Arial"/>
                <w:sz w:val="20"/>
              </w:rPr>
              <w:t>List of institutions within whom funds can be placed</w:t>
            </w:r>
          </w:p>
          <w:p w14:paraId="62C7786E" w14:textId="77777777" w:rsidR="00D26428" w:rsidRPr="00D26428" w:rsidRDefault="00D26428" w:rsidP="00723549">
            <w:pPr>
              <w:numPr>
                <w:ilvl w:val="0"/>
                <w:numId w:val="47"/>
              </w:numPr>
              <w:tabs>
                <w:tab w:val="left" w:pos="660"/>
                <w:tab w:val="num" w:pos="4140"/>
              </w:tabs>
              <w:jc w:val="both"/>
              <w:rPr>
                <w:rFonts w:cs="Arial"/>
                <w:sz w:val="20"/>
              </w:rPr>
            </w:pPr>
            <w:r w:rsidRPr="00D26428">
              <w:rPr>
                <w:rFonts w:cs="Arial"/>
                <w:sz w:val="20"/>
              </w:rPr>
              <w:t>Appointment of bankers and brokers</w:t>
            </w:r>
          </w:p>
          <w:p w14:paraId="1963F632" w14:textId="77777777" w:rsidR="00D26428" w:rsidRPr="00D26428" w:rsidRDefault="00D26428" w:rsidP="00723549">
            <w:pPr>
              <w:numPr>
                <w:ilvl w:val="0"/>
                <w:numId w:val="47"/>
              </w:numPr>
              <w:tabs>
                <w:tab w:val="left" w:pos="660"/>
                <w:tab w:val="num" w:pos="4140"/>
              </w:tabs>
              <w:jc w:val="both"/>
              <w:rPr>
                <w:rFonts w:cs="Arial"/>
                <w:sz w:val="20"/>
              </w:rPr>
            </w:pPr>
            <w:r w:rsidRPr="00D26428">
              <w:rPr>
                <w:rFonts w:cs="Arial"/>
                <w:sz w:val="20"/>
              </w:rPr>
              <w:t>Investment limits for each institution</w:t>
            </w:r>
          </w:p>
          <w:p w14:paraId="2AE894A9" w14:textId="77777777" w:rsidR="008F2729" w:rsidRDefault="00D26428" w:rsidP="00723549">
            <w:pPr>
              <w:numPr>
                <w:ilvl w:val="0"/>
                <w:numId w:val="47"/>
              </w:numPr>
              <w:tabs>
                <w:tab w:val="left" w:pos="660"/>
                <w:tab w:val="num" w:pos="3600"/>
              </w:tabs>
              <w:jc w:val="both"/>
              <w:rPr>
                <w:rFonts w:cs="Arial"/>
                <w:sz w:val="20"/>
              </w:rPr>
            </w:pPr>
            <w:r w:rsidRPr="00D26428">
              <w:rPr>
                <w:rFonts w:cs="Arial"/>
                <w:sz w:val="20"/>
              </w:rPr>
              <w:t>Investment types</w:t>
            </w:r>
          </w:p>
          <w:p w14:paraId="379BEF96" w14:textId="77777777" w:rsidR="008F2729" w:rsidRDefault="00D26428" w:rsidP="00723549">
            <w:pPr>
              <w:numPr>
                <w:ilvl w:val="0"/>
                <w:numId w:val="47"/>
              </w:numPr>
              <w:tabs>
                <w:tab w:val="clear" w:pos="1620"/>
                <w:tab w:val="num" w:pos="0"/>
                <w:tab w:val="left" w:pos="660"/>
              </w:tabs>
              <w:ind w:hanging="1556"/>
              <w:jc w:val="both"/>
              <w:rPr>
                <w:rFonts w:cs="Arial"/>
                <w:sz w:val="20"/>
              </w:rPr>
            </w:pPr>
            <w:r w:rsidRPr="008F2729">
              <w:rPr>
                <w:rFonts w:cs="Arial"/>
                <w:sz w:val="20"/>
              </w:rPr>
              <w:t>Review the performance of treasury management investments.</w:t>
            </w:r>
          </w:p>
          <w:p w14:paraId="74431F50" w14:textId="77777777" w:rsidR="00EB49B2" w:rsidRPr="005D02A1" w:rsidRDefault="00D26428" w:rsidP="00723549">
            <w:pPr>
              <w:numPr>
                <w:ilvl w:val="0"/>
                <w:numId w:val="47"/>
              </w:numPr>
              <w:tabs>
                <w:tab w:val="clear" w:pos="1620"/>
                <w:tab w:val="num" w:pos="0"/>
                <w:tab w:val="left" w:pos="660"/>
              </w:tabs>
              <w:spacing w:before="60" w:after="60"/>
              <w:ind w:hanging="1556"/>
              <w:jc w:val="both"/>
              <w:rPr>
                <w:sz w:val="20"/>
              </w:rPr>
            </w:pPr>
            <w:r w:rsidRPr="005D02A1">
              <w:rPr>
                <w:rFonts w:cs="Arial"/>
                <w:sz w:val="20"/>
              </w:rPr>
              <w:t xml:space="preserve">Review and monitor the Trust’s Treasury Management Policy </w:t>
            </w:r>
            <w:r w:rsidRPr="005D02A1">
              <w:rPr>
                <w:rFonts w:cs="Arial"/>
                <w:i/>
                <w:sz w:val="20"/>
              </w:rPr>
              <w:t>(approval is through the Audit Committee)</w:t>
            </w:r>
            <w:r w:rsidRPr="005D02A1">
              <w:rPr>
                <w:rFonts w:cs="Arial"/>
                <w:sz w:val="20"/>
              </w:rPr>
              <w:t>.</w:t>
            </w:r>
          </w:p>
          <w:p w14:paraId="4E152763" w14:textId="77777777" w:rsidR="008247EB" w:rsidRPr="00832BE9" w:rsidRDefault="008247EB" w:rsidP="00832BE9">
            <w:pPr>
              <w:spacing w:before="60" w:after="60"/>
              <w:jc w:val="both"/>
              <w:rPr>
                <w:sz w:val="20"/>
              </w:rPr>
            </w:pPr>
          </w:p>
        </w:tc>
      </w:tr>
      <w:tr w:rsidR="00444275" w14:paraId="3EAA18A8" w14:textId="77777777" w:rsidTr="003D1C84">
        <w:tc>
          <w:tcPr>
            <w:tcW w:w="1418" w:type="dxa"/>
            <w:shd w:val="clear" w:color="auto" w:fill="E6E6E6"/>
          </w:tcPr>
          <w:p w14:paraId="1863C270" w14:textId="77777777" w:rsidR="00444275" w:rsidRPr="007E6FE3" w:rsidRDefault="00CD61CD"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r>
              <w:rPr>
                <w:rFonts w:cs="Arial"/>
                <w:spacing w:val="-2"/>
                <w:sz w:val="20"/>
              </w:rPr>
              <w:lastRenderedPageBreak/>
              <w:t>SO 4.9</w:t>
            </w:r>
            <w:r w:rsidR="0024148E" w:rsidRPr="007E6FE3">
              <w:rPr>
                <w:rFonts w:cs="Arial"/>
                <w:spacing w:val="-2"/>
                <w:sz w:val="20"/>
              </w:rPr>
              <w:t>.3</w:t>
            </w:r>
          </w:p>
          <w:p w14:paraId="46270380"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1BE23E8"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6747663"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4CEE9E83"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943ECAA"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DDB373C"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DE2CDD8"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20FF912A"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770CCDB"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D6FA3CF"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EEC0329"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F41EFE6"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F9D0047"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52086B2"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BDC51DF"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4E3DD7EA"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591083F"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7F6235E"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8B795C1"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5F8E754"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8CF4FAB"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43017E9"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411EF62"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F193CC0"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63C436D"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0F396D8"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BEECC09"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31660DF"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C8EF831"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3D45DF1" w14:textId="77777777" w:rsidR="005C74B7" w:rsidRPr="007E6FE3" w:rsidRDefault="005C74B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524E734" w14:textId="77777777" w:rsidR="00595AE7" w:rsidRDefault="00595AE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3C68B15" w14:textId="77777777" w:rsidR="00595AE7" w:rsidRDefault="00595AE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2D2929F" w14:textId="77777777" w:rsidR="00595AE7" w:rsidRDefault="00595AE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34FD079" w14:textId="77777777" w:rsidR="00595AE7" w:rsidRDefault="00595AE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7FDB5AE" w14:textId="77777777" w:rsidR="00595AE7" w:rsidRDefault="00595AE7"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B2FBAA3" w14:textId="77777777" w:rsidR="005C74B7" w:rsidRDefault="00CD61CD"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r>
              <w:rPr>
                <w:rFonts w:cs="Arial"/>
                <w:spacing w:val="-2"/>
                <w:sz w:val="20"/>
              </w:rPr>
              <w:t>SO 4.9</w:t>
            </w:r>
            <w:r w:rsidR="005C74B7" w:rsidRPr="007E6FE3">
              <w:rPr>
                <w:rFonts w:cs="Arial"/>
                <w:spacing w:val="-2"/>
                <w:sz w:val="20"/>
              </w:rPr>
              <w:t>.6</w:t>
            </w:r>
          </w:p>
          <w:p w14:paraId="3117E4AB"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CAC4BB5"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8E16BEA"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AF5F84D"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49438B66"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F479169"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7A23C51"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5F0BABA"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F386076"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0D9887B"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4558298"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F7FC5A0"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43CD851C"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E7851EC"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28EBA0E7"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2889369"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C8C06A5"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22E7F08A" w14:textId="77777777" w:rsidR="00BB389F"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70396B4" w14:textId="77777777" w:rsidR="00BB389F" w:rsidRDefault="00CD61CD"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r>
              <w:rPr>
                <w:rFonts w:cs="Arial"/>
                <w:spacing w:val="-2"/>
                <w:sz w:val="20"/>
              </w:rPr>
              <w:t>SO 4.9</w:t>
            </w:r>
            <w:r w:rsidR="00BB389F">
              <w:rPr>
                <w:rFonts w:cs="Arial"/>
                <w:spacing w:val="-2"/>
                <w:sz w:val="20"/>
              </w:rPr>
              <w:t>.7</w:t>
            </w:r>
          </w:p>
          <w:p w14:paraId="1FB9568D"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243A2CED"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6DA416F"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5E0D2826"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9CA1811"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90A0AFC"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15431FA"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60E01CA"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2675E2C"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294BC3D"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F064C7A"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FB08F67"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337A4D44"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75F30470"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06FE3B9F"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6241EAD9"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5DB677E"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D1E0C64"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24CE13F9"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10E1016A" w14:textId="77777777" w:rsidR="00FD7398" w:rsidRDefault="00FD7398"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p w14:paraId="22FFFDB3" w14:textId="77777777" w:rsidR="00BB389F" w:rsidRPr="007E6FE3" w:rsidRDefault="00BB389F"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p>
        </w:tc>
        <w:tc>
          <w:tcPr>
            <w:tcW w:w="1942" w:type="dxa"/>
            <w:gridSpan w:val="2"/>
            <w:shd w:val="clear" w:color="auto" w:fill="auto"/>
          </w:tcPr>
          <w:p w14:paraId="51B48CB9" w14:textId="77777777" w:rsidR="00444275" w:rsidRPr="007E6FE3" w:rsidRDefault="00444275" w:rsidP="00444275">
            <w:pPr>
              <w:spacing w:before="60" w:after="60"/>
              <w:jc w:val="center"/>
              <w:rPr>
                <w:sz w:val="20"/>
              </w:rPr>
            </w:pPr>
            <w:r w:rsidRPr="007E6FE3">
              <w:rPr>
                <w:sz w:val="20"/>
              </w:rPr>
              <w:lastRenderedPageBreak/>
              <w:t>Charitable Funds Committee</w:t>
            </w:r>
          </w:p>
          <w:p w14:paraId="1687871A" w14:textId="77777777" w:rsidR="005C74B7" w:rsidRPr="007E6FE3" w:rsidRDefault="005C74B7" w:rsidP="00444275">
            <w:pPr>
              <w:spacing w:before="60" w:after="60"/>
              <w:jc w:val="center"/>
              <w:rPr>
                <w:sz w:val="20"/>
              </w:rPr>
            </w:pPr>
          </w:p>
          <w:p w14:paraId="6856A784" w14:textId="77777777" w:rsidR="005C74B7" w:rsidRPr="007E6FE3" w:rsidRDefault="005C74B7" w:rsidP="00444275">
            <w:pPr>
              <w:spacing w:before="60" w:after="60"/>
              <w:jc w:val="center"/>
              <w:rPr>
                <w:sz w:val="20"/>
              </w:rPr>
            </w:pPr>
          </w:p>
          <w:p w14:paraId="5F656032" w14:textId="77777777" w:rsidR="005C74B7" w:rsidRPr="007E6FE3" w:rsidRDefault="005C74B7" w:rsidP="00444275">
            <w:pPr>
              <w:spacing w:before="60" w:after="60"/>
              <w:jc w:val="center"/>
              <w:rPr>
                <w:sz w:val="20"/>
              </w:rPr>
            </w:pPr>
          </w:p>
          <w:p w14:paraId="4F2857EC" w14:textId="77777777" w:rsidR="005C74B7" w:rsidRPr="007E6FE3" w:rsidRDefault="005C74B7" w:rsidP="00444275">
            <w:pPr>
              <w:spacing w:before="60" w:after="60"/>
              <w:jc w:val="center"/>
              <w:rPr>
                <w:sz w:val="20"/>
              </w:rPr>
            </w:pPr>
          </w:p>
          <w:p w14:paraId="59C1D8F1" w14:textId="77777777" w:rsidR="005C74B7" w:rsidRPr="007E6FE3" w:rsidRDefault="005C74B7" w:rsidP="00444275">
            <w:pPr>
              <w:spacing w:before="60" w:after="60"/>
              <w:jc w:val="center"/>
              <w:rPr>
                <w:sz w:val="20"/>
              </w:rPr>
            </w:pPr>
          </w:p>
          <w:p w14:paraId="7CAC7814" w14:textId="77777777" w:rsidR="005C74B7" w:rsidRPr="007E6FE3" w:rsidRDefault="005C74B7" w:rsidP="00444275">
            <w:pPr>
              <w:spacing w:before="60" w:after="60"/>
              <w:jc w:val="center"/>
              <w:rPr>
                <w:sz w:val="20"/>
              </w:rPr>
            </w:pPr>
          </w:p>
          <w:p w14:paraId="7F8791FF" w14:textId="77777777" w:rsidR="005C74B7" w:rsidRPr="007E6FE3" w:rsidRDefault="005C74B7" w:rsidP="00444275">
            <w:pPr>
              <w:spacing w:before="60" w:after="60"/>
              <w:jc w:val="center"/>
              <w:rPr>
                <w:sz w:val="20"/>
              </w:rPr>
            </w:pPr>
          </w:p>
          <w:p w14:paraId="0EF8D1DC" w14:textId="77777777" w:rsidR="005C74B7" w:rsidRPr="007E6FE3" w:rsidRDefault="005C74B7" w:rsidP="00444275">
            <w:pPr>
              <w:spacing w:before="60" w:after="60"/>
              <w:jc w:val="center"/>
              <w:rPr>
                <w:sz w:val="20"/>
              </w:rPr>
            </w:pPr>
          </w:p>
          <w:p w14:paraId="7A979FE3" w14:textId="77777777" w:rsidR="005C74B7" w:rsidRPr="007E6FE3" w:rsidRDefault="005C74B7" w:rsidP="00444275">
            <w:pPr>
              <w:spacing w:before="60" w:after="60"/>
              <w:jc w:val="center"/>
              <w:rPr>
                <w:sz w:val="20"/>
              </w:rPr>
            </w:pPr>
          </w:p>
          <w:p w14:paraId="25DDC5CC" w14:textId="77777777" w:rsidR="005C74B7" w:rsidRPr="007E6FE3" w:rsidRDefault="005C74B7" w:rsidP="00444275">
            <w:pPr>
              <w:spacing w:before="60" w:after="60"/>
              <w:jc w:val="center"/>
              <w:rPr>
                <w:sz w:val="20"/>
              </w:rPr>
            </w:pPr>
          </w:p>
          <w:p w14:paraId="47F9E02D" w14:textId="77777777" w:rsidR="005C74B7" w:rsidRPr="007E6FE3" w:rsidRDefault="005C74B7" w:rsidP="00444275">
            <w:pPr>
              <w:spacing w:before="60" w:after="60"/>
              <w:jc w:val="center"/>
              <w:rPr>
                <w:sz w:val="20"/>
              </w:rPr>
            </w:pPr>
          </w:p>
          <w:p w14:paraId="5819F99C" w14:textId="77777777" w:rsidR="005C74B7" w:rsidRPr="007E6FE3" w:rsidRDefault="005C74B7" w:rsidP="00444275">
            <w:pPr>
              <w:spacing w:before="60" w:after="60"/>
              <w:jc w:val="center"/>
              <w:rPr>
                <w:sz w:val="20"/>
              </w:rPr>
            </w:pPr>
          </w:p>
          <w:p w14:paraId="7789B8A6" w14:textId="77777777" w:rsidR="005C74B7" w:rsidRPr="007E6FE3" w:rsidRDefault="005C74B7" w:rsidP="00444275">
            <w:pPr>
              <w:spacing w:before="60" w:after="60"/>
              <w:jc w:val="center"/>
              <w:rPr>
                <w:sz w:val="20"/>
              </w:rPr>
            </w:pPr>
          </w:p>
          <w:p w14:paraId="797DB67B" w14:textId="77777777" w:rsidR="005C74B7" w:rsidRPr="007E6FE3" w:rsidRDefault="005C74B7" w:rsidP="00444275">
            <w:pPr>
              <w:spacing w:before="60" w:after="60"/>
              <w:jc w:val="center"/>
              <w:rPr>
                <w:sz w:val="20"/>
              </w:rPr>
            </w:pPr>
          </w:p>
          <w:p w14:paraId="66CE8863" w14:textId="77777777" w:rsidR="005C74B7" w:rsidRPr="007E6FE3" w:rsidRDefault="005C74B7" w:rsidP="00444275">
            <w:pPr>
              <w:spacing w:before="60" w:after="60"/>
              <w:jc w:val="center"/>
              <w:rPr>
                <w:sz w:val="20"/>
              </w:rPr>
            </w:pPr>
          </w:p>
          <w:p w14:paraId="1C5339F9" w14:textId="77777777" w:rsidR="005C74B7" w:rsidRPr="007E6FE3" w:rsidRDefault="005C74B7" w:rsidP="00444275">
            <w:pPr>
              <w:spacing w:before="60" w:after="60"/>
              <w:jc w:val="center"/>
              <w:rPr>
                <w:sz w:val="20"/>
              </w:rPr>
            </w:pPr>
          </w:p>
          <w:p w14:paraId="3FE3D089" w14:textId="77777777" w:rsidR="005C74B7" w:rsidRPr="007E6FE3" w:rsidRDefault="005C74B7" w:rsidP="00444275">
            <w:pPr>
              <w:spacing w:before="60" w:after="60"/>
              <w:jc w:val="center"/>
              <w:rPr>
                <w:sz w:val="20"/>
              </w:rPr>
            </w:pPr>
          </w:p>
          <w:p w14:paraId="21C3F1C3" w14:textId="77777777" w:rsidR="005C74B7" w:rsidRPr="007E6FE3" w:rsidRDefault="005C74B7" w:rsidP="00444275">
            <w:pPr>
              <w:spacing w:before="60" w:after="60"/>
              <w:jc w:val="center"/>
              <w:rPr>
                <w:sz w:val="20"/>
              </w:rPr>
            </w:pPr>
          </w:p>
          <w:p w14:paraId="751E7F15" w14:textId="77777777" w:rsidR="005C74B7" w:rsidRPr="007E6FE3" w:rsidRDefault="005C74B7" w:rsidP="00444275">
            <w:pPr>
              <w:spacing w:before="60" w:after="60"/>
              <w:jc w:val="center"/>
              <w:rPr>
                <w:sz w:val="20"/>
              </w:rPr>
            </w:pPr>
          </w:p>
          <w:p w14:paraId="2DFE4024" w14:textId="77777777" w:rsidR="005C74B7" w:rsidRPr="007E6FE3" w:rsidRDefault="005C74B7" w:rsidP="00444275">
            <w:pPr>
              <w:spacing w:before="60" w:after="60"/>
              <w:jc w:val="center"/>
              <w:rPr>
                <w:sz w:val="20"/>
              </w:rPr>
            </w:pPr>
          </w:p>
          <w:p w14:paraId="0DEF7421" w14:textId="77777777" w:rsidR="005C74B7" w:rsidRPr="007E6FE3" w:rsidRDefault="005C74B7" w:rsidP="00444275">
            <w:pPr>
              <w:spacing w:before="60" w:after="60"/>
              <w:jc w:val="center"/>
              <w:rPr>
                <w:sz w:val="20"/>
              </w:rPr>
            </w:pPr>
          </w:p>
          <w:p w14:paraId="3646E1AB" w14:textId="77777777" w:rsidR="005C74B7" w:rsidRPr="007E6FE3" w:rsidRDefault="005C74B7" w:rsidP="00444275">
            <w:pPr>
              <w:spacing w:before="60" w:after="60"/>
              <w:jc w:val="center"/>
              <w:rPr>
                <w:sz w:val="20"/>
              </w:rPr>
            </w:pPr>
          </w:p>
          <w:p w14:paraId="584C2221" w14:textId="77777777" w:rsidR="005C74B7" w:rsidRPr="007E6FE3" w:rsidRDefault="005C74B7" w:rsidP="00444275">
            <w:pPr>
              <w:spacing w:before="60" w:after="60"/>
              <w:jc w:val="center"/>
              <w:rPr>
                <w:sz w:val="20"/>
              </w:rPr>
            </w:pPr>
          </w:p>
          <w:p w14:paraId="7BC630FD" w14:textId="77777777" w:rsidR="005C74B7" w:rsidRPr="007E6FE3" w:rsidRDefault="005C74B7" w:rsidP="00444275">
            <w:pPr>
              <w:spacing w:before="60" w:after="60"/>
              <w:jc w:val="center"/>
              <w:rPr>
                <w:sz w:val="20"/>
              </w:rPr>
            </w:pPr>
          </w:p>
          <w:p w14:paraId="7D52546A" w14:textId="77777777" w:rsidR="005C74B7" w:rsidRPr="007E6FE3" w:rsidRDefault="005C74B7" w:rsidP="00444275">
            <w:pPr>
              <w:spacing w:before="60" w:after="60"/>
              <w:jc w:val="center"/>
              <w:rPr>
                <w:sz w:val="20"/>
              </w:rPr>
            </w:pPr>
          </w:p>
          <w:p w14:paraId="5A7D661C" w14:textId="77777777" w:rsidR="005C74B7" w:rsidRPr="007E6FE3" w:rsidRDefault="005C74B7" w:rsidP="00444275">
            <w:pPr>
              <w:spacing w:before="60" w:after="60"/>
              <w:jc w:val="center"/>
              <w:rPr>
                <w:sz w:val="20"/>
              </w:rPr>
            </w:pPr>
          </w:p>
          <w:p w14:paraId="17C326E7" w14:textId="77777777" w:rsidR="005C74B7" w:rsidRPr="007E6FE3" w:rsidRDefault="005C74B7" w:rsidP="00444275">
            <w:pPr>
              <w:spacing w:before="60" w:after="60"/>
              <w:jc w:val="center"/>
              <w:rPr>
                <w:sz w:val="20"/>
              </w:rPr>
            </w:pPr>
          </w:p>
          <w:p w14:paraId="34B82085" w14:textId="77777777" w:rsidR="005C74B7" w:rsidRPr="007E6FE3" w:rsidRDefault="005C74B7" w:rsidP="00444275">
            <w:pPr>
              <w:spacing w:before="60" w:after="60"/>
              <w:jc w:val="center"/>
              <w:rPr>
                <w:sz w:val="20"/>
              </w:rPr>
            </w:pPr>
          </w:p>
          <w:p w14:paraId="16C4556D" w14:textId="77777777" w:rsidR="005C74B7" w:rsidRPr="007E6FE3" w:rsidRDefault="005C74B7" w:rsidP="00444275">
            <w:pPr>
              <w:spacing w:before="60" w:after="60"/>
              <w:jc w:val="center"/>
              <w:rPr>
                <w:sz w:val="20"/>
              </w:rPr>
            </w:pPr>
          </w:p>
          <w:p w14:paraId="050DF88A" w14:textId="77777777" w:rsidR="005C74B7" w:rsidRPr="007E6FE3" w:rsidRDefault="005C74B7" w:rsidP="00444275">
            <w:pPr>
              <w:spacing w:before="60" w:after="60"/>
              <w:jc w:val="center"/>
              <w:rPr>
                <w:sz w:val="20"/>
              </w:rPr>
            </w:pPr>
          </w:p>
          <w:p w14:paraId="0404739E" w14:textId="77777777" w:rsidR="00595AE7" w:rsidRDefault="00595AE7" w:rsidP="00444275">
            <w:pPr>
              <w:spacing w:before="60" w:after="60"/>
              <w:jc w:val="center"/>
              <w:rPr>
                <w:sz w:val="20"/>
              </w:rPr>
            </w:pPr>
          </w:p>
          <w:p w14:paraId="39D431B1" w14:textId="77777777" w:rsidR="00595AE7" w:rsidRDefault="00595AE7" w:rsidP="00444275">
            <w:pPr>
              <w:spacing w:before="60" w:after="60"/>
              <w:jc w:val="center"/>
              <w:rPr>
                <w:sz w:val="20"/>
              </w:rPr>
            </w:pPr>
          </w:p>
          <w:p w14:paraId="1C831D1C" w14:textId="77777777" w:rsidR="00595AE7" w:rsidRDefault="00595AE7" w:rsidP="00444275">
            <w:pPr>
              <w:spacing w:before="60" w:after="60"/>
              <w:jc w:val="center"/>
              <w:rPr>
                <w:sz w:val="20"/>
              </w:rPr>
            </w:pPr>
          </w:p>
          <w:p w14:paraId="6D006B6C" w14:textId="77777777" w:rsidR="00595AE7" w:rsidRDefault="00595AE7" w:rsidP="00444275">
            <w:pPr>
              <w:spacing w:before="60" w:after="60"/>
              <w:jc w:val="center"/>
              <w:rPr>
                <w:sz w:val="20"/>
              </w:rPr>
            </w:pPr>
          </w:p>
          <w:p w14:paraId="44260D8A" w14:textId="77777777" w:rsidR="005C74B7" w:rsidRDefault="005C74B7" w:rsidP="00444275">
            <w:pPr>
              <w:spacing w:before="60" w:after="60"/>
              <w:jc w:val="center"/>
              <w:rPr>
                <w:sz w:val="20"/>
              </w:rPr>
            </w:pPr>
            <w:r w:rsidRPr="007E6FE3">
              <w:rPr>
                <w:sz w:val="20"/>
              </w:rPr>
              <w:t xml:space="preserve">Mental Health Collaborative </w:t>
            </w:r>
            <w:r w:rsidR="007E6D1F">
              <w:rPr>
                <w:sz w:val="20"/>
              </w:rPr>
              <w:t>(</w:t>
            </w:r>
            <w:r w:rsidRPr="007E6FE3">
              <w:rPr>
                <w:sz w:val="20"/>
              </w:rPr>
              <w:t>Committees in Common</w:t>
            </w:r>
            <w:r w:rsidR="007E6D1F">
              <w:rPr>
                <w:sz w:val="20"/>
              </w:rPr>
              <w:t>)</w:t>
            </w:r>
          </w:p>
          <w:p w14:paraId="02E231FD" w14:textId="77777777" w:rsidR="007E6D1F" w:rsidRDefault="007E6D1F" w:rsidP="00444275">
            <w:pPr>
              <w:spacing w:before="60" w:after="60"/>
              <w:jc w:val="center"/>
              <w:rPr>
                <w:sz w:val="20"/>
              </w:rPr>
            </w:pPr>
            <w:r>
              <w:rPr>
                <w:sz w:val="20"/>
              </w:rPr>
              <w:t>Committee</w:t>
            </w:r>
          </w:p>
          <w:p w14:paraId="3AA47BFF" w14:textId="77777777" w:rsidR="007E6D1F" w:rsidRDefault="007E6D1F" w:rsidP="00444275">
            <w:pPr>
              <w:spacing w:before="60" w:after="60"/>
              <w:jc w:val="center"/>
              <w:rPr>
                <w:sz w:val="20"/>
              </w:rPr>
            </w:pPr>
          </w:p>
          <w:p w14:paraId="5335AB3F" w14:textId="77777777" w:rsidR="007E6D1F" w:rsidRDefault="007E6D1F" w:rsidP="00444275">
            <w:pPr>
              <w:spacing w:before="60" w:after="60"/>
              <w:jc w:val="center"/>
              <w:rPr>
                <w:sz w:val="20"/>
              </w:rPr>
            </w:pPr>
          </w:p>
          <w:p w14:paraId="4CF776EA" w14:textId="77777777" w:rsidR="007E6D1F" w:rsidRDefault="007E6D1F" w:rsidP="00444275">
            <w:pPr>
              <w:spacing w:before="60" w:after="60"/>
              <w:jc w:val="center"/>
              <w:rPr>
                <w:sz w:val="20"/>
              </w:rPr>
            </w:pPr>
          </w:p>
          <w:p w14:paraId="4C99BF7B" w14:textId="77777777" w:rsidR="007E6D1F" w:rsidRDefault="007E6D1F" w:rsidP="00444275">
            <w:pPr>
              <w:spacing w:before="60" w:after="60"/>
              <w:jc w:val="center"/>
              <w:rPr>
                <w:sz w:val="20"/>
              </w:rPr>
            </w:pPr>
          </w:p>
          <w:p w14:paraId="4153AEAB" w14:textId="77777777" w:rsidR="007E6D1F" w:rsidRDefault="007E6D1F" w:rsidP="00444275">
            <w:pPr>
              <w:spacing w:before="60" w:after="60"/>
              <w:jc w:val="center"/>
              <w:rPr>
                <w:sz w:val="20"/>
              </w:rPr>
            </w:pPr>
          </w:p>
          <w:p w14:paraId="4260BFEC" w14:textId="77777777" w:rsidR="007E6D1F" w:rsidRDefault="007E6D1F" w:rsidP="00444275">
            <w:pPr>
              <w:spacing w:before="60" w:after="60"/>
              <w:jc w:val="center"/>
              <w:rPr>
                <w:sz w:val="20"/>
              </w:rPr>
            </w:pPr>
          </w:p>
          <w:p w14:paraId="14AF867F" w14:textId="77777777" w:rsidR="007E6D1F" w:rsidRDefault="007E6D1F" w:rsidP="00444275">
            <w:pPr>
              <w:spacing w:before="60" w:after="60"/>
              <w:jc w:val="center"/>
              <w:rPr>
                <w:sz w:val="20"/>
              </w:rPr>
            </w:pPr>
          </w:p>
          <w:p w14:paraId="2CC76DBC" w14:textId="77777777" w:rsidR="007E6D1F" w:rsidRDefault="007E6D1F" w:rsidP="00444275">
            <w:pPr>
              <w:spacing w:before="60" w:after="60"/>
              <w:jc w:val="center"/>
              <w:rPr>
                <w:sz w:val="20"/>
              </w:rPr>
            </w:pPr>
          </w:p>
          <w:p w14:paraId="79C99697" w14:textId="77777777" w:rsidR="007E6D1F" w:rsidRDefault="007E6D1F" w:rsidP="00444275">
            <w:pPr>
              <w:spacing w:before="60" w:after="60"/>
              <w:jc w:val="center"/>
              <w:rPr>
                <w:sz w:val="20"/>
              </w:rPr>
            </w:pPr>
          </w:p>
          <w:p w14:paraId="45A32221" w14:textId="77777777" w:rsidR="007E6D1F" w:rsidRDefault="007E6D1F" w:rsidP="00444275">
            <w:pPr>
              <w:spacing w:before="60" w:after="60"/>
              <w:jc w:val="center"/>
              <w:rPr>
                <w:sz w:val="20"/>
              </w:rPr>
            </w:pPr>
          </w:p>
          <w:p w14:paraId="1E612ED2" w14:textId="77777777" w:rsidR="007E6D1F" w:rsidRDefault="007E6D1F" w:rsidP="00444275">
            <w:pPr>
              <w:spacing w:before="60" w:after="60"/>
              <w:jc w:val="center"/>
              <w:rPr>
                <w:sz w:val="20"/>
              </w:rPr>
            </w:pPr>
          </w:p>
          <w:p w14:paraId="114DF82C" w14:textId="77777777" w:rsidR="007E6D1F" w:rsidRDefault="007E6D1F" w:rsidP="00444275">
            <w:pPr>
              <w:spacing w:before="60" w:after="60"/>
              <w:jc w:val="center"/>
              <w:rPr>
                <w:sz w:val="20"/>
              </w:rPr>
            </w:pPr>
          </w:p>
          <w:p w14:paraId="77366734" w14:textId="77777777" w:rsidR="007E6D1F" w:rsidRDefault="007E6D1F" w:rsidP="00444275">
            <w:pPr>
              <w:spacing w:before="60" w:after="60"/>
              <w:jc w:val="center"/>
              <w:rPr>
                <w:sz w:val="20"/>
              </w:rPr>
            </w:pPr>
          </w:p>
          <w:p w14:paraId="7D223112" w14:textId="77777777" w:rsidR="007E6D1F" w:rsidRDefault="007E6D1F" w:rsidP="00444275">
            <w:pPr>
              <w:spacing w:before="60" w:after="60"/>
              <w:jc w:val="center"/>
              <w:rPr>
                <w:sz w:val="20"/>
              </w:rPr>
            </w:pPr>
          </w:p>
          <w:p w14:paraId="23C1710F" w14:textId="77777777" w:rsidR="007E6D1F" w:rsidRDefault="00FD7398" w:rsidP="00444275">
            <w:pPr>
              <w:spacing w:before="60" w:after="60"/>
              <w:jc w:val="center"/>
              <w:rPr>
                <w:sz w:val="20"/>
              </w:rPr>
            </w:pPr>
            <w:r>
              <w:rPr>
                <w:sz w:val="20"/>
              </w:rPr>
              <w:t>Leeds Primar</w:t>
            </w:r>
            <w:r w:rsidR="007E6D1F">
              <w:rPr>
                <w:sz w:val="20"/>
              </w:rPr>
              <w:t xml:space="preserve">y Healthcare </w:t>
            </w:r>
            <w:r w:rsidR="007E6D1F" w:rsidRPr="007E6FE3">
              <w:rPr>
                <w:sz w:val="20"/>
              </w:rPr>
              <w:t xml:space="preserve">Collaborative </w:t>
            </w:r>
            <w:r w:rsidR="007E6D1F">
              <w:rPr>
                <w:sz w:val="20"/>
              </w:rPr>
              <w:t>(</w:t>
            </w:r>
            <w:r w:rsidR="007E6D1F" w:rsidRPr="007E6FE3">
              <w:rPr>
                <w:sz w:val="20"/>
              </w:rPr>
              <w:t>Committees in Common</w:t>
            </w:r>
            <w:r w:rsidR="007E6D1F">
              <w:rPr>
                <w:sz w:val="20"/>
              </w:rPr>
              <w:t>) Committee</w:t>
            </w:r>
          </w:p>
          <w:p w14:paraId="4F1B071E" w14:textId="77777777" w:rsidR="007E6D1F" w:rsidRDefault="007E6D1F" w:rsidP="00444275">
            <w:pPr>
              <w:spacing w:before="60" w:after="60"/>
              <w:jc w:val="center"/>
              <w:rPr>
                <w:sz w:val="20"/>
              </w:rPr>
            </w:pPr>
          </w:p>
          <w:p w14:paraId="5AECEC5A" w14:textId="77777777" w:rsidR="007E6D1F" w:rsidRDefault="007E6D1F" w:rsidP="00444275">
            <w:pPr>
              <w:spacing w:before="60" w:after="60"/>
              <w:jc w:val="center"/>
              <w:rPr>
                <w:sz w:val="20"/>
              </w:rPr>
            </w:pPr>
          </w:p>
          <w:p w14:paraId="4E342C75" w14:textId="77777777" w:rsidR="00FD7398" w:rsidRDefault="00FD7398" w:rsidP="00444275">
            <w:pPr>
              <w:spacing w:before="60" w:after="60"/>
              <w:jc w:val="center"/>
              <w:rPr>
                <w:sz w:val="20"/>
              </w:rPr>
            </w:pPr>
          </w:p>
          <w:p w14:paraId="429A76B2" w14:textId="77777777" w:rsidR="00FD7398" w:rsidRDefault="00FD7398" w:rsidP="00444275">
            <w:pPr>
              <w:spacing w:before="60" w:after="60"/>
              <w:jc w:val="center"/>
              <w:rPr>
                <w:sz w:val="20"/>
              </w:rPr>
            </w:pPr>
          </w:p>
          <w:p w14:paraId="3AC85D9C" w14:textId="77777777" w:rsidR="00FD7398" w:rsidRDefault="00FD7398" w:rsidP="00444275">
            <w:pPr>
              <w:spacing w:before="60" w:after="60"/>
              <w:jc w:val="center"/>
              <w:rPr>
                <w:sz w:val="20"/>
              </w:rPr>
            </w:pPr>
          </w:p>
          <w:p w14:paraId="33BC066F" w14:textId="77777777" w:rsidR="00FD7398" w:rsidRDefault="00FD7398" w:rsidP="00444275">
            <w:pPr>
              <w:spacing w:before="60" w:after="60"/>
              <w:jc w:val="center"/>
              <w:rPr>
                <w:sz w:val="20"/>
              </w:rPr>
            </w:pPr>
          </w:p>
          <w:p w14:paraId="4F4FA538" w14:textId="77777777" w:rsidR="00FD7398" w:rsidRDefault="00FD7398" w:rsidP="00444275">
            <w:pPr>
              <w:spacing w:before="60" w:after="60"/>
              <w:jc w:val="center"/>
              <w:rPr>
                <w:sz w:val="20"/>
              </w:rPr>
            </w:pPr>
          </w:p>
          <w:p w14:paraId="3D822777" w14:textId="77777777" w:rsidR="00FD7398" w:rsidRDefault="00FD7398" w:rsidP="00444275">
            <w:pPr>
              <w:spacing w:before="60" w:after="60"/>
              <w:jc w:val="center"/>
              <w:rPr>
                <w:sz w:val="20"/>
              </w:rPr>
            </w:pPr>
          </w:p>
          <w:p w14:paraId="4530DD11" w14:textId="77777777" w:rsidR="00FD7398" w:rsidRDefault="00FD7398" w:rsidP="00444275">
            <w:pPr>
              <w:spacing w:before="60" w:after="60"/>
              <w:jc w:val="center"/>
              <w:rPr>
                <w:sz w:val="20"/>
              </w:rPr>
            </w:pPr>
          </w:p>
          <w:p w14:paraId="7E9DB109" w14:textId="77777777" w:rsidR="00FD7398" w:rsidRDefault="00FD7398" w:rsidP="00444275">
            <w:pPr>
              <w:spacing w:before="60" w:after="60"/>
              <w:jc w:val="center"/>
              <w:rPr>
                <w:sz w:val="20"/>
              </w:rPr>
            </w:pPr>
          </w:p>
          <w:p w14:paraId="029D9AA3" w14:textId="77777777" w:rsidR="00FD7398" w:rsidRDefault="00FD7398" w:rsidP="00444275">
            <w:pPr>
              <w:spacing w:before="60" w:after="60"/>
              <w:jc w:val="center"/>
              <w:rPr>
                <w:sz w:val="20"/>
              </w:rPr>
            </w:pPr>
          </w:p>
          <w:p w14:paraId="73421622" w14:textId="77777777" w:rsidR="00FD7398" w:rsidRDefault="00FD7398" w:rsidP="00444275">
            <w:pPr>
              <w:spacing w:before="60" w:after="60"/>
              <w:jc w:val="center"/>
              <w:rPr>
                <w:sz w:val="20"/>
              </w:rPr>
            </w:pPr>
          </w:p>
          <w:p w14:paraId="49581C07" w14:textId="77777777" w:rsidR="00FD7398" w:rsidRDefault="00FD7398" w:rsidP="00444275">
            <w:pPr>
              <w:spacing w:before="60" w:after="60"/>
              <w:jc w:val="center"/>
              <w:rPr>
                <w:sz w:val="20"/>
              </w:rPr>
            </w:pPr>
          </w:p>
          <w:p w14:paraId="543804E5" w14:textId="77777777" w:rsidR="00FD7398" w:rsidRDefault="00FD7398" w:rsidP="00444275">
            <w:pPr>
              <w:spacing w:before="60" w:after="60"/>
              <w:jc w:val="center"/>
              <w:rPr>
                <w:sz w:val="20"/>
              </w:rPr>
            </w:pPr>
          </w:p>
          <w:p w14:paraId="0420A28E" w14:textId="77777777" w:rsidR="00FD7398" w:rsidRDefault="00FD7398" w:rsidP="00444275">
            <w:pPr>
              <w:spacing w:before="60" w:after="60"/>
              <w:jc w:val="center"/>
              <w:rPr>
                <w:sz w:val="20"/>
              </w:rPr>
            </w:pPr>
          </w:p>
          <w:p w14:paraId="7308E17F" w14:textId="77777777" w:rsidR="00FD7398" w:rsidRPr="007E6FE3" w:rsidRDefault="00FD7398" w:rsidP="008447E1">
            <w:pPr>
              <w:rPr>
                <w:sz w:val="20"/>
              </w:rPr>
            </w:pPr>
          </w:p>
        </w:tc>
        <w:tc>
          <w:tcPr>
            <w:tcW w:w="10920" w:type="dxa"/>
            <w:shd w:val="clear" w:color="auto" w:fill="auto"/>
          </w:tcPr>
          <w:p w14:paraId="36BFC304" w14:textId="77777777" w:rsidR="007A5B0C" w:rsidRPr="007E6FE3" w:rsidRDefault="00444275" w:rsidP="007A5B0C">
            <w:pPr>
              <w:spacing w:before="60" w:after="60"/>
              <w:jc w:val="both"/>
              <w:rPr>
                <w:b/>
                <w:sz w:val="20"/>
              </w:rPr>
            </w:pPr>
            <w:r w:rsidRPr="007E6FE3">
              <w:rPr>
                <w:b/>
                <w:sz w:val="20"/>
              </w:rPr>
              <w:lastRenderedPageBreak/>
              <w:t>The Committee will:</w:t>
            </w:r>
          </w:p>
          <w:p w14:paraId="75A95049" w14:textId="77777777" w:rsidR="007A5B0C" w:rsidRPr="007E6FE3" w:rsidRDefault="00F175E0" w:rsidP="00723549">
            <w:pPr>
              <w:numPr>
                <w:ilvl w:val="0"/>
                <w:numId w:val="56"/>
              </w:numPr>
              <w:spacing w:before="60" w:after="60"/>
              <w:jc w:val="both"/>
              <w:rPr>
                <w:b/>
                <w:sz w:val="20"/>
              </w:rPr>
            </w:pPr>
            <w:r w:rsidRPr="007E6FE3">
              <w:rPr>
                <w:rFonts w:cs="Arial"/>
                <w:sz w:val="20"/>
              </w:rPr>
              <w:t>Ensure that the Charity complies with current legislation and acts reasonably and prudently in all matters relating to the Charitable Funds.</w:t>
            </w:r>
          </w:p>
          <w:p w14:paraId="7B79E692" w14:textId="77777777" w:rsidR="007A5B0C" w:rsidRPr="007E6FE3" w:rsidRDefault="00F175E0" w:rsidP="00723549">
            <w:pPr>
              <w:numPr>
                <w:ilvl w:val="0"/>
                <w:numId w:val="56"/>
              </w:numPr>
              <w:spacing w:before="60" w:after="60"/>
              <w:jc w:val="both"/>
              <w:rPr>
                <w:b/>
                <w:sz w:val="20"/>
              </w:rPr>
            </w:pPr>
            <w:r w:rsidRPr="007E6FE3">
              <w:rPr>
                <w:rFonts w:cs="Arial"/>
                <w:sz w:val="20"/>
              </w:rPr>
              <w:lastRenderedPageBreak/>
              <w:t>Determine the charitable fund’s investment policy, including the selection of appropriate investment advisers and banking service provider.</w:t>
            </w:r>
          </w:p>
          <w:p w14:paraId="0E8F582B" w14:textId="77777777" w:rsidR="007A5B0C" w:rsidRPr="007E6FE3" w:rsidRDefault="00F175E0" w:rsidP="00723549">
            <w:pPr>
              <w:numPr>
                <w:ilvl w:val="0"/>
                <w:numId w:val="56"/>
              </w:numPr>
              <w:spacing w:before="60" w:after="60"/>
              <w:jc w:val="both"/>
              <w:rPr>
                <w:b/>
                <w:sz w:val="20"/>
              </w:rPr>
            </w:pPr>
            <w:r w:rsidRPr="007E6FE3">
              <w:rPr>
                <w:rFonts w:cs="Arial"/>
                <w:sz w:val="20"/>
              </w:rPr>
              <w:t>Review the performance of the Charity’s deposits and investments and ensure funds are invested to achieve as high a level of income at low risk.</w:t>
            </w:r>
          </w:p>
          <w:p w14:paraId="2C36171B" w14:textId="77777777" w:rsidR="008247EB" w:rsidRPr="007E6FE3" w:rsidRDefault="00F175E0" w:rsidP="00723549">
            <w:pPr>
              <w:numPr>
                <w:ilvl w:val="0"/>
                <w:numId w:val="56"/>
              </w:numPr>
              <w:spacing w:before="60" w:after="60"/>
              <w:jc w:val="both"/>
              <w:rPr>
                <w:b/>
                <w:sz w:val="20"/>
              </w:rPr>
            </w:pPr>
            <w:r w:rsidRPr="007E6FE3">
              <w:rPr>
                <w:rFonts w:cs="Arial"/>
                <w:sz w:val="20"/>
              </w:rPr>
              <w:t>Set and review an expenditure policy, including the use of investment gains.</w:t>
            </w:r>
          </w:p>
          <w:p w14:paraId="3221241A" w14:textId="77777777" w:rsidR="0040519B" w:rsidRPr="007B4C3D" w:rsidRDefault="00F175E0" w:rsidP="00723549">
            <w:pPr>
              <w:numPr>
                <w:ilvl w:val="0"/>
                <w:numId w:val="56"/>
              </w:numPr>
              <w:spacing w:before="60" w:after="60"/>
              <w:jc w:val="both"/>
              <w:rPr>
                <w:b/>
                <w:sz w:val="20"/>
              </w:rPr>
            </w:pPr>
            <w:r w:rsidRPr="007E6FE3">
              <w:rPr>
                <w:rFonts w:cs="Arial"/>
                <w:sz w:val="20"/>
              </w:rPr>
              <w:t xml:space="preserve">Note, approve or </w:t>
            </w:r>
            <w:r w:rsidR="007869A4" w:rsidRPr="007E6FE3">
              <w:rPr>
                <w:rFonts w:cs="Arial"/>
                <w:sz w:val="20"/>
              </w:rPr>
              <w:t>recommend expenditure</w:t>
            </w:r>
            <w:r w:rsidRPr="007E6FE3">
              <w:rPr>
                <w:rFonts w:cs="Arial"/>
                <w:sz w:val="20"/>
              </w:rPr>
              <w:t xml:space="preserve"> as follows:</w:t>
            </w:r>
          </w:p>
          <w:p w14:paraId="3C72C340" w14:textId="77777777" w:rsidR="007B4C3D" w:rsidRPr="007E6FE3" w:rsidRDefault="007B4C3D" w:rsidP="007B4C3D">
            <w:pPr>
              <w:spacing w:before="60"/>
              <w:ind w:left="2049"/>
              <w:jc w:val="both"/>
              <w:rPr>
                <w:b/>
                <w:sz w:val="20"/>
              </w:rPr>
            </w:pPr>
            <w:r w:rsidRPr="00EE1390">
              <w:rPr>
                <w:rFonts w:cs="Arial"/>
                <w:sz w:val="20"/>
              </w:rPr>
              <w:t xml:space="preserve">£500 </w:t>
            </w:r>
            <w:r>
              <w:rPr>
                <w:rFonts w:cs="Arial"/>
                <w:sz w:val="20"/>
              </w:rPr>
              <w:t xml:space="preserve">to </w:t>
            </w:r>
            <w:r w:rsidRPr="00EE1390">
              <w:rPr>
                <w:rFonts w:cs="Arial"/>
                <w:sz w:val="20"/>
              </w:rPr>
              <w:t>£4,999</w:t>
            </w:r>
            <w:r>
              <w:rPr>
                <w:rFonts w:cs="Arial"/>
                <w:sz w:val="20"/>
              </w:rPr>
              <w:t xml:space="preserve"> approval by </w:t>
            </w:r>
            <w:r w:rsidRPr="00EE1390">
              <w:rPr>
                <w:rFonts w:cs="Arial"/>
                <w:sz w:val="20"/>
              </w:rPr>
              <w:t>Deputy Director of Finance</w:t>
            </w:r>
          </w:p>
          <w:p w14:paraId="19B944DF" w14:textId="77777777" w:rsidR="0040519B" w:rsidRDefault="007B4C3D" w:rsidP="007B4C3D">
            <w:pPr>
              <w:tabs>
                <w:tab w:val="left" w:pos="900"/>
              </w:tabs>
              <w:autoSpaceDE w:val="0"/>
              <w:autoSpaceDN w:val="0"/>
              <w:adjustRightInd w:val="0"/>
              <w:ind w:left="720" w:firstLine="1329"/>
              <w:jc w:val="both"/>
              <w:rPr>
                <w:rFonts w:cs="Arial"/>
                <w:sz w:val="20"/>
              </w:rPr>
            </w:pPr>
            <w:r w:rsidRPr="00EE1390">
              <w:rPr>
                <w:rFonts w:cs="Arial"/>
                <w:sz w:val="20"/>
              </w:rPr>
              <w:t xml:space="preserve">£5,000 </w:t>
            </w:r>
            <w:r>
              <w:rPr>
                <w:rFonts w:cs="Arial"/>
                <w:sz w:val="20"/>
              </w:rPr>
              <w:t xml:space="preserve">to </w:t>
            </w:r>
            <w:r w:rsidRPr="00EE1390">
              <w:rPr>
                <w:rFonts w:cs="Arial"/>
                <w:sz w:val="20"/>
              </w:rPr>
              <w:t xml:space="preserve"> £25,000</w:t>
            </w:r>
            <w:r>
              <w:rPr>
                <w:rFonts w:cs="Arial"/>
                <w:sz w:val="20"/>
              </w:rPr>
              <w:t xml:space="preserve"> approval by </w:t>
            </w:r>
            <w:r w:rsidRPr="00EE1390">
              <w:rPr>
                <w:rFonts w:cs="Arial"/>
                <w:sz w:val="20"/>
              </w:rPr>
              <w:t>Charitable Funds Committee</w:t>
            </w:r>
          </w:p>
          <w:p w14:paraId="7393D196" w14:textId="77777777" w:rsidR="007B4C3D" w:rsidRPr="007E6FE3" w:rsidRDefault="007B4C3D" w:rsidP="007B4C3D">
            <w:pPr>
              <w:tabs>
                <w:tab w:val="left" w:pos="900"/>
              </w:tabs>
              <w:autoSpaceDE w:val="0"/>
              <w:autoSpaceDN w:val="0"/>
              <w:adjustRightInd w:val="0"/>
              <w:ind w:left="720" w:firstLine="1329"/>
              <w:jc w:val="both"/>
              <w:rPr>
                <w:rFonts w:cs="Arial"/>
                <w:sz w:val="20"/>
              </w:rPr>
            </w:pPr>
            <w:r w:rsidRPr="00EE1390">
              <w:rPr>
                <w:rFonts w:cs="Arial"/>
                <w:sz w:val="20"/>
              </w:rPr>
              <w:t>Over £25,000</w:t>
            </w:r>
            <w:r>
              <w:rPr>
                <w:rFonts w:cs="Arial"/>
                <w:sz w:val="20"/>
              </w:rPr>
              <w:t xml:space="preserve"> approval by </w:t>
            </w:r>
            <w:r w:rsidRPr="00EE1390">
              <w:rPr>
                <w:rFonts w:cs="Arial"/>
                <w:sz w:val="20"/>
              </w:rPr>
              <w:t>Trust Board (Corporate Trustee)</w:t>
            </w:r>
          </w:p>
          <w:p w14:paraId="08DC58A3" w14:textId="77777777" w:rsidR="00F175E0" w:rsidRPr="007E6FE3" w:rsidRDefault="00F175E0" w:rsidP="003E2A55">
            <w:pPr>
              <w:ind w:left="720"/>
              <w:jc w:val="both"/>
              <w:rPr>
                <w:rFonts w:cs="Arial"/>
                <w:sz w:val="20"/>
              </w:rPr>
            </w:pPr>
          </w:p>
          <w:p w14:paraId="0841237C"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Review individual fund balances within the overall Charity on a regular basis.</w:t>
            </w:r>
          </w:p>
          <w:p w14:paraId="45FAFD5A"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Ensure proper accounting records are kept and systems for internal control and fraud prevention are maintained.</w:t>
            </w:r>
          </w:p>
          <w:p w14:paraId="48D62D1A"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Agree guidance and procedures for fundraising and expenditure and agree expenditure plans from individual fund holders.</w:t>
            </w:r>
          </w:p>
          <w:p w14:paraId="5B8D1C41"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Review and ensure audit recommendations are actioned.</w:t>
            </w:r>
          </w:p>
          <w:p w14:paraId="4F81D356"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Approve the annual report and accounts for the Charity and ensure relevant information is disclosed and produce an annual report for the Charity in accordance with section 45 of the Charities Act 1993.</w:t>
            </w:r>
          </w:p>
          <w:p w14:paraId="42956F65"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Encourage a culture of fundraising and raise the profile of the Charity within the Trust and local population.</w:t>
            </w:r>
          </w:p>
          <w:p w14:paraId="79DF57C5"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Develop and approve promotional material of the Charity on behalf of the Trustees to ensure that material used will not place the Charity’s reputation at undue risk.</w:t>
            </w:r>
          </w:p>
          <w:p w14:paraId="083717DB"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Ensure that all fundraising and expenditure is clinically and ethically appropriate and funds are used for the purpose set out in the objects of the fund.</w:t>
            </w:r>
          </w:p>
          <w:p w14:paraId="449AE6A1" w14:textId="77777777" w:rsidR="00F175E0"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Ensure funding decisions are appropriate and consistent with objectives, and to ensure said funding provides added value and benefit to patients and staff above those afforded by income for commissioned services.</w:t>
            </w:r>
          </w:p>
          <w:p w14:paraId="058E7F91" w14:textId="77777777" w:rsidR="00F175E0" w:rsidRPr="007E6FE3" w:rsidRDefault="000A2697"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Receive regular reports on c</w:t>
            </w:r>
            <w:r w:rsidR="00F175E0" w:rsidRPr="007E6FE3">
              <w:rPr>
                <w:rFonts w:cs="Arial"/>
                <w:sz w:val="20"/>
              </w:rPr>
              <w:t>haritable fundraising activities and provide regular reports to the Audit Committee to enable it to provide assurance to the Board that the Charity is properly governed and well managed across the full range of activities.</w:t>
            </w:r>
          </w:p>
          <w:p w14:paraId="46C07F52" w14:textId="77777777" w:rsidR="00832BE9" w:rsidRPr="007E6FE3" w:rsidRDefault="00F175E0" w:rsidP="00723549">
            <w:pPr>
              <w:numPr>
                <w:ilvl w:val="0"/>
                <w:numId w:val="55"/>
              </w:numPr>
              <w:tabs>
                <w:tab w:val="left" w:pos="773"/>
              </w:tabs>
              <w:autoSpaceDE w:val="0"/>
              <w:autoSpaceDN w:val="0"/>
              <w:adjustRightInd w:val="0"/>
              <w:ind w:left="773"/>
              <w:jc w:val="both"/>
              <w:rPr>
                <w:rFonts w:cs="Arial"/>
                <w:sz w:val="20"/>
              </w:rPr>
            </w:pPr>
            <w:r w:rsidRPr="007E6FE3">
              <w:rPr>
                <w:rFonts w:cs="Arial"/>
                <w:sz w:val="20"/>
              </w:rPr>
              <w:t xml:space="preserve">Implement appropriate policies and procedures to ensure that accounting systems are robust, donations received are acknowledged and that </w:t>
            </w:r>
            <w:r w:rsidR="00947019" w:rsidRPr="007E6FE3">
              <w:rPr>
                <w:rFonts w:cs="Arial"/>
                <w:sz w:val="20"/>
              </w:rPr>
              <w:t xml:space="preserve"> </w:t>
            </w:r>
            <w:r w:rsidRPr="007E6FE3">
              <w:rPr>
                <w:rFonts w:cs="Arial"/>
                <w:sz w:val="20"/>
              </w:rPr>
              <w:t>all expenditure is reasonable and in accordance with donors wishes.</w:t>
            </w:r>
          </w:p>
          <w:p w14:paraId="61E1359E" w14:textId="77777777" w:rsidR="00595AE7" w:rsidRDefault="00595AE7" w:rsidP="0010160B">
            <w:pPr>
              <w:spacing w:before="60" w:after="60"/>
              <w:jc w:val="both"/>
              <w:rPr>
                <w:b/>
                <w:sz w:val="20"/>
              </w:rPr>
            </w:pPr>
          </w:p>
          <w:p w14:paraId="17D2DD85" w14:textId="77777777" w:rsidR="00595AE7" w:rsidRPr="00215CE6" w:rsidRDefault="005A7DFA" w:rsidP="00D405FE">
            <w:pPr>
              <w:pStyle w:val="Heading2"/>
            </w:pPr>
            <w:r w:rsidRPr="00215CE6">
              <w:t>COMMITTEES IN COMMON</w:t>
            </w:r>
          </w:p>
          <w:p w14:paraId="0F88F91B" w14:textId="77777777" w:rsidR="00595AE7" w:rsidRPr="00215CE6" w:rsidRDefault="00327082" w:rsidP="0010160B">
            <w:pPr>
              <w:spacing w:before="60" w:after="60"/>
              <w:jc w:val="both"/>
              <w:rPr>
                <w:sz w:val="20"/>
              </w:rPr>
            </w:pPr>
            <w:r w:rsidRPr="00215CE6">
              <w:rPr>
                <w:sz w:val="20"/>
              </w:rPr>
              <w:t xml:space="preserve">A ‘Committees in Common’ approach is a mechanism to facilitate co-ordinated decision making across organisations. </w:t>
            </w:r>
          </w:p>
          <w:p w14:paraId="14C946B8" w14:textId="77777777" w:rsidR="00595AE7" w:rsidRPr="00215CE6" w:rsidRDefault="00327082" w:rsidP="0010160B">
            <w:pPr>
              <w:spacing w:before="60" w:after="60"/>
              <w:jc w:val="both"/>
              <w:rPr>
                <w:sz w:val="20"/>
              </w:rPr>
            </w:pPr>
            <w:r w:rsidRPr="00215CE6">
              <w:rPr>
                <w:sz w:val="20"/>
              </w:rPr>
              <w:t xml:space="preserve">Leeds Community Healthcare NHS Trust has </w:t>
            </w:r>
            <w:r w:rsidR="00F044B6" w:rsidRPr="00215CE6">
              <w:rPr>
                <w:sz w:val="20"/>
              </w:rPr>
              <w:t xml:space="preserve">Board </w:t>
            </w:r>
            <w:r w:rsidRPr="00215CE6">
              <w:rPr>
                <w:sz w:val="20"/>
              </w:rPr>
              <w:t>approved memorandums of understanding with the following collaboratives</w:t>
            </w:r>
            <w:r w:rsidR="00F044B6" w:rsidRPr="00215CE6">
              <w:rPr>
                <w:sz w:val="20"/>
              </w:rPr>
              <w:t xml:space="preserve"> for which a Committees in Common approach is applied</w:t>
            </w:r>
            <w:r w:rsidRPr="00215CE6">
              <w:rPr>
                <w:sz w:val="20"/>
              </w:rPr>
              <w:t xml:space="preserve">. </w:t>
            </w:r>
          </w:p>
          <w:p w14:paraId="08AAC662" w14:textId="77777777" w:rsidR="007869A4" w:rsidRDefault="007869A4" w:rsidP="0010160B">
            <w:pPr>
              <w:spacing w:before="60" w:after="60"/>
              <w:jc w:val="both"/>
              <w:rPr>
                <w:b/>
                <w:sz w:val="20"/>
              </w:rPr>
            </w:pPr>
          </w:p>
          <w:p w14:paraId="1A89404C" w14:textId="77777777" w:rsidR="00F044B6" w:rsidRPr="00507D67" w:rsidRDefault="00B823A9" w:rsidP="00D405FE">
            <w:pPr>
              <w:pStyle w:val="Heading2"/>
            </w:pPr>
            <w:r w:rsidRPr="00507D67">
              <w:lastRenderedPageBreak/>
              <w:t xml:space="preserve">Mental Health Collaborative (Committees in Common) </w:t>
            </w:r>
          </w:p>
          <w:p w14:paraId="1E745AE9" w14:textId="77777777" w:rsidR="0010160B" w:rsidRPr="00507D67" w:rsidRDefault="00F044B6" w:rsidP="0010160B">
            <w:pPr>
              <w:spacing w:before="60" w:after="60"/>
              <w:jc w:val="both"/>
              <w:rPr>
                <w:b/>
                <w:sz w:val="20"/>
              </w:rPr>
            </w:pPr>
            <w:r w:rsidRPr="00507D67">
              <w:rPr>
                <w:b/>
                <w:sz w:val="20"/>
              </w:rPr>
              <w:t xml:space="preserve">The </w:t>
            </w:r>
            <w:r w:rsidR="0010160B" w:rsidRPr="00507D67">
              <w:rPr>
                <w:b/>
                <w:sz w:val="20"/>
              </w:rPr>
              <w:t>Committee will:</w:t>
            </w:r>
          </w:p>
          <w:p w14:paraId="70D05211" w14:textId="77777777" w:rsidR="006A181C" w:rsidRPr="00507D67" w:rsidRDefault="00EB23FC" w:rsidP="00EA64D2">
            <w:pPr>
              <w:pStyle w:val="BodyText"/>
              <w:widowControl w:val="0"/>
              <w:numPr>
                <w:ilvl w:val="0"/>
                <w:numId w:val="74"/>
              </w:numPr>
              <w:tabs>
                <w:tab w:val="clear" w:pos="540"/>
              </w:tabs>
              <w:ind w:left="631" w:hanging="271"/>
              <w:rPr>
                <w:rFonts w:ascii="Arial" w:hAnsi="Arial" w:cs="Arial"/>
                <w:color w:val="auto"/>
              </w:rPr>
            </w:pPr>
            <w:r w:rsidRPr="00507D67">
              <w:rPr>
                <w:rFonts w:ascii="Arial" w:hAnsi="Arial" w:cs="Arial"/>
                <w:color w:val="auto"/>
              </w:rPr>
              <w:t>P</w:t>
            </w:r>
            <w:r w:rsidR="006A181C" w:rsidRPr="00507D67">
              <w:rPr>
                <w:rFonts w:ascii="Arial" w:hAnsi="Arial" w:cs="Arial"/>
                <w:color w:val="auto"/>
              </w:rPr>
              <w:t>rovide</w:t>
            </w:r>
            <w:r w:rsidR="006A181C" w:rsidRPr="00507D67">
              <w:rPr>
                <w:rFonts w:ascii="Arial" w:hAnsi="Arial" w:cs="Arial"/>
                <w:color w:val="auto"/>
                <w:spacing w:val="7"/>
              </w:rPr>
              <w:t xml:space="preserve"> </w:t>
            </w:r>
            <w:r w:rsidR="006A181C" w:rsidRPr="00507D67">
              <w:rPr>
                <w:rFonts w:ascii="Arial" w:hAnsi="Arial" w:cs="Arial"/>
                <w:color w:val="auto"/>
              </w:rPr>
              <w:t>overall strategic</w:t>
            </w:r>
            <w:r w:rsidR="006A181C" w:rsidRPr="00507D67">
              <w:rPr>
                <w:rFonts w:ascii="Arial" w:hAnsi="Arial" w:cs="Arial"/>
                <w:color w:val="auto"/>
                <w:spacing w:val="10"/>
              </w:rPr>
              <w:t xml:space="preserve"> </w:t>
            </w:r>
            <w:r w:rsidR="006A181C" w:rsidRPr="00507D67">
              <w:rPr>
                <w:rFonts w:ascii="Arial" w:hAnsi="Arial" w:cs="Arial"/>
                <w:color w:val="auto"/>
              </w:rPr>
              <w:t>oversight</w:t>
            </w:r>
            <w:r w:rsidR="006A181C" w:rsidRPr="00507D67">
              <w:rPr>
                <w:rFonts w:ascii="Arial" w:hAnsi="Arial" w:cs="Arial"/>
                <w:color w:val="auto"/>
                <w:spacing w:val="7"/>
              </w:rPr>
              <w:t xml:space="preserve"> </w:t>
            </w:r>
            <w:r w:rsidR="006A181C" w:rsidRPr="00507D67">
              <w:rPr>
                <w:rFonts w:ascii="Arial" w:hAnsi="Arial" w:cs="Arial"/>
                <w:color w:val="auto"/>
              </w:rPr>
              <w:t>and</w:t>
            </w:r>
            <w:r w:rsidR="006A181C" w:rsidRPr="00507D67">
              <w:rPr>
                <w:rFonts w:ascii="Arial" w:hAnsi="Arial" w:cs="Arial"/>
                <w:color w:val="auto"/>
                <w:spacing w:val="-4"/>
              </w:rPr>
              <w:t xml:space="preserve"> </w:t>
            </w:r>
            <w:r w:rsidR="006A181C" w:rsidRPr="00507D67">
              <w:rPr>
                <w:rFonts w:ascii="Arial" w:hAnsi="Arial" w:cs="Arial"/>
                <w:color w:val="auto"/>
              </w:rPr>
              <w:t>direction to</w:t>
            </w:r>
            <w:r w:rsidR="006A181C" w:rsidRPr="00507D67">
              <w:rPr>
                <w:rFonts w:ascii="Arial" w:hAnsi="Arial" w:cs="Arial"/>
                <w:color w:val="auto"/>
                <w:spacing w:val="-6"/>
              </w:rPr>
              <w:t xml:space="preserve"> </w:t>
            </w:r>
            <w:r w:rsidR="006A181C" w:rsidRPr="00507D67">
              <w:rPr>
                <w:rFonts w:ascii="Arial" w:hAnsi="Arial" w:cs="Arial"/>
                <w:color w:val="auto"/>
              </w:rPr>
              <w:t>the</w:t>
            </w:r>
            <w:r w:rsidR="006A181C" w:rsidRPr="00507D67">
              <w:rPr>
                <w:rFonts w:ascii="Arial" w:hAnsi="Arial" w:cs="Arial"/>
                <w:color w:val="auto"/>
                <w:spacing w:val="-5"/>
              </w:rPr>
              <w:t xml:space="preserve"> </w:t>
            </w:r>
            <w:r w:rsidR="006A181C" w:rsidRPr="00507D67">
              <w:rPr>
                <w:rFonts w:ascii="Arial" w:hAnsi="Arial" w:cs="Arial"/>
                <w:color w:val="auto"/>
              </w:rPr>
              <w:t>development</w:t>
            </w:r>
            <w:r w:rsidR="006A181C" w:rsidRPr="00507D67">
              <w:rPr>
                <w:rFonts w:ascii="Arial" w:hAnsi="Arial" w:cs="Arial"/>
                <w:color w:val="auto"/>
                <w:spacing w:val="13"/>
              </w:rPr>
              <w:t xml:space="preserve"> </w:t>
            </w:r>
            <w:r w:rsidR="006A181C" w:rsidRPr="00507D67">
              <w:rPr>
                <w:rFonts w:ascii="Arial" w:hAnsi="Arial" w:cs="Arial"/>
                <w:color w:val="auto"/>
              </w:rPr>
              <w:t>of</w:t>
            </w:r>
            <w:r w:rsidR="006A181C" w:rsidRPr="00507D67">
              <w:rPr>
                <w:rFonts w:ascii="Arial" w:hAnsi="Arial" w:cs="Arial"/>
                <w:color w:val="auto"/>
                <w:spacing w:val="-12"/>
              </w:rPr>
              <w:t xml:space="preserve"> </w:t>
            </w:r>
            <w:r w:rsidR="006A181C" w:rsidRPr="00507D67">
              <w:rPr>
                <w:rFonts w:ascii="Arial" w:hAnsi="Arial" w:cs="Arial"/>
                <w:color w:val="auto"/>
              </w:rPr>
              <w:t xml:space="preserve">the </w:t>
            </w:r>
            <w:r w:rsidR="006A181C" w:rsidRPr="00507D67">
              <w:rPr>
                <w:rFonts w:ascii="Arial" w:hAnsi="Arial" w:cs="Arial"/>
                <w:color w:val="auto"/>
                <w:w w:val="105"/>
              </w:rPr>
              <w:t>WYMHS Collaborative</w:t>
            </w:r>
            <w:r w:rsidR="006A181C" w:rsidRPr="00507D67">
              <w:rPr>
                <w:rFonts w:ascii="Arial" w:hAnsi="Arial" w:cs="Arial"/>
                <w:color w:val="auto"/>
                <w:spacing w:val="2"/>
                <w:w w:val="105"/>
              </w:rPr>
              <w:t xml:space="preserve"> </w:t>
            </w:r>
            <w:r w:rsidR="006A181C" w:rsidRPr="00507D67">
              <w:rPr>
                <w:rFonts w:ascii="Arial" w:hAnsi="Arial" w:cs="Arial"/>
                <w:color w:val="auto"/>
                <w:w w:val="105"/>
              </w:rPr>
              <w:t>Programme</w:t>
            </w:r>
          </w:p>
          <w:p w14:paraId="02E94393" w14:textId="77777777" w:rsidR="006A181C" w:rsidRPr="00507D67" w:rsidRDefault="00EB23FC" w:rsidP="00EA64D2">
            <w:pPr>
              <w:widowControl w:val="0"/>
              <w:numPr>
                <w:ilvl w:val="0"/>
                <w:numId w:val="74"/>
              </w:numPr>
              <w:ind w:left="631" w:hanging="271"/>
              <w:jc w:val="both"/>
              <w:rPr>
                <w:rFonts w:eastAsia="Arial" w:cs="Arial"/>
                <w:sz w:val="20"/>
              </w:rPr>
            </w:pPr>
            <w:r w:rsidRPr="00507D67">
              <w:rPr>
                <w:rFonts w:eastAsia="Arial" w:cs="Arial"/>
                <w:sz w:val="20"/>
              </w:rPr>
              <w:t>E</w:t>
            </w:r>
            <w:r w:rsidR="006A181C" w:rsidRPr="00507D67">
              <w:rPr>
                <w:rFonts w:eastAsia="Arial" w:cs="Arial"/>
                <w:sz w:val="20"/>
              </w:rPr>
              <w:t>nsure</w:t>
            </w:r>
            <w:r w:rsidR="006A181C" w:rsidRPr="00507D67">
              <w:rPr>
                <w:rFonts w:eastAsia="Arial" w:cs="Arial"/>
                <w:spacing w:val="18"/>
                <w:sz w:val="20"/>
              </w:rPr>
              <w:t xml:space="preserve"> </w:t>
            </w:r>
            <w:r w:rsidR="006A181C" w:rsidRPr="00507D67">
              <w:rPr>
                <w:rFonts w:eastAsia="Arial" w:cs="Arial"/>
                <w:sz w:val="20"/>
              </w:rPr>
              <w:t>alignment</w:t>
            </w:r>
            <w:r w:rsidR="006A181C" w:rsidRPr="00507D67">
              <w:rPr>
                <w:rFonts w:eastAsia="Arial" w:cs="Arial"/>
                <w:spacing w:val="36"/>
                <w:sz w:val="20"/>
              </w:rPr>
              <w:t xml:space="preserve"> </w:t>
            </w:r>
            <w:r w:rsidR="006A181C" w:rsidRPr="00507D67">
              <w:rPr>
                <w:rFonts w:eastAsia="Arial" w:cs="Arial"/>
                <w:sz w:val="20"/>
              </w:rPr>
              <w:t>of</w:t>
            </w:r>
            <w:r w:rsidR="006A181C" w:rsidRPr="00507D67">
              <w:rPr>
                <w:rFonts w:eastAsia="Arial" w:cs="Arial"/>
                <w:spacing w:val="13"/>
                <w:sz w:val="20"/>
              </w:rPr>
              <w:t xml:space="preserve"> </w:t>
            </w:r>
            <w:r w:rsidR="006A181C" w:rsidRPr="00507D67">
              <w:rPr>
                <w:rFonts w:eastAsia="Arial" w:cs="Arial"/>
                <w:sz w:val="20"/>
              </w:rPr>
              <w:t>all</w:t>
            </w:r>
            <w:r w:rsidR="006A181C" w:rsidRPr="00507D67">
              <w:rPr>
                <w:rFonts w:eastAsia="Arial" w:cs="Arial"/>
                <w:spacing w:val="16"/>
                <w:sz w:val="20"/>
              </w:rPr>
              <w:t xml:space="preserve"> </w:t>
            </w:r>
            <w:r w:rsidR="006A181C" w:rsidRPr="00507D67">
              <w:rPr>
                <w:rFonts w:eastAsia="Arial" w:cs="Arial"/>
                <w:sz w:val="20"/>
              </w:rPr>
              <w:t>Parties</w:t>
            </w:r>
            <w:r w:rsidR="006A181C" w:rsidRPr="00507D67">
              <w:rPr>
                <w:rFonts w:eastAsia="Arial" w:cs="Arial"/>
                <w:spacing w:val="-6"/>
                <w:sz w:val="20"/>
              </w:rPr>
              <w:t xml:space="preserve"> </w:t>
            </w:r>
            <w:r w:rsidR="006A181C" w:rsidRPr="00507D67">
              <w:rPr>
                <w:rFonts w:eastAsia="Arial" w:cs="Arial"/>
                <w:sz w:val="20"/>
              </w:rPr>
              <w:t>to</w:t>
            </w:r>
            <w:r w:rsidR="006A181C" w:rsidRPr="00507D67">
              <w:rPr>
                <w:rFonts w:eastAsia="Arial" w:cs="Arial"/>
                <w:spacing w:val="-4"/>
                <w:sz w:val="20"/>
              </w:rPr>
              <w:t xml:space="preserve"> </w:t>
            </w:r>
            <w:r w:rsidR="006A181C" w:rsidRPr="00507D67">
              <w:rPr>
                <w:rFonts w:eastAsia="Arial" w:cs="Arial"/>
                <w:sz w:val="20"/>
              </w:rPr>
              <w:t>the</w:t>
            </w:r>
            <w:r w:rsidR="006A181C" w:rsidRPr="00507D67">
              <w:rPr>
                <w:rFonts w:eastAsia="Arial" w:cs="Arial"/>
                <w:spacing w:val="9"/>
                <w:sz w:val="20"/>
              </w:rPr>
              <w:t xml:space="preserve"> </w:t>
            </w:r>
            <w:r w:rsidR="006A181C" w:rsidRPr="00507D67">
              <w:rPr>
                <w:rFonts w:eastAsia="Arial" w:cs="Arial"/>
                <w:sz w:val="20"/>
              </w:rPr>
              <w:t>vision</w:t>
            </w:r>
            <w:r w:rsidR="006A181C" w:rsidRPr="00507D67">
              <w:rPr>
                <w:rFonts w:eastAsia="Arial" w:cs="Arial"/>
                <w:spacing w:val="20"/>
                <w:sz w:val="20"/>
              </w:rPr>
              <w:t xml:space="preserve"> </w:t>
            </w:r>
            <w:r w:rsidR="006A181C" w:rsidRPr="00507D67">
              <w:rPr>
                <w:rFonts w:eastAsia="Arial" w:cs="Arial"/>
                <w:sz w:val="20"/>
              </w:rPr>
              <w:t>and</w:t>
            </w:r>
            <w:r w:rsidR="006A181C" w:rsidRPr="00507D67">
              <w:rPr>
                <w:rFonts w:eastAsia="Arial" w:cs="Arial"/>
                <w:spacing w:val="9"/>
                <w:sz w:val="20"/>
              </w:rPr>
              <w:t xml:space="preserve"> </w:t>
            </w:r>
            <w:r w:rsidR="006A181C" w:rsidRPr="00507D67">
              <w:rPr>
                <w:rFonts w:eastAsia="Arial" w:cs="Arial"/>
                <w:sz w:val="20"/>
              </w:rPr>
              <w:t>strategy</w:t>
            </w:r>
          </w:p>
          <w:p w14:paraId="49D2195F" w14:textId="77777777" w:rsidR="006A181C" w:rsidRPr="00507D67" w:rsidRDefault="00EB23FC" w:rsidP="00EA64D2">
            <w:pPr>
              <w:widowControl w:val="0"/>
              <w:numPr>
                <w:ilvl w:val="0"/>
                <w:numId w:val="74"/>
              </w:numPr>
              <w:ind w:left="631" w:hanging="271"/>
              <w:jc w:val="both"/>
              <w:rPr>
                <w:rFonts w:eastAsia="Arial" w:cs="Arial"/>
                <w:sz w:val="20"/>
              </w:rPr>
            </w:pPr>
            <w:r w:rsidRPr="00507D67">
              <w:rPr>
                <w:rFonts w:eastAsia="Arial" w:cs="Arial"/>
                <w:sz w:val="20"/>
              </w:rPr>
              <w:t>F</w:t>
            </w:r>
            <w:r w:rsidR="006A181C" w:rsidRPr="00507D67">
              <w:rPr>
                <w:rFonts w:eastAsia="Arial" w:cs="Arial"/>
                <w:sz w:val="20"/>
              </w:rPr>
              <w:t>ormally recommend the final form of the collaborative programme, including determining roles and responsibilities within the work</w:t>
            </w:r>
            <w:r w:rsidR="000A47F9" w:rsidRPr="00507D67">
              <w:rPr>
                <w:rFonts w:eastAsia="Arial" w:cs="Arial"/>
                <w:sz w:val="20"/>
              </w:rPr>
              <w:t>-</w:t>
            </w:r>
            <w:r w:rsidR="006A181C" w:rsidRPr="00507D67">
              <w:rPr>
                <w:rFonts w:eastAsia="Arial" w:cs="Arial"/>
                <w:sz w:val="20"/>
              </w:rPr>
              <w:t>streams</w:t>
            </w:r>
          </w:p>
          <w:p w14:paraId="1C24297B" w14:textId="77777777" w:rsidR="006A181C" w:rsidRPr="00507D67" w:rsidRDefault="00EB23FC" w:rsidP="00EA64D2">
            <w:pPr>
              <w:widowControl w:val="0"/>
              <w:numPr>
                <w:ilvl w:val="0"/>
                <w:numId w:val="74"/>
              </w:numPr>
              <w:ind w:left="631" w:hanging="271"/>
              <w:jc w:val="both"/>
              <w:rPr>
                <w:rFonts w:eastAsia="Arial" w:cs="Arial"/>
                <w:sz w:val="20"/>
              </w:rPr>
            </w:pPr>
            <w:r w:rsidRPr="00507D67">
              <w:rPr>
                <w:rFonts w:eastAsia="Arial" w:cs="Arial"/>
                <w:sz w:val="20"/>
              </w:rPr>
              <w:t>R</w:t>
            </w:r>
            <w:r w:rsidR="006A181C" w:rsidRPr="00507D67">
              <w:rPr>
                <w:rFonts w:eastAsia="Arial" w:cs="Arial"/>
                <w:sz w:val="20"/>
              </w:rPr>
              <w:t>eview the key deliverables and ensuring adherence with the required timescales</w:t>
            </w:r>
          </w:p>
          <w:p w14:paraId="3258279B" w14:textId="77777777" w:rsidR="006A181C" w:rsidRPr="00507D67" w:rsidRDefault="00EB23FC" w:rsidP="00EA64D2">
            <w:pPr>
              <w:widowControl w:val="0"/>
              <w:numPr>
                <w:ilvl w:val="0"/>
                <w:numId w:val="74"/>
              </w:numPr>
              <w:ind w:left="631" w:hanging="271"/>
              <w:jc w:val="both"/>
              <w:rPr>
                <w:rFonts w:eastAsia="Arial" w:cs="Arial"/>
                <w:sz w:val="20"/>
              </w:rPr>
            </w:pPr>
            <w:r w:rsidRPr="00507D67">
              <w:rPr>
                <w:rFonts w:eastAsia="Arial" w:cs="Arial"/>
                <w:sz w:val="20"/>
              </w:rPr>
              <w:t>R</w:t>
            </w:r>
            <w:r w:rsidR="006A181C" w:rsidRPr="00507D67">
              <w:rPr>
                <w:rFonts w:eastAsia="Arial" w:cs="Arial"/>
                <w:sz w:val="20"/>
              </w:rPr>
              <w:t>eceive assurance that work</w:t>
            </w:r>
            <w:r w:rsidR="000A47F9" w:rsidRPr="00507D67">
              <w:rPr>
                <w:rFonts w:eastAsia="Arial" w:cs="Arial"/>
                <w:sz w:val="20"/>
              </w:rPr>
              <w:t>-</w:t>
            </w:r>
            <w:r w:rsidR="006A181C" w:rsidRPr="00507D67">
              <w:rPr>
                <w:rFonts w:eastAsia="Arial" w:cs="Arial"/>
                <w:sz w:val="20"/>
              </w:rPr>
              <w:t>streams have been subject to robust quality impact assessments</w:t>
            </w:r>
          </w:p>
          <w:p w14:paraId="7AF42991" w14:textId="77777777" w:rsidR="006A181C" w:rsidRPr="00507D67" w:rsidRDefault="00EB23FC" w:rsidP="00EA64D2">
            <w:pPr>
              <w:widowControl w:val="0"/>
              <w:numPr>
                <w:ilvl w:val="0"/>
                <w:numId w:val="74"/>
              </w:numPr>
              <w:ind w:left="631" w:hanging="271"/>
              <w:jc w:val="both"/>
              <w:rPr>
                <w:rFonts w:eastAsia="Arial" w:cs="Arial"/>
                <w:sz w:val="20"/>
              </w:rPr>
            </w:pPr>
            <w:r w:rsidRPr="00507D67">
              <w:rPr>
                <w:rFonts w:eastAsia="Arial" w:cs="Arial"/>
                <w:sz w:val="20"/>
              </w:rPr>
              <w:t>R</w:t>
            </w:r>
            <w:r w:rsidR="006A181C" w:rsidRPr="00507D67">
              <w:rPr>
                <w:rFonts w:eastAsia="Arial" w:cs="Arial"/>
                <w:sz w:val="20"/>
              </w:rPr>
              <w:t>eview the risks associated with the performance of any of the Parties in terms of the impact to the WYMHS</w:t>
            </w:r>
            <w:r w:rsidR="000A47F9" w:rsidRPr="00507D67">
              <w:rPr>
                <w:rFonts w:eastAsia="Arial" w:cs="Arial"/>
                <w:sz w:val="20"/>
              </w:rPr>
              <w:t xml:space="preserve"> </w:t>
            </w:r>
            <w:r w:rsidR="006A181C" w:rsidRPr="00507D67">
              <w:rPr>
                <w:rFonts w:eastAsia="Arial" w:cs="Arial"/>
                <w:sz w:val="20"/>
              </w:rPr>
              <w:t>Collaborative Programme- recommending remedial and mitigating actions across the system</w:t>
            </w:r>
          </w:p>
          <w:p w14:paraId="03EB8BBA" w14:textId="77777777" w:rsidR="006A181C" w:rsidRPr="00507D67" w:rsidRDefault="00EB23FC" w:rsidP="00EA64D2">
            <w:pPr>
              <w:widowControl w:val="0"/>
              <w:numPr>
                <w:ilvl w:val="0"/>
                <w:numId w:val="74"/>
              </w:numPr>
              <w:tabs>
                <w:tab w:val="left" w:pos="631"/>
              </w:tabs>
              <w:ind w:left="631" w:hanging="271"/>
              <w:jc w:val="both"/>
              <w:rPr>
                <w:rFonts w:eastAsia="Arial" w:cs="Arial"/>
                <w:sz w:val="20"/>
              </w:rPr>
            </w:pPr>
            <w:r w:rsidRPr="00507D67">
              <w:rPr>
                <w:rFonts w:eastAsia="Arial" w:cs="Arial"/>
                <w:sz w:val="20"/>
              </w:rPr>
              <w:t>R</w:t>
            </w:r>
            <w:r w:rsidR="006A181C" w:rsidRPr="00507D67">
              <w:rPr>
                <w:rFonts w:eastAsia="Arial" w:cs="Arial"/>
                <w:sz w:val="20"/>
              </w:rPr>
              <w:t>eceive assurance that risks associated with the WYMHS Collaborative Programme are being identified, managed and mitigated</w:t>
            </w:r>
          </w:p>
          <w:p w14:paraId="7E5C0F58" w14:textId="77777777" w:rsidR="006A181C" w:rsidRPr="00507D67" w:rsidRDefault="00EB23FC" w:rsidP="00EA64D2">
            <w:pPr>
              <w:widowControl w:val="0"/>
              <w:numPr>
                <w:ilvl w:val="0"/>
                <w:numId w:val="74"/>
              </w:numPr>
              <w:tabs>
                <w:tab w:val="left" w:pos="631"/>
              </w:tabs>
              <w:ind w:left="773" w:hanging="413"/>
              <w:jc w:val="both"/>
              <w:rPr>
                <w:rFonts w:eastAsia="Arial" w:cs="Arial"/>
                <w:sz w:val="20"/>
              </w:rPr>
            </w:pPr>
            <w:r w:rsidRPr="00507D67">
              <w:rPr>
                <w:rFonts w:eastAsia="Arial" w:cs="Arial"/>
                <w:sz w:val="20"/>
              </w:rPr>
              <w:t>P</w:t>
            </w:r>
            <w:r w:rsidR="006A181C" w:rsidRPr="00507D67">
              <w:rPr>
                <w:rFonts w:eastAsia="Arial" w:cs="Arial"/>
                <w:sz w:val="20"/>
              </w:rPr>
              <w:t>romote and encourage commitment to the Key Principles</w:t>
            </w:r>
          </w:p>
          <w:p w14:paraId="2CC5ACB0" w14:textId="77777777" w:rsidR="006A181C" w:rsidRPr="00507D67" w:rsidRDefault="00EB23FC" w:rsidP="00EA64D2">
            <w:pPr>
              <w:widowControl w:val="0"/>
              <w:numPr>
                <w:ilvl w:val="0"/>
                <w:numId w:val="74"/>
              </w:numPr>
              <w:tabs>
                <w:tab w:val="left" w:pos="631"/>
              </w:tabs>
              <w:ind w:left="773" w:hanging="413"/>
              <w:jc w:val="both"/>
              <w:rPr>
                <w:rFonts w:eastAsia="Arial" w:cs="Arial"/>
                <w:sz w:val="20"/>
              </w:rPr>
            </w:pPr>
            <w:r w:rsidRPr="00507D67">
              <w:rPr>
                <w:rFonts w:eastAsia="Arial" w:cs="Arial"/>
                <w:sz w:val="20"/>
              </w:rPr>
              <w:t>F</w:t>
            </w:r>
            <w:r w:rsidR="006A181C" w:rsidRPr="00507D67">
              <w:rPr>
                <w:rFonts w:eastAsia="Arial" w:cs="Arial"/>
                <w:sz w:val="20"/>
              </w:rPr>
              <w:t>ormulate, agree and implement strategies for delivery of the WYMHS Collaborative Programme</w:t>
            </w:r>
          </w:p>
          <w:p w14:paraId="367EB062" w14:textId="77777777" w:rsidR="006A181C" w:rsidRPr="00507D67" w:rsidRDefault="00EB23FC" w:rsidP="00EA64D2">
            <w:pPr>
              <w:widowControl w:val="0"/>
              <w:numPr>
                <w:ilvl w:val="0"/>
                <w:numId w:val="74"/>
              </w:numPr>
              <w:tabs>
                <w:tab w:val="left" w:pos="631"/>
              </w:tabs>
              <w:ind w:left="631" w:hanging="271"/>
              <w:jc w:val="both"/>
              <w:rPr>
                <w:rFonts w:eastAsia="Arial" w:cs="Arial"/>
                <w:sz w:val="20"/>
              </w:rPr>
            </w:pPr>
            <w:r w:rsidRPr="00507D67">
              <w:rPr>
                <w:rFonts w:eastAsia="Arial" w:cs="Arial"/>
                <w:sz w:val="20"/>
              </w:rPr>
              <w:t>S</w:t>
            </w:r>
            <w:r w:rsidR="006A181C" w:rsidRPr="00507D67">
              <w:rPr>
                <w:rFonts w:eastAsia="Arial" w:cs="Arial"/>
                <w:sz w:val="20"/>
              </w:rPr>
              <w:t>eek to determine or resolve any matter referred to it by the WYMHSC Progra</w:t>
            </w:r>
            <w:r w:rsidR="000A47F9" w:rsidRPr="00507D67">
              <w:rPr>
                <w:rFonts w:eastAsia="Arial" w:cs="Arial"/>
                <w:sz w:val="20"/>
              </w:rPr>
              <w:t xml:space="preserve">mme Executive or any individual </w:t>
            </w:r>
            <w:r w:rsidR="006A181C" w:rsidRPr="00507D67">
              <w:rPr>
                <w:rFonts w:eastAsia="Arial" w:cs="Arial"/>
                <w:sz w:val="20"/>
              </w:rPr>
              <w:t>Party and any dispute in accordance with the MoU</w:t>
            </w:r>
          </w:p>
          <w:p w14:paraId="35416E47" w14:textId="77777777" w:rsidR="006A181C" w:rsidRPr="00507D67" w:rsidRDefault="006A181C" w:rsidP="00EA64D2">
            <w:pPr>
              <w:numPr>
                <w:ilvl w:val="0"/>
                <w:numId w:val="74"/>
              </w:numPr>
              <w:tabs>
                <w:tab w:val="left" w:pos="631"/>
              </w:tabs>
              <w:rPr>
                <w:rFonts w:eastAsia="Arial" w:cs="Arial"/>
                <w:sz w:val="20"/>
              </w:rPr>
            </w:pPr>
            <w:r w:rsidRPr="00507D67">
              <w:rPr>
                <w:rFonts w:eastAsia="Arial" w:cs="Arial"/>
                <w:sz w:val="20"/>
              </w:rPr>
              <w:br w:type="page"/>
            </w:r>
            <w:r w:rsidR="00EB23FC" w:rsidRPr="00507D67">
              <w:rPr>
                <w:rFonts w:eastAsia="Arial" w:cs="Arial"/>
                <w:sz w:val="20"/>
              </w:rPr>
              <w:t>A</w:t>
            </w:r>
            <w:r w:rsidRPr="00507D67">
              <w:rPr>
                <w:rFonts w:eastAsia="Arial" w:cs="Arial"/>
                <w:sz w:val="20"/>
              </w:rPr>
              <w:t>pprove the appointment, removal or replacement of key programme personnel</w:t>
            </w:r>
          </w:p>
          <w:p w14:paraId="2A3068FE" w14:textId="77777777" w:rsidR="006A181C" w:rsidRPr="00507D67" w:rsidRDefault="00EB23FC" w:rsidP="00EA64D2">
            <w:pPr>
              <w:widowControl w:val="0"/>
              <w:numPr>
                <w:ilvl w:val="0"/>
                <w:numId w:val="74"/>
              </w:numPr>
              <w:tabs>
                <w:tab w:val="left" w:pos="631"/>
              </w:tabs>
              <w:ind w:left="631" w:hanging="271"/>
              <w:jc w:val="both"/>
              <w:rPr>
                <w:rFonts w:eastAsia="Arial" w:cs="Arial"/>
                <w:sz w:val="20"/>
              </w:rPr>
            </w:pPr>
            <w:r w:rsidRPr="00507D67">
              <w:rPr>
                <w:rFonts w:eastAsia="Arial" w:cs="Arial"/>
                <w:sz w:val="20"/>
              </w:rPr>
              <w:t>A</w:t>
            </w:r>
            <w:r w:rsidR="006A181C" w:rsidRPr="00507D67">
              <w:rPr>
                <w:rFonts w:eastAsia="Arial" w:cs="Arial"/>
                <w:sz w:val="20"/>
              </w:rPr>
              <w:t>gree the Programme Budget</w:t>
            </w:r>
            <w:r w:rsidR="0063259F" w:rsidRPr="00507D67">
              <w:rPr>
                <w:rFonts w:eastAsia="Arial" w:cs="Arial"/>
                <w:sz w:val="20"/>
              </w:rPr>
              <w:t>,</w:t>
            </w:r>
            <w:r w:rsidR="006A181C" w:rsidRPr="00507D67">
              <w:rPr>
                <w:rFonts w:eastAsia="Arial" w:cs="Arial"/>
                <w:sz w:val="20"/>
              </w:rPr>
              <w:t xml:space="preserve"> financial contribution and use of resources in accordance with the R</w:t>
            </w:r>
            <w:r w:rsidR="009F7417" w:rsidRPr="00507D67">
              <w:rPr>
                <w:rFonts w:eastAsia="Arial" w:cs="Arial"/>
                <w:sz w:val="20"/>
              </w:rPr>
              <w:t>isk and Gain Sharing Princip</w:t>
            </w:r>
            <w:r w:rsidR="00285117" w:rsidRPr="00507D67">
              <w:rPr>
                <w:rFonts w:eastAsia="Arial" w:cs="Arial"/>
                <w:sz w:val="20"/>
              </w:rPr>
              <w:t>les</w:t>
            </w:r>
          </w:p>
          <w:p w14:paraId="1E38B1E4" w14:textId="77777777" w:rsidR="00ED77D9" w:rsidRPr="00507D67" w:rsidRDefault="00507D67" w:rsidP="00EA64D2">
            <w:pPr>
              <w:numPr>
                <w:ilvl w:val="0"/>
                <w:numId w:val="74"/>
              </w:numPr>
              <w:tabs>
                <w:tab w:val="left" w:pos="631"/>
              </w:tabs>
              <w:jc w:val="both"/>
              <w:rPr>
                <w:rFonts w:cs="Arial"/>
                <w:bCs/>
                <w:sz w:val="20"/>
              </w:rPr>
            </w:pPr>
            <w:r w:rsidRPr="00507D67">
              <w:rPr>
                <w:sz w:val="20"/>
              </w:rPr>
              <w:t>The Committee can commit resources at the Mental Health Collaboratives Committees in Common, subject to having received prior approval in line with the Trust’s scheme of delegation for investment decisions in the Trust’s investment policy</w:t>
            </w:r>
          </w:p>
          <w:p w14:paraId="000D3499" w14:textId="77777777" w:rsidR="005C74B7" w:rsidRDefault="005C74B7" w:rsidP="00EB23FC">
            <w:pPr>
              <w:tabs>
                <w:tab w:val="left" w:pos="631"/>
              </w:tabs>
              <w:autoSpaceDE w:val="0"/>
              <w:autoSpaceDN w:val="0"/>
              <w:adjustRightInd w:val="0"/>
              <w:jc w:val="both"/>
              <w:rPr>
                <w:rFonts w:cs="Arial"/>
                <w:sz w:val="20"/>
              </w:rPr>
            </w:pPr>
          </w:p>
          <w:p w14:paraId="15A790F9" w14:textId="77777777" w:rsidR="00F044B6" w:rsidRPr="00215CE6" w:rsidRDefault="00B823A9" w:rsidP="00D405FE">
            <w:pPr>
              <w:pStyle w:val="Heading2"/>
            </w:pPr>
            <w:r w:rsidRPr="00215CE6">
              <w:rPr>
                <w:rFonts w:eastAsia="Arial"/>
                <w:lang w:val="en-US"/>
              </w:rPr>
              <w:t xml:space="preserve">Leeds Primary Healthcare Collaborative </w:t>
            </w:r>
            <w:r w:rsidRPr="00215CE6">
              <w:t xml:space="preserve">(Committees in Common) </w:t>
            </w:r>
          </w:p>
          <w:p w14:paraId="58716D8F" w14:textId="77777777" w:rsidR="00B823A9" w:rsidRPr="00215CE6" w:rsidRDefault="00F044B6" w:rsidP="00B823A9">
            <w:pPr>
              <w:widowControl w:val="0"/>
              <w:jc w:val="both"/>
              <w:rPr>
                <w:rFonts w:eastAsia="Arial" w:cs="Arial"/>
                <w:sz w:val="20"/>
                <w:lang w:val="en-US"/>
              </w:rPr>
            </w:pPr>
            <w:r w:rsidRPr="00215CE6">
              <w:rPr>
                <w:b/>
                <w:sz w:val="20"/>
              </w:rPr>
              <w:t xml:space="preserve">The </w:t>
            </w:r>
            <w:r w:rsidR="00B823A9" w:rsidRPr="00215CE6">
              <w:rPr>
                <w:b/>
                <w:sz w:val="20"/>
              </w:rPr>
              <w:t xml:space="preserve">Committee </w:t>
            </w:r>
            <w:r w:rsidR="00B823A9" w:rsidRPr="00215CE6">
              <w:rPr>
                <w:rFonts w:eastAsia="Arial" w:cs="Arial"/>
                <w:b/>
                <w:sz w:val="20"/>
                <w:lang w:val="en-US"/>
              </w:rPr>
              <w:t>will:</w:t>
            </w:r>
          </w:p>
          <w:p w14:paraId="1284EAED"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P</w:t>
            </w:r>
            <w:r w:rsidR="00B823A9" w:rsidRPr="00215CE6">
              <w:rPr>
                <w:rFonts w:eastAsia="Arial" w:cs="Arial"/>
                <w:sz w:val="20"/>
                <w:lang w:val="en-US"/>
              </w:rPr>
              <w:t>rovide</w:t>
            </w:r>
            <w:r w:rsidR="00B823A9" w:rsidRPr="00215CE6">
              <w:rPr>
                <w:rFonts w:eastAsia="Arial" w:cs="Arial"/>
                <w:spacing w:val="7"/>
                <w:sz w:val="20"/>
                <w:lang w:val="en-US"/>
              </w:rPr>
              <w:t xml:space="preserve"> </w:t>
            </w:r>
            <w:r w:rsidR="00B823A9" w:rsidRPr="00215CE6">
              <w:rPr>
                <w:rFonts w:eastAsia="Arial" w:cs="Arial"/>
                <w:sz w:val="20"/>
                <w:lang w:val="en-US"/>
              </w:rPr>
              <w:t>overall strategic</w:t>
            </w:r>
            <w:r w:rsidR="00B823A9" w:rsidRPr="00215CE6">
              <w:rPr>
                <w:rFonts w:eastAsia="Arial" w:cs="Arial"/>
                <w:spacing w:val="10"/>
                <w:sz w:val="20"/>
                <w:lang w:val="en-US"/>
              </w:rPr>
              <w:t xml:space="preserve"> </w:t>
            </w:r>
            <w:r w:rsidR="00B823A9" w:rsidRPr="00215CE6">
              <w:rPr>
                <w:rFonts w:eastAsia="Arial" w:cs="Arial"/>
                <w:sz w:val="20"/>
                <w:lang w:val="en-US"/>
              </w:rPr>
              <w:t>oversight</w:t>
            </w:r>
            <w:r w:rsidR="00B823A9" w:rsidRPr="00215CE6">
              <w:rPr>
                <w:rFonts w:eastAsia="Arial" w:cs="Arial"/>
                <w:spacing w:val="7"/>
                <w:sz w:val="20"/>
                <w:lang w:val="en-US"/>
              </w:rPr>
              <w:t xml:space="preserve"> </w:t>
            </w:r>
            <w:r w:rsidR="00B823A9" w:rsidRPr="00215CE6">
              <w:rPr>
                <w:rFonts w:eastAsia="Arial" w:cs="Arial"/>
                <w:sz w:val="20"/>
                <w:lang w:val="en-US"/>
              </w:rPr>
              <w:t>and</w:t>
            </w:r>
            <w:r w:rsidR="00B823A9" w:rsidRPr="00215CE6">
              <w:rPr>
                <w:rFonts w:eastAsia="Arial" w:cs="Arial"/>
                <w:spacing w:val="-4"/>
                <w:sz w:val="20"/>
                <w:lang w:val="en-US"/>
              </w:rPr>
              <w:t xml:space="preserve"> </w:t>
            </w:r>
            <w:r w:rsidR="00B823A9" w:rsidRPr="00215CE6">
              <w:rPr>
                <w:rFonts w:eastAsia="Arial" w:cs="Arial"/>
                <w:sz w:val="20"/>
                <w:lang w:val="en-US"/>
              </w:rPr>
              <w:t>direction to</w:t>
            </w:r>
            <w:r w:rsidR="00B823A9" w:rsidRPr="00215CE6">
              <w:rPr>
                <w:rFonts w:eastAsia="Arial" w:cs="Arial"/>
                <w:spacing w:val="-6"/>
                <w:sz w:val="20"/>
                <w:lang w:val="en-US"/>
              </w:rPr>
              <w:t xml:space="preserve"> </w:t>
            </w:r>
            <w:r w:rsidR="00B823A9" w:rsidRPr="00215CE6">
              <w:rPr>
                <w:rFonts w:eastAsia="Arial" w:cs="Arial"/>
                <w:sz w:val="20"/>
                <w:lang w:val="en-US"/>
              </w:rPr>
              <w:t>the</w:t>
            </w:r>
            <w:r w:rsidR="00B823A9" w:rsidRPr="00215CE6">
              <w:rPr>
                <w:rFonts w:eastAsia="Arial" w:cs="Arial"/>
                <w:spacing w:val="-5"/>
                <w:sz w:val="20"/>
                <w:lang w:val="en-US"/>
              </w:rPr>
              <w:t xml:space="preserve"> </w:t>
            </w:r>
            <w:r w:rsidR="00B823A9" w:rsidRPr="00215CE6">
              <w:rPr>
                <w:rFonts w:eastAsia="Arial" w:cs="Arial"/>
                <w:sz w:val="20"/>
                <w:lang w:val="en-US"/>
              </w:rPr>
              <w:t>development</w:t>
            </w:r>
            <w:r w:rsidR="00B823A9" w:rsidRPr="00215CE6">
              <w:rPr>
                <w:rFonts w:eastAsia="Arial" w:cs="Arial"/>
                <w:spacing w:val="13"/>
                <w:sz w:val="20"/>
                <w:lang w:val="en-US"/>
              </w:rPr>
              <w:t xml:space="preserve"> </w:t>
            </w:r>
            <w:r w:rsidR="00B823A9" w:rsidRPr="00215CE6">
              <w:rPr>
                <w:rFonts w:eastAsia="Arial" w:cs="Arial"/>
                <w:sz w:val="20"/>
                <w:lang w:val="en-US"/>
              </w:rPr>
              <w:t>of</w:t>
            </w:r>
            <w:r w:rsidR="00B823A9" w:rsidRPr="00215CE6">
              <w:rPr>
                <w:rFonts w:eastAsia="Arial" w:cs="Arial"/>
                <w:spacing w:val="-12"/>
                <w:sz w:val="20"/>
                <w:lang w:val="en-US"/>
              </w:rPr>
              <w:t xml:space="preserve"> </w:t>
            </w:r>
            <w:r w:rsidR="00B823A9" w:rsidRPr="00215CE6">
              <w:rPr>
                <w:rFonts w:eastAsia="Arial" w:cs="Arial"/>
                <w:sz w:val="20"/>
                <w:lang w:val="en-US"/>
              </w:rPr>
              <w:t xml:space="preserve">a </w:t>
            </w:r>
            <w:r w:rsidR="00B823A9" w:rsidRPr="00215CE6">
              <w:rPr>
                <w:rFonts w:eastAsia="Arial" w:cs="Arial"/>
                <w:w w:val="105"/>
                <w:sz w:val="20"/>
                <w:lang w:val="en-US"/>
              </w:rPr>
              <w:t>collaborative</w:t>
            </w:r>
            <w:r w:rsidR="00B823A9" w:rsidRPr="00215CE6">
              <w:rPr>
                <w:rFonts w:eastAsia="Arial" w:cs="Arial"/>
                <w:spacing w:val="2"/>
                <w:w w:val="105"/>
                <w:sz w:val="20"/>
                <w:lang w:val="en-US"/>
              </w:rPr>
              <w:t xml:space="preserve"> </w:t>
            </w:r>
            <w:r w:rsidR="00B823A9" w:rsidRPr="00215CE6">
              <w:rPr>
                <w:rFonts w:eastAsia="Arial" w:cs="Arial"/>
                <w:w w:val="105"/>
                <w:sz w:val="20"/>
                <w:lang w:val="en-US"/>
              </w:rPr>
              <w:t>programme</w:t>
            </w:r>
          </w:p>
          <w:p w14:paraId="10353D8C"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E</w:t>
            </w:r>
            <w:r w:rsidR="00B823A9" w:rsidRPr="00215CE6">
              <w:rPr>
                <w:rFonts w:eastAsia="Arial" w:cs="Arial"/>
                <w:sz w:val="20"/>
                <w:lang w:val="en-US"/>
              </w:rPr>
              <w:t>nsure</w:t>
            </w:r>
            <w:r w:rsidR="00B823A9" w:rsidRPr="00215CE6">
              <w:rPr>
                <w:rFonts w:eastAsia="Arial" w:cs="Arial"/>
                <w:spacing w:val="18"/>
                <w:sz w:val="20"/>
                <w:lang w:val="en-US"/>
              </w:rPr>
              <w:t xml:space="preserve"> </w:t>
            </w:r>
            <w:r w:rsidR="00B823A9" w:rsidRPr="00215CE6">
              <w:rPr>
                <w:rFonts w:eastAsia="Arial" w:cs="Arial"/>
                <w:sz w:val="20"/>
                <w:lang w:val="en-US"/>
              </w:rPr>
              <w:t>alignment</w:t>
            </w:r>
            <w:r w:rsidR="00B823A9" w:rsidRPr="00215CE6">
              <w:rPr>
                <w:rFonts w:eastAsia="Arial" w:cs="Arial"/>
                <w:spacing w:val="36"/>
                <w:sz w:val="20"/>
                <w:lang w:val="en-US"/>
              </w:rPr>
              <w:t xml:space="preserve"> </w:t>
            </w:r>
            <w:r w:rsidR="00B823A9" w:rsidRPr="00215CE6">
              <w:rPr>
                <w:rFonts w:eastAsia="Arial" w:cs="Arial"/>
                <w:sz w:val="20"/>
                <w:lang w:val="en-US"/>
              </w:rPr>
              <w:t>of</w:t>
            </w:r>
            <w:r w:rsidR="00B823A9" w:rsidRPr="00215CE6">
              <w:rPr>
                <w:rFonts w:eastAsia="Arial" w:cs="Arial"/>
                <w:spacing w:val="13"/>
                <w:sz w:val="20"/>
                <w:lang w:val="en-US"/>
              </w:rPr>
              <w:t xml:space="preserve"> </w:t>
            </w:r>
            <w:r w:rsidR="00B823A9" w:rsidRPr="00215CE6">
              <w:rPr>
                <w:rFonts w:eastAsia="Arial" w:cs="Arial"/>
                <w:sz w:val="20"/>
                <w:lang w:val="en-US"/>
              </w:rPr>
              <w:t>both</w:t>
            </w:r>
            <w:r w:rsidR="00B823A9" w:rsidRPr="00215CE6">
              <w:rPr>
                <w:rFonts w:eastAsia="Arial" w:cs="Arial"/>
                <w:spacing w:val="16"/>
                <w:sz w:val="20"/>
                <w:lang w:val="en-US"/>
              </w:rPr>
              <w:t xml:space="preserve"> </w:t>
            </w:r>
            <w:r w:rsidR="00B823A9" w:rsidRPr="00215CE6">
              <w:rPr>
                <w:rFonts w:eastAsia="Arial" w:cs="Arial"/>
                <w:sz w:val="20"/>
                <w:lang w:val="en-US"/>
              </w:rPr>
              <w:t>Parties</w:t>
            </w:r>
            <w:r w:rsidR="00B823A9" w:rsidRPr="00215CE6">
              <w:rPr>
                <w:rFonts w:eastAsia="Arial" w:cs="Arial"/>
                <w:spacing w:val="-6"/>
                <w:sz w:val="20"/>
                <w:lang w:val="en-US"/>
              </w:rPr>
              <w:t xml:space="preserve"> </w:t>
            </w:r>
            <w:r w:rsidR="00B823A9" w:rsidRPr="00215CE6">
              <w:rPr>
                <w:rFonts w:eastAsia="Arial" w:cs="Arial"/>
                <w:sz w:val="20"/>
                <w:lang w:val="en-US"/>
              </w:rPr>
              <w:t>to</w:t>
            </w:r>
            <w:r w:rsidR="00B823A9" w:rsidRPr="00215CE6">
              <w:rPr>
                <w:rFonts w:eastAsia="Arial" w:cs="Arial"/>
                <w:spacing w:val="-4"/>
                <w:sz w:val="20"/>
                <w:lang w:val="en-US"/>
              </w:rPr>
              <w:t xml:space="preserve"> </w:t>
            </w:r>
            <w:r w:rsidR="00B823A9" w:rsidRPr="00215CE6">
              <w:rPr>
                <w:rFonts w:eastAsia="Arial" w:cs="Arial"/>
                <w:sz w:val="20"/>
                <w:lang w:val="en-US"/>
              </w:rPr>
              <w:t>the</w:t>
            </w:r>
            <w:r w:rsidR="00B823A9" w:rsidRPr="00215CE6">
              <w:rPr>
                <w:rFonts w:eastAsia="Arial" w:cs="Arial"/>
                <w:spacing w:val="9"/>
                <w:sz w:val="20"/>
                <w:lang w:val="en-US"/>
              </w:rPr>
              <w:t xml:space="preserve"> </w:t>
            </w:r>
            <w:r w:rsidR="00B823A9" w:rsidRPr="00215CE6">
              <w:rPr>
                <w:rFonts w:eastAsia="Arial" w:cs="Arial"/>
                <w:sz w:val="20"/>
                <w:lang w:val="en-US"/>
              </w:rPr>
              <w:t>vision</w:t>
            </w:r>
            <w:r w:rsidR="00B823A9" w:rsidRPr="00215CE6">
              <w:rPr>
                <w:rFonts w:eastAsia="Arial" w:cs="Arial"/>
                <w:spacing w:val="20"/>
                <w:sz w:val="20"/>
                <w:lang w:val="en-US"/>
              </w:rPr>
              <w:t xml:space="preserve"> </w:t>
            </w:r>
            <w:r w:rsidR="00B823A9" w:rsidRPr="00215CE6">
              <w:rPr>
                <w:rFonts w:eastAsia="Arial" w:cs="Arial"/>
                <w:sz w:val="20"/>
                <w:lang w:val="en-US"/>
              </w:rPr>
              <w:t>and</w:t>
            </w:r>
            <w:r w:rsidR="00B823A9" w:rsidRPr="00215CE6">
              <w:rPr>
                <w:rFonts w:eastAsia="Arial" w:cs="Arial"/>
                <w:spacing w:val="9"/>
                <w:sz w:val="20"/>
                <w:lang w:val="en-US"/>
              </w:rPr>
              <w:t xml:space="preserve"> </w:t>
            </w:r>
            <w:r w:rsidR="00B823A9" w:rsidRPr="00215CE6">
              <w:rPr>
                <w:rFonts w:eastAsia="Arial" w:cs="Arial"/>
                <w:sz w:val="20"/>
                <w:lang w:val="en-US"/>
              </w:rPr>
              <w:t>strategy</w:t>
            </w:r>
          </w:p>
          <w:p w14:paraId="6586E738"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F</w:t>
            </w:r>
            <w:r w:rsidR="00B823A9" w:rsidRPr="00215CE6">
              <w:rPr>
                <w:rFonts w:eastAsia="Arial" w:cs="Arial"/>
                <w:sz w:val="20"/>
                <w:lang w:val="en-US"/>
              </w:rPr>
              <w:t>ormally recommend the final form of the collaborative programme, including determining roles and responsibilities within workstreams</w:t>
            </w:r>
          </w:p>
          <w:p w14:paraId="03613480"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R</w:t>
            </w:r>
            <w:r w:rsidR="00B823A9" w:rsidRPr="00215CE6">
              <w:rPr>
                <w:rFonts w:eastAsia="Arial" w:cs="Arial"/>
                <w:sz w:val="20"/>
                <w:lang w:val="en-US"/>
              </w:rPr>
              <w:t>eview the key deliverables and ensuring adherence with the required timescales</w:t>
            </w:r>
          </w:p>
          <w:p w14:paraId="4327CE38"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R</w:t>
            </w:r>
            <w:r w:rsidR="00B823A9" w:rsidRPr="00215CE6">
              <w:rPr>
                <w:rFonts w:eastAsia="Arial" w:cs="Arial"/>
                <w:sz w:val="20"/>
                <w:lang w:val="en-US"/>
              </w:rPr>
              <w:t>eceive assurance that workstreams have been subject to robust quality impact assessments</w:t>
            </w:r>
          </w:p>
          <w:p w14:paraId="691F0B44"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R</w:t>
            </w:r>
            <w:r w:rsidR="00B823A9" w:rsidRPr="00215CE6">
              <w:rPr>
                <w:rFonts w:eastAsia="Arial" w:cs="Arial"/>
                <w:sz w:val="20"/>
                <w:lang w:val="en-US"/>
              </w:rPr>
              <w:t>eview the risks associated with the performance of any of the Parties in terms of the impact to the collaborative programme - recommending remedial and mitigating actions across the system</w:t>
            </w:r>
          </w:p>
          <w:p w14:paraId="67001022"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R</w:t>
            </w:r>
            <w:r w:rsidR="00B823A9" w:rsidRPr="00215CE6">
              <w:rPr>
                <w:rFonts w:eastAsia="Arial" w:cs="Arial"/>
                <w:sz w:val="20"/>
                <w:lang w:val="en-US"/>
              </w:rPr>
              <w:t>eceive</w:t>
            </w:r>
            <w:r w:rsidRPr="00215CE6">
              <w:rPr>
                <w:rFonts w:eastAsia="Arial" w:cs="Arial"/>
                <w:sz w:val="20"/>
                <w:lang w:val="en-US"/>
              </w:rPr>
              <w:t xml:space="preserve"> </w:t>
            </w:r>
            <w:r w:rsidR="00B823A9" w:rsidRPr="00215CE6">
              <w:rPr>
                <w:rFonts w:eastAsia="Arial" w:cs="Arial"/>
                <w:sz w:val="20"/>
                <w:lang w:val="en-US"/>
              </w:rPr>
              <w:t>assurance that risks associated with the collaborative programme are being identified, managed and mitigated</w:t>
            </w:r>
          </w:p>
          <w:p w14:paraId="0877DFCA"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P</w:t>
            </w:r>
            <w:r w:rsidR="00B823A9" w:rsidRPr="00215CE6">
              <w:rPr>
                <w:rFonts w:eastAsia="Arial" w:cs="Arial"/>
                <w:sz w:val="20"/>
                <w:lang w:val="en-US"/>
              </w:rPr>
              <w:t>romote and encouraging commitment to the principles of collaboration</w:t>
            </w:r>
          </w:p>
          <w:p w14:paraId="79D11063"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lastRenderedPageBreak/>
              <w:t>F</w:t>
            </w:r>
            <w:r w:rsidR="00B823A9" w:rsidRPr="00215CE6">
              <w:rPr>
                <w:rFonts w:eastAsia="Arial" w:cs="Arial"/>
                <w:sz w:val="20"/>
                <w:lang w:val="en-US"/>
              </w:rPr>
              <w:t>ormulate</w:t>
            </w:r>
            <w:r w:rsidRPr="00215CE6">
              <w:rPr>
                <w:rFonts w:eastAsia="Arial" w:cs="Arial"/>
                <w:sz w:val="20"/>
                <w:lang w:val="en-US"/>
              </w:rPr>
              <w:t>,</w:t>
            </w:r>
            <w:r w:rsidR="00B823A9" w:rsidRPr="00215CE6">
              <w:rPr>
                <w:rFonts w:eastAsia="Arial" w:cs="Arial"/>
                <w:sz w:val="20"/>
                <w:lang w:val="en-US"/>
              </w:rPr>
              <w:t xml:space="preserve"> agree and implement strategies for delivery of the collaborative programme</w:t>
            </w:r>
          </w:p>
          <w:p w14:paraId="646E9528"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S</w:t>
            </w:r>
            <w:r w:rsidR="00B823A9" w:rsidRPr="00215CE6">
              <w:rPr>
                <w:rFonts w:eastAsia="Arial" w:cs="Arial"/>
                <w:sz w:val="20"/>
                <w:lang w:val="en-US"/>
              </w:rPr>
              <w:t>eek</w:t>
            </w:r>
            <w:r w:rsidRPr="00215CE6">
              <w:rPr>
                <w:rFonts w:eastAsia="Arial" w:cs="Arial"/>
                <w:sz w:val="20"/>
                <w:lang w:val="en-US"/>
              </w:rPr>
              <w:t xml:space="preserve"> </w:t>
            </w:r>
            <w:r w:rsidR="00B823A9" w:rsidRPr="00215CE6">
              <w:rPr>
                <w:rFonts w:eastAsia="Arial" w:cs="Arial"/>
                <w:sz w:val="20"/>
                <w:lang w:val="en-US"/>
              </w:rPr>
              <w:t>to determine or resolve any matter referred to it by either individual Party and any dispute in accordance with the MoU</w:t>
            </w:r>
          </w:p>
          <w:p w14:paraId="015D0EA7" w14:textId="77777777" w:rsidR="00B823A9"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A</w:t>
            </w:r>
            <w:r w:rsidR="00B823A9" w:rsidRPr="00215CE6">
              <w:rPr>
                <w:rFonts w:eastAsia="Arial" w:cs="Arial"/>
                <w:sz w:val="20"/>
                <w:lang w:val="en-US"/>
              </w:rPr>
              <w:t>pprov</w:t>
            </w:r>
            <w:r w:rsidRPr="00215CE6">
              <w:rPr>
                <w:rFonts w:eastAsia="Arial" w:cs="Arial"/>
                <w:sz w:val="20"/>
                <w:lang w:val="en-US"/>
              </w:rPr>
              <w:t>e</w:t>
            </w:r>
            <w:r w:rsidR="00B823A9" w:rsidRPr="00215CE6">
              <w:rPr>
                <w:rFonts w:eastAsia="Arial" w:cs="Arial"/>
                <w:sz w:val="20"/>
                <w:lang w:val="en-US"/>
              </w:rPr>
              <w:t xml:space="preserve"> the appointment, removal or replacement of key programme personnel</w:t>
            </w:r>
          </w:p>
          <w:p w14:paraId="6A07DE74" w14:textId="77777777" w:rsidR="00507D67" w:rsidRPr="00215CE6" w:rsidRDefault="007E6D1F" w:rsidP="00EA64D2">
            <w:pPr>
              <w:widowControl w:val="0"/>
              <w:numPr>
                <w:ilvl w:val="2"/>
                <w:numId w:val="76"/>
              </w:numPr>
              <w:tabs>
                <w:tab w:val="left" w:pos="631"/>
              </w:tabs>
              <w:ind w:left="631" w:hanging="283"/>
              <w:jc w:val="both"/>
              <w:rPr>
                <w:rFonts w:eastAsia="Arial" w:cs="Arial"/>
                <w:sz w:val="20"/>
                <w:lang w:val="en-US"/>
              </w:rPr>
            </w:pPr>
            <w:r w:rsidRPr="00215CE6">
              <w:rPr>
                <w:rFonts w:eastAsia="Arial" w:cs="Arial"/>
                <w:sz w:val="20"/>
                <w:lang w:val="en-US"/>
              </w:rPr>
              <w:t>A</w:t>
            </w:r>
            <w:r w:rsidR="00B823A9" w:rsidRPr="00215CE6">
              <w:rPr>
                <w:rFonts w:eastAsia="Arial" w:cs="Arial"/>
                <w:sz w:val="20"/>
                <w:lang w:val="en-US"/>
              </w:rPr>
              <w:t>gree the collaborative programme budget and financial contribution (in line with each Party’s standing orders/standing financial instructions –and use of resources in accordance with the Risk and Gain Sharing Principles</w:t>
            </w:r>
          </w:p>
          <w:p w14:paraId="4AEDF46A" w14:textId="77777777" w:rsidR="005C74B7" w:rsidRPr="00215CE6" w:rsidRDefault="00507D67" w:rsidP="00EA64D2">
            <w:pPr>
              <w:widowControl w:val="0"/>
              <w:numPr>
                <w:ilvl w:val="2"/>
                <w:numId w:val="76"/>
              </w:numPr>
              <w:tabs>
                <w:tab w:val="left" w:pos="631"/>
              </w:tabs>
              <w:ind w:left="631" w:hanging="283"/>
              <w:jc w:val="both"/>
              <w:rPr>
                <w:rFonts w:eastAsia="Arial" w:cs="Arial"/>
                <w:sz w:val="20"/>
                <w:lang w:val="en-US"/>
              </w:rPr>
            </w:pPr>
            <w:r w:rsidRPr="00215CE6">
              <w:rPr>
                <w:rFonts w:cs="Arial"/>
                <w:sz w:val="20"/>
              </w:rPr>
              <w:t>The Committee can commit resources at the Leeds Primary Healthcare Collaborative Committees in Common, subject to having received prior approval in line with the Trust’s scheme of delegation for investment decisions in the Trust’s investment policy</w:t>
            </w:r>
          </w:p>
          <w:p w14:paraId="25C65782" w14:textId="77777777" w:rsidR="00FD7398" w:rsidRPr="00215CE6" w:rsidRDefault="00FD7398" w:rsidP="00FD7398">
            <w:pPr>
              <w:pStyle w:val="BodyText"/>
              <w:widowControl w:val="0"/>
              <w:tabs>
                <w:tab w:val="clear" w:pos="540"/>
                <w:tab w:val="left" w:pos="2160"/>
              </w:tabs>
              <w:spacing w:before="84" w:line="276" w:lineRule="auto"/>
              <w:rPr>
                <w:rFonts w:ascii="Arial" w:hAnsi="Arial" w:cs="Arial"/>
                <w:color w:val="auto"/>
              </w:rPr>
            </w:pPr>
          </w:p>
          <w:p w14:paraId="4517D744" w14:textId="77777777" w:rsidR="005C74B7" w:rsidRPr="007E6FE3" w:rsidRDefault="005C74B7" w:rsidP="005C74B7">
            <w:pPr>
              <w:tabs>
                <w:tab w:val="left" w:pos="773"/>
              </w:tabs>
              <w:autoSpaceDE w:val="0"/>
              <w:autoSpaceDN w:val="0"/>
              <w:adjustRightInd w:val="0"/>
              <w:jc w:val="both"/>
              <w:rPr>
                <w:rFonts w:cs="Arial"/>
                <w:sz w:val="20"/>
              </w:rPr>
            </w:pPr>
          </w:p>
        </w:tc>
      </w:tr>
    </w:tbl>
    <w:p w14:paraId="1E80AD6A" w14:textId="77777777" w:rsidR="00444275" w:rsidRDefault="00444275" w:rsidP="00444275">
      <w:pPr>
        <w:sectPr w:rsidR="00444275" w:rsidSect="00FE6ECF">
          <w:headerReference w:type="even" r:id="rId19"/>
          <w:headerReference w:type="default" r:id="rId20"/>
          <w:footerReference w:type="default" r:id="rId21"/>
          <w:headerReference w:type="first" r:id="rId22"/>
          <w:pgSz w:w="16838" w:h="11906" w:orient="landscape" w:code="9"/>
          <w:pgMar w:top="1259" w:right="1134" w:bottom="1134" w:left="1134" w:header="709" w:footer="357" w:gutter="0"/>
          <w:cols w:space="708"/>
          <w:titlePg/>
          <w:docGrid w:linePitch="360"/>
        </w:sect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Caption w:val="Table shows decisions delegated to individual roles with the Trust"/>
      </w:tblPr>
      <w:tblGrid>
        <w:gridCol w:w="1418"/>
        <w:gridCol w:w="1942"/>
        <w:gridCol w:w="11280"/>
      </w:tblGrid>
      <w:tr w:rsidR="00444275" w14:paraId="7F37D6C7" w14:textId="77777777" w:rsidTr="003D1C84">
        <w:trPr>
          <w:tblHeader/>
        </w:trPr>
        <w:tc>
          <w:tcPr>
            <w:tcW w:w="1418" w:type="dxa"/>
          </w:tcPr>
          <w:p w14:paraId="498980D1" w14:textId="77777777" w:rsidR="00444275" w:rsidRDefault="00444275" w:rsidP="00444275">
            <w:pPr>
              <w:tabs>
                <w:tab w:val="left" w:pos="-1440"/>
                <w:tab w:val="left" w:pos="-720"/>
                <w:tab w:val="left" w:pos="0"/>
                <w:tab w:val="left" w:pos="720"/>
                <w:tab w:val="left" w:pos="1517"/>
                <w:tab w:val="left" w:pos="2160"/>
              </w:tabs>
              <w:suppressAutoHyphens/>
              <w:spacing w:before="60" w:after="60"/>
              <w:jc w:val="center"/>
              <w:rPr>
                <w:rFonts w:cs="Arial"/>
                <w:b/>
                <w:spacing w:val="-2"/>
                <w:sz w:val="20"/>
              </w:rPr>
            </w:pPr>
            <w:r>
              <w:rPr>
                <w:rFonts w:cs="Arial"/>
                <w:b/>
                <w:spacing w:val="-2"/>
                <w:sz w:val="20"/>
              </w:rPr>
              <w:lastRenderedPageBreak/>
              <w:t xml:space="preserve"> REF</w:t>
            </w:r>
          </w:p>
        </w:tc>
        <w:tc>
          <w:tcPr>
            <w:tcW w:w="1942" w:type="dxa"/>
          </w:tcPr>
          <w:p w14:paraId="3B1FAC71" w14:textId="77777777" w:rsidR="00444275" w:rsidRDefault="00444275" w:rsidP="00444275">
            <w:pPr>
              <w:tabs>
                <w:tab w:val="left" w:pos="-1440"/>
                <w:tab w:val="left" w:pos="-720"/>
                <w:tab w:val="left" w:pos="0"/>
                <w:tab w:val="left" w:pos="720"/>
                <w:tab w:val="left" w:pos="1517"/>
                <w:tab w:val="left" w:pos="2160"/>
              </w:tabs>
              <w:suppressAutoHyphens/>
              <w:spacing w:before="60" w:after="60"/>
              <w:jc w:val="center"/>
              <w:rPr>
                <w:rFonts w:cs="Arial"/>
                <w:b/>
                <w:spacing w:val="-2"/>
                <w:sz w:val="20"/>
              </w:rPr>
            </w:pPr>
            <w:r>
              <w:rPr>
                <w:rFonts w:cs="Arial"/>
                <w:b/>
                <w:spacing w:val="-2"/>
                <w:sz w:val="20"/>
              </w:rPr>
              <w:t>DELEGATED TO</w:t>
            </w:r>
          </w:p>
        </w:tc>
        <w:tc>
          <w:tcPr>
            <w:tcW w:w="11280" w:type="dxa"/>
          </w:tcPr>
          <w:p w14:paraId="49272EB6" w14:textId="77777777" w:rsidR="00444275" w:rsidRDefault="00444275" w:rsidP="00444275">
            <w:pPr>
              <w:tabs>
                <w:tab w:val="left" w:pos="-1440"/>
                <w:tab w:val="left" w:pos="-720"/>
                <w:tab w:val="left" w:pos="0"/>
                <w:tab w:val="left" w:pos="720"/>
                <w:tab w:val="left" w:pos="1517"/>
                <w:tab w:val="left" w:pos="2160"/>
              </w:tabs>
              <w:suppressAutoHyphens/>
              <w:spacing w:before="60" w:after="60"/>
              <w:jc w:val="center"/>
              <w:rPr>
                <w:rFonts w:cs="Arial"/>
                <w:b/>
                <w:spacing w:val="-2"/>
                <w:sz w:val="20"/>
              </w:rPr>
            </w:pPr>
            <w:r>
              <w:rPr>
                <w:rFonts w:cs="Arial"/>
                <w:b/>
                <w:spacing w:val="-2"/>
                <w:sz w:val="20"/>
              </w:rPr>
              <w:t>DUTIES DELEGATED</w:t>
            </w:r>
          </w:p>
        </w:tc>
      </w:tr>
      <w:tr w:rsidR="00444275" w14:paraId="5C4F39AA" w14:textId="77777777" w:rsidTr="003D1C84">
        <w:tc>
          <w:tcPr>
            <w:tcW w:w="1418" w:type="dxa"/>
            <w:shd w:val="clear" w:color="auto" w:fill="E6E6E6"/>
          </w:tcPr>
          <w:p w14:paraId="1C378841" w14:textId="77777777" w:rsidR="00444275" w:rsidRPr="00FE4EA2" w:rsidRDefault="00444275" w:rsidP="00444275">
            <w:pPr>
              <w:spacing w:before="60" w:after="60"/>
              <w:jc w:val="center"/>
              <w:rPr>
                <w:sz w:val="20"/>
              </w:rPr>
            </w:pPr>
          </w:p>
        </w:tc>
        <w:tc>
          <w:tcPr>
            <w:tcW w:w="1942" w:type="dxa"/>
            <w:shd w:val="clear" w:color="auto" w:fill="auto"/>
          </w:tcPr>
          <w:p w14:paraId="1972F81D" w14:textId="77777777" w:rsidR="00444275" w:rsidRPr="00FE4EA2" w:rsidRDefault="00444275" w:rsidP="00444275">
            <w:pPr>
              <w:spacing w:before="60" w:after="60"/>
              <w:jc w:val="center"/>
              <w:rPr>
                <w:sz w:val="20"/>
              </w:rPr>
            </w:pPr>
            <w:r>
              <w:rPr>
                <w:sz w:val="20"/>
              </w:rPr>
              <w:t>Chief Executive</w:t>
            </w:r>
          </w:p>
        </w:tc>
        <w:tc>
          <w:tcPr>
            <w:tcW w:w="11280" w:type="dxa"/>
            <w:shd w:val="clear" w:color="auto" w:fill="auto"/>
          </w:tcPr>
          <w:p w14:paraId="6AA5237C" w14:textId="77777777" w:rsidR="00444275" w:rsidRDefault="00444275" w:rsidP="00444275">
            <w:pPr>
              <w:tabs>
                <w:tab w:val="left" w:pos="-1440"/>
                <w:tab w:val="left" w:pos="-720"/>
                <w:tab w:val="left" w:pos="0"/>
                <w:tab w:val="left" w:pos="720"/>
                <w:tab w:val="left" w:pos="1517"/>
                <w:tab w:val="left" w:pos="2160"/>
              </w:tabs>
              <w:suppressAutoHyphens/>
              <w:spacing w:before="60" w:after="60"/>
              <w:rPr>
                <w:rFonts w:cs="Arial"/>
                <w:spacing w:val="-2"/>
                <w:sz w:val="20"/>
              </w:rPr>
            </w:pPr>
            <w:r w:rsidRPr="00FE4EA2">
              <w:rPr>
                <w:sz w:val="20"/>
              </w:rPr>
              <w:t xml:space="preserve">Accountable through NHS Accounting Officer to Parliament for stewardship of </w:t>
            </w:r>
            <w:r>
              <w:rPr>
                <w:sz w:val="20"/>
              </w:rPr>
              <w:t xml:space="preserve">Trust </w:t>
            </w:r>
            <w:r w:rsidRPr="00FE4EA2">
              <w:rPr>
                <w:sz w:val="20"/>
              </w:rPr>
              <w:t>resources.</w:t>
            </w:r>
          </w:p>
        </w:tc>
      </w:tr>
      <w:tr w:rsidR="00444275" w14:paraId="7F33BB74" w14:textId="77777777" w:rsidTr="003D1C84">
        <w:tc>
          <w:tcPr>
            <w:tcW w:w="1418" w:type="dxa"/>
            <w:shd w:val="clear" w:color="auto" w:fill="E6E6E6"/>
          </w:tcPr>
          <w:p w14:paraId="666424FE" w14:textId="77777777" w:rsidR="00444275" w:rsidRDefault="00444275" w:rsidP="00444275">
            <w:pPr>
              <w:spacing w:before="60" w:after="60"/>
              <w:jc w:val="center"/>
              <w:rPr>
                <w:sz w:val="20"/>
              </w:rPr>
            </w:pPr>
          </w:p>
        </w:tc>
        <w:tc>
          <w:tcPr>
            <w:tcW w:w="1942" w:type="dxa"/>
            <w:shd w:val="clear" w:color="auto" w:fill="auto"/>
          </w:tcPr>
          <w:p w14:paraId="2AEC163E" w14:textId="77777777" w:rsidR="00444275" w:rsidRDefault="00444275" w:rsidP="00444275">
            <w:pPr>
              <w:spacing w:before="60" w:after="60"/>
              <w:jc w:val="center"/>
              <w:rPr>
                <w:sz w:val="20"/>
              </w:rPr>
            </w:pPr>
            <w:r>
              <w:rPr>
                <w:sz w:val="20"/>
              </w:rPr>
              <w:t>Chief Executive &amp; Director of Finance</w:t>
            </w:r>
          </w:p>
        </w:tc>
        <w:tc>
          <w:tcPr>
            <w:tcW w:w="11280" w:type="dxa"/>
            <w:shd w:val="clear" w:color="auto" w:fill="auto"/>
          </w:tcPr>
          <w:p w14:paraId="3E1E0691" w14:textId="77777777" w:rsidR="00444275" w:rsidRDefault="00444275" w:rsidP="00444275">
            <w:pPr>
              <w:spacing w:before="60" w:after="60"/>
              <w:rPr>
                <w:sz w:val="20"/>
              </w:rPr>
            </w:pPr>
            <w:r w:rsidRPr="00FE4EA2">
              <w:rPr>
                <w:sz w:val="20"/>
              </w:rPr>
              <w:t xml:space="preserve">Ensure the accounts of the </w:t>
            </w:r>
            <w:r>
              <w:rPr>
                <w:sz w:val="20"/>
              </w:rPr>
              <w:t xml:space="preserve">Trust </w:t>
            </w:r>
            <w:r w:rsidRPr="00FE4EA2">
              <w:rPr>
                <w:sz w:val="20"/>
              </w:rPr>
              <w:t xml:space="preserve">are prepared under principles and in a format directed by the Secretary of State. Accounts must disclose a true and fair view of the </w:t>
            </w:r>
            <w:r>
              <w:rPr>
                <w:sz w:val="20"/>
              </w:rPr>
              <w:t>Trust’s</w:t>
            </w:r>
            <w:r w:rsidRPr="00FE4EA2">
              <w:rPr>
                <w:sz w:val="20"/>
              </w:rPr>
              <w:t xml:space="preserve"> income and expen</w:t>
            </w:r>
            <w:r>
              <w:rPr>
                <w:sz w:val="20"/>
              </w:rPr>
              <w:t>diture, and its state of affairs.</w:t>
            </w:r>
          </w:p>
          <w:p w14:paraId="20EEAB70" w14:textId="77777777" w:rsidR="00444275" w:rsidRDefault="00444275" w:rsidP="00444275">
            <w:pPr>
              <w:tabs>
                <w:tab w:val="left" w:pos="-1440"/>
                <w:tab w:val="left" w:pos="-720"/>
                <w:tab w:val="left" w:pos="0"/>
                <w:tab w:val="left" w:pos="720"/>
                <w:tab w:val="left" w:pos="1517"/>
                <w:tab w:val="left" w:pos="2160"/>
              </w:tabs>
              <w:suppressAutoHyphens/>
              <w:spacing w:before="60" w:after="60"/>
              <w:rPr>
                <w:rFonts w:cs="Arial"/>
                <w:spacing w:val="-2"/>
                <w:sz w:val="20"/>
              </w:rPr>
            </w:pPr>
            <w:r w:rsidRPr="00FE4EA2">
              <w:rPr>
                <w:sz w:val="20"/>
              </w:rPr>
              <w:t>Sign the accounts on behalf of the Board.</w:t>
            </w:r>
          </w:p>
        </w:tc>
      </w:tr>
      <w:tr w:rsidR="00444275" w14:paraId="7C5ED1A7" w14:textId="77777777" w:rsidTr="003D1C84">
        <w:tc>
          <w:tcPr>
            <w:tcW w:w="1418" w:type="dxa"/>
            <w:shd w:val="clear" w:color="auto" w:fill="E6E6E6"/>
          </w:tcPr>
          <w:p w14:paraId="7EAB5430" w14:textId="77777777" w:rsidR="00444275" w:rsidRPr="00FE4EA2" w:rsidRDefault="00444275" w:rsidP="00444275">
            <w:pPr>
              <w:spacing w:before="60" w:after="60"/>
              <w:jc w:val="center"/>
              <w:rPr>
                <w:sz w:val="20"/>
              </w:rPr>
            </w:pPr>
          </w:p>
        </w:tc>
        <w:tc>
          <w:tcPr>
            <w:tcW w:w="1942" w:type="dxa"/>
            <w:shd w:val="clear" w:color="auto" w:fill="auto"/>
          </w:tcPr>
          <w:p w14:paraId="0DC9A9CE" w14:textId="77777777" w:rsidR="00444275" w:rsidRDefault="00444275" w:rsidP="00444275">
            <w:pPr>
              <w:spacing w:before="60" w:after="60"/>
              <w:jc w:val="center"/>
              <w:rPr>
                <w:sz w:val="20"/>
              </w:rPr>
            </w:pPr>
            <w:r>
              <w:rPr>
                <w:sz w:val="20"/>
              </w:rPr>
              <w:t>Chief Executive</w:t>
            </w:r>
          </w:p>
        </w:tc>
        <w:tc>
          <w:tcPr>
            <w:tcW w:w="11280" w:type="dxa"/>
            <w:shd w:val="clear" w:color="auto" w:fill="auto"/>
          </w:tcPr>
          <w:p w14:paraId="0C83FAC3" w14:textId="77777777" w:rsidR="00444275" w:rsidRDefault="00444275" w:rsidP="00444275">
            <w:pPr>
              <w:tabs>
                <w:tab w:val="left" w:pos="-1440"/>
                <w:tab w:val="left" w:pos="-720"/>
                <w:tab w:val="left" w:pos="0"/>
                <w:tab w:val="left" w:pos="720"/>
                <w:tab w:val="left" w:pos="1517"/>
                <w:tab w:val="left" w:pos="2160"/>
              </w:tabs>
              <w:suppressAutoHyphens/>
              <w:spacing w:before="60" w:after="60"/>
              <w:jc w:val="both"/>
              <w:rPr>
                <w:rFonts w:cs="Arial"/>
                <w:spacing w:val="-2"/>
                <w:sz w:val="20"/>
              </w:rPr>
            </w:pPr>
            <w:r>
              <w:rPr>
                <w:rFonts w:cs="Arial"/>
                <w:spacing w:val="-2"/>
                <w:sz w:val="20"/>
              </w:rPr>
              <w:t>Sign a statement in the accounts outlining responsibilities as the Accountable Officer.</w:t>
            </w:r>
          </w:p>
          <w:p w14:paraId="3E37C3C9" w14:textId="77777777" w:rsidR="00444275" w:rsidRPr="003C0EB9" w:rsidRDefault="00444275" w:rsidP="00FB6C2A">
            <w:pPr>
              <w:pStyle w:val="BodyText3"/>
              <w:tabs>
                <w:tab w:val="left" w:pos="720"/>
              </w:tabs>
              <w:spacing w:before="60" w:after="60"/>
              <w:rPr>
                <w:rFonts w:ascii="Arial" w:hAnsi="Arial" w:cs="Arial"/>
                <w:i w:val="0"/>
                <w:spacing w:val="-2"/>
                <w:sz w:val="20"/>
              </w:rPr>
            </w:pPr>
            <w:r w:rsidRPr="003C0EB9">
              <w:rPr>
                <w:rFonts w:ascii="Arial" w:hAnsi="Arial" w:cs="Arial"/>
                <w:i w:val="0"/>
                <w:spacing w:val="-2"/>
                <w:sz w:val="20"/>
              </w:rPr>
              <w:t>Sign a statement in the accounts outlining responsibilities in respect of</w:t>
            </w:r>
            <w:r w:rsidR="00FB6C2A">
              <w:rPr>
                <w:rFonts w:ascii="Arial" w:hAnsi="Arial" w:cs="Arial"/>
                <w:i w:val="0"/>
                <w:spacing w:val="-2"/>
                <w:sz w:val="20"/>
              </w:rPr>
              <w:t xml:space="preserve"> internal c</w:t>
            </w:r>
            <w:r w:rsidRPr="003C0EB9">
              <w:rPr>
                <w:rFonts w:ascii="Arial" w:hAnsi="Arial" w:cs="Arial"/>
                <w:i w:val="0"/>
                <w:spacing w:val="-2"/>
                <w:sz w:val="20"/>
              </w:rPr>
              <w:t>ontrol.</w:t>
            </w:r>
          </w:p>
        </w:tc>
      </w:tr>
      <w:tr w:rsidR="00444275" w14:paraId="1420DA6C" w14:textId="77777777" w:rsidTr="003D1C84">
        <w:tc>
          <w:tcPr>
            <w:tcW w:w="1418" w:type="dxa"/>
            <w:shd w:val="clear" w:color="auto" w:fill="E6E6E6"/>
          </w:tcPr>
          <w:p w14:paraId="5C9DF97D" w14:textId="77777777" w:rsidR="00444275" w:rsidRDefault="00444275" w:rsidP="00444275">
            <w:pPr>
              <w:spacing w:before="60" w:after="60"/>
              <w:jc w:val="center"/>
              <w:rPr>
                <w:sz w:val="20"/>
              </w:rPr>
            </w:pPr>
          </w:p>
        </w:tc>
        <w:tc>
          <w:tcPr>
            <w:tcW w:w="1942" w:type="dxa"/>
            <w:shd w:val="clear" w:color="auto" w:fill="auto"/>
          </w:tcPr>
          <w:p w14:paraId="33791A23" w14:textId="77777777" w:rsidR="00444275" w:rsidRDefault="00444275" w:rsidP="00444275">
            <w:pPr>
              <w:spacing w:before="60" w:after="60"/>
              <w:jc w:val="center"/>
              <w:rPr>
                <w:sz w:val="20"/>
              </w:rPr>
            </w:pPr>
            <w:r>
              <w:rPr>
                <w:sz w:val="20"/>
              </w:rPr>
              <w:t>Chief Executive</w:t>
            </w:r>
          </w:p>
        </w:tc>
        <w:tc>
          <w:tcPr>
            <w:tcW w:w="11280" w:type="dxa"/>
            <w:shd w:val="clear" w:color="auto" w:fill="auto"/>
          </w:tcPr>
          <w:p w14:paraId="47EC6F81" w14:textId="77777777" w:rsidR="00444275" w:rsidRPr="00FB5D5A" w:rsidRDefault="00444275" w:rsidP="00444275">
            <w:pPr>
              <w:pStyle w:val="BodyText3"/>
              <w:tabs>
                <w:tab w:val="left" w:pos="720"/>
              </w:tabs>
              <w:spacing w:before="60" w:after="60"/>
              <w:rPr>
                <w:rFonts w:ascii="Arial" w:hAnsi="Arial" w:cs="Arial"/>
                <w:i w:val="0"/>
                <w:spacing w:val="-2"/>
                <w:sz w:val="20"/>
              </w:rPr>
            </w:pPr>
            <w:r w:rsidRPr="00FB5D5A">
              <w:rPr>
                <w:rFonts w:ascii="Arial" w:hAnsi="Arial" w:cs="Arial"/>
                <w:i w:val="0"/>
                <w:spacing w:val="-2"/>
                <w:sz w:val="20"/>
              </w:rPr>
              <w:t>Ensure effective management systems that safeguard the public, public funds and assist the Trust</w:t>
            </w:r>
            <w:r w:rsidR="00FB6C2A">
              <w:rPr>
                <w:rFonts w:ascii="Arial" w:hAnsi="Arial" w:cs="Arial"/>
                <w:i w:val="0"/>
                <w:spacing w:val="-2"/>
                <w:sz w:val="20"/>
              </w:rPr>
              <w:t>’s</w:t>
            </w:r>
            <w:r w:rsidRPr="00FB5D5A">
              <w:rPr>
                <w:rFonts w:ascii="Arial" w:hAnsi="Arial" w:cs="Arial"/>
                <w:i w:val="0"/>
                <w:spacing w:val="-2"/>
                <w:sz w:val="20"/>
              </w:rPr>
              <w:t xml:space="preserve"> Chair to implement requirements of corporate governance including ensuring managers: </w:t>
            </w:r>
          </w:p>
          <w:p w14:paraId="547E89F2" w14:textId="77777777" w:rsidR="00444275" w:rsidRPr="003C0EB9" w:rsidRDefault="00444275" w:rsidP="000B1114">
            <w:pPr>
              <w:numPr>
                <w:ilvl w:val="0"/>
                <w:numId w:val="26"/>
              </w:numPr>
              <w:tabs>
                <w:tab w:val="left" w:pos="-1440"/>
                <w:tab w:val="left" w:pos="-720"/>
                <w:tab w:val="left" w:pos="0"/>
                <w:tab w:val="left" w:pos="720"/>
                <w:tab w:val="left" w:pos="1517"/>
                <w:tab w:val="left" w:pos="2160"/>
              </w:tabs>
              <w:suppressAutoHyphens/>
              <w:spacing w:before="60" w:after="60"/>
              <w:jc w:val="both"/>
              <w:rPr>
                <w:rFonts w:cs="Arial"/>
                <w:spacing w:val="-2"/>
                <w:sz w:val="20"/>
              </w:rPr>
            </w:pPr>
            <w:r w:rsidRPr="003C0EB9">
              <w:rPr>
                <w:rFonts w:cs="Arial"/>
                <w:spacing w:val="-2"/>
                <w:sz w:val="20"/>
              </w:rPr>
              <w:t>have a clear view of their objectives and the means to assess achievements in relation to those objectives</w:t>
            </w:r>
          </w:p>
          <w:p w14:paraId="157ED9D7" w14:textId="77777777" w:rsidR="00444275" w:rsidRPr="003C0EB9" w:rsidRDefault="00444275" w:rsidP="000B1114">
            <w:pPr>
              <w:numPr>
                <w:ilvl w:val="0"/>
                <w:numId w:val="26"/>
              </w:numPr>
              <w:tabs>
                <w:tab w:val="left" w:pos="-1440"/>
                <w:tab w:val="left" w:pos="-720"/>
                <w:tab w:val="left" w:pos="0"/>
                <w:tab w:val="left" w:pos="720"/>
                <w:tab w:val="left" w:pos="1517"/>
                <w:tab w:val="left" w:pos="2160"/>
              </w:tabs>
              <w:suppressAutoHyphens/>
              <w:spacing w:before="60" w:after="60"/>
              <w:jc w:val="both"/>
              <w:rPr>
                <w:rFonts w:cs="Arial"/>
                <w:spacing w:val="-2"/>
                <w:sz w:val="20"/>
              </w:rPr>
            </w:pPr>
            <w:r w:rsidRPr="003C0EB9">
              <w:rPr>
                <w:spacing w:val="-2"/>
                <w:sz w:val="20"/>
              </w:rPr>
              <w:t xml:space="preserve">be assigned well defined responsibilities for </w:t>
            </w:r>
            <w:r>
              <w:rPr>
                <w:spacing w:val="-2"/>
                <w:sz w:val="20"/>
              </w:rPr>
              <w:t xml:space="preserve">patient safety and </w:t>
            </w:r>
            <w:r w:rsidRPr="003C0EB9">
              <w:rPr>
                <w:spacing w:val="-2"/>
                <w:sz w:val="20"/>
              </w:rPr>
              <w:t>making best use of resources</w:t>
            </w:r>
          </w:p>
          <w:p w14:paraId="3E77C72D" w14:textId="77777777" w:rsidR="00444275" w:rsidRPr="003C0EB9" w:rsidRDefault="00444275" w:rsidP="000B1114">
            <w:pPr>
              <w:numPr>
                <w:ilvl w:val="0"/>
                <w:numId w:val="26"/>
              </w:numPr>
              <w:tabs>
                <w:tab w:val="left" w:pos="-1440"/>
                <w:tab w:val="left" w:pos="-720"/>
                <w:tab w:val="left" w:pos="0"/>
                <w:tab w:val="left" w:pos="720"/>
                <w:tab w:val="left" w:pos="1517"/>
                <w:tab w:val="left" w:pos="2160"/>
              </w:tabs>
              <w:suppressAutoHyphens/>
              <w:spacing w:before="60" w:after="60"/>
              <w:jc w:val="both"/>
              <w:rPr>
                <w:rFonts w:cs="Arial"/>
                <w:spacing w:val="-2"/>
                <w:sz w:val="20"/>
              </w:rPr>
            </w:pPr>
            <w:r w:rsidRPr="003C0EB9">
              <w:rPr>
                <w:sz w:val="20"/>
              </w:rPr>
              <w:t>have the information, training and access to the expert advice they need to exercise their responsibilities effectively.</w:t>
            </w:r>
          </w:p>
        </w:tc>
      </w:tr>
      <w:tr w:rsidR="00444275" w14:paraId="4113AACA" w14:textId="77777777" w:rsidTr="003D1C84">
        <w:tc>
          <w:tcPr>
            <w:tcW w:w="1418" w:type="dxa"/>
            <w:shd w:val="clear" w:color="auto" w:fill="E6E6E6"/>
          </w:tcPr>
          <w:p w14:paraId="4B68293D" w14:textId="77777777" w:rsidR="00444275" w:rsidRDefault="00444275" w:rsidP="00444275">
            <w:pPr>
              <w:spacing w:before="60" w:after="60"/>
              <w:jc w:val="center"/>
              <w:rPr>
                <w:sz w:val="20"/>
              </w:rPr>
            </w:pPr>
          </w:p>
        </w:tc>
        <w:tc>
          <w:tcPr>
            <w:tcW w:w="1942" w:type="dxa"/>
            <w:shd w:val="clear" w:color="auto" w:fill="auto"/>
          </w:tcPr>
          <w:p w14:paraId="7602F85A" w14:textId="77777777" w:rsidR="00444275" w:rsidRDefault="00444275" w:rsidP="00444275">
            <w:pPr>
              <w:spacing w:before="60" w:after="60"/>
              <w:jc w:val="center"/>
              <w:rPr>
                <w:sz w:val="20"/>
              </w:rPr>
            </w:pPr>
            <w:r>
              <w:rPr>
                <w:sz w:val="20"/>
              </w:rPr>
              <w:t>Chair</w:t>
            </w:r>
          </w:p>
        </w:tc>
        <w:tc>
          <w:tcPr>
            <w:tcW w:w="11280" w:type="dxa"/>
            <w:shd w:val="clear" w:color="auto" w:fill="auto"/>
          </w:tcPr>
          <w:p w14:paraId="6AFE83D0" w14:textId="77777777" w:rsidR="00444275" w:rsidRPr="003C0EB9" w:rsidRDefault="00444275" w:rsidP="00FB5D5A">
            <w:pPr>
              <w:pStyle w:val="BodyText3"/>
              <w:tabs>
                <w:tab w:val="left" w:pos="720"/>
              </w:tabs>
              <w:spacing w:before="60" w:after="60"/>
              <w:rPr>
                <w:rFonts w:ascii="Arial" w:hAnsi="Arial" w:cs="Arial"/>
                <w:i w:val="0"/>
                <w:spacing w:val="-2"/>
                <w:sz w:val="20"/>
              </w:rPr>
            </w:pPr>
            <w:r w:rsidRPr="003C0EB9">
              <w:rPr>
                <w:rFonts w:ascii="Arial" w:hAnsi="Arial" w:cs="Arial"/>
                <w:i w:val="0"/>
                <w:sz w:val="20"/>
              </w:rPr>
              <w:t>Implement requirements of corporate governance</w:t>
            </w:r>
            <w:r>
              <w:rPr>
                <w:rFonts w:ascii="Arial" w:hAnsi="Arial" w:cs="Arial"/>
                <w:i w:val="0"/>
                <w:sz w:val="20"/>
              </w:rPr>
              <w:t>.</w:t>
            </w:r>
          </w:p>
        </w:tc>
      </w:tr>
      <w:tr w:rsidR="00444275" w14:paraId="4BB469C4" w14:textId="77777777" w:rsidTr="003D1C84">
        <w:tc>
          <w:tcPr>
            <w:tcW w:w="1418" w:type="dxa"/>
            <w:shd w:val="clear" w:color="auto" w:fill="E6E6E6"/>
          </w:tcPr>
          <w:p w14:paraId="2A8BD456" w14:textId="77777777" w:rsidR="00444275" w:rsidRDefault="00444275" w:rsidP="00444275">
            <w:pPr>
              <w:spacing w:before="60" w:after="60"/>
              <w:jc w:val="center"/>
              <w:rPr>
                <w:sz w:val="20"/>
              </w:rPr>
            </w:pPr>
          </w:p>
        </w:tc>
        <w:tc>
          <w:tcPr>
            <w:tcW w:w="1942" w:type="dxa"/>
            <w:shd w:val="clear" w:color="auto" w:fill="auto"/>
          </w:tcPr>
          <w:p w14:paraId="515DAF9F" w14:textId="77777777" w:rsidR="00444275" w:rsidRDefault="00444275" w:rsidP="00444275">
            <w:pPr>
              <w:spacing w:before="60" w:after="60"/>
              <w:jc w:val="center"/>
              <w:rPr>
                <w:sz w:val="20"/>
              </w:rPr>
            </w:pPr>
            <w:r>
              <w:rPr>
                <w:sz w:val="20"/>
              </w:rPr>
              <w:t>Chief Executive</w:t>
            </w:r>
          </w:p>
        </w:tc>
        <w:tc>
          <w:tcPr>
            <w:tcW w:w="11280" w:type="dxa"/>
            <w:shd w:val="clear" w:color="auto" w:fill="auto"/>
          </w:tcPr>
          <w:p w14:paraId="12275270" w14:textId="77777777" w:rsidR="00444275" w:rsidRDefault="00444275" w:rsidP="00444275">
            <w:pPr>
              <w:tabs>
                <w:tab w:val="left" w:pos="-1440"/>
                <w:tab w:val="left" w:pos="-720"/>
                <w:tab w:val="left" w:pos="0"/>
                <w:tab w:val="left" w:pos="720"/>
                <w:tab w:val="left" w:pos="1517"/>
                <w:tab w:val="left" w:pos="2160"/>
              </w:tabs>
              <w:suppressAutoHyphens/>
              <w:spacing w:before="60" w:after="60"/>
              <w:jc w:val="both"/>
              <w:rPr>
                <w:rFonts w:cs="Arial"/>
                <w:sz w:val="20"/>
              </w:rPr>
            </w:pPr>
            <w:r>
              <w:rPr>
                <w:rFonts w:cs="Arial"/>
                <w:sz w:val="20"/>
              </w:rPr>
              <w:t xml:space="preserve">Achieve value for money from the resources available to the </w:t>
            </w:r>
            <w:r>
              <w:rPr>
                <w:rFonts w:cs="Arial"/>
                <w:spacing w:val="-2"/>
                <w:sz w:val="20"/>
              </w:rPr>
              <w:t>Trust</w:t>
            </w:r>
            <w:r>
              <w:rPr>
                <w:rFonts w:cs="Arial"/>
                <w:sz w:val="20"/>
              </w:rPr>
              <w:t xml:space="preserve"> and avoid waste and extravagance in the organisation's activities.</w:t>
            </w:r>
          </w:p>
          <w:p w14:paraId="099246D7" w14:textId="77777777" w:rsidR="00444275" w:rsidRPr="003C0EB9" w:rsidRDefault="00444275" w:rsidP="00444275">
            <w:pPr>
              <w:pStyle w:val="BodyText3"/>
              <w:tabs>
                <w:tab w:val="left" w:pos="720"/>
              </w:tabs>
              <w:spacing w:before="60" w:after="60"/>
              <w:rPr>
                <w:rFonts w:ascii="Arial" w:hAnsi="Arial" w:cs="Arial"/>
                <w:i w:val="0"/>
                <w:spacing w:val="-2"/>
                <w:sz w:val="20"/>
              </w:rPr>
            </w:pPr>
            <w:r w:rsidRPr="003C0EB9">
              <w:rPr>
                <w:rFonts w:ascii="Arial" w:hAnsi="Arial" w:cs="Arial"/>
                <w:i w:val="0"/>
                <w:sz w:val="20"/>
              </w:rPr>
              <w:t>Follow through the implementation of any recommendations affecting good practice as set out on reports from such bodies as the Audit Commission and the National Audit Office (NAO).</w:t>
            </w:r>
          </w:p>
        </w:tc>
      </w:tr>
      <w:tr w:rsidR="00444275" w14:paraId="0B721C0D" w14:textId="77777777" w:rsidTr="003D1C84">
        <w:tc>
          <w:tcPr>
            <w:tcW w:w="1418" w:type="dxa"/>
            <w:shd w:val="clear" w:color="auto" w:fill="E6E6E6"/>
          </w:tcPr>
          <w:p w14:paraId="634A5EDD" w14:textId="77777777" w:rsidR="00444275" w:rsidRDefault="00444275" w:rsidP="00444275">
            <w:pPr>
              <w:spacing w:before="60" w:after="60"/>
              <w:jc w:val="center"/>
              <w:rPr>
                <w:sz w:val="20"/>
              </w:rPr>
            </w:pPr>
          </w:p>
        </w:tc>
        <w:tc>
          <w:tcPr>
            <w:tcW w:w="1942" w:type="dxa"/>
            <w:shd w:val="clear" w:color="auto" w:fill="auto"/>
          </w:tcPr>
          <w:p w14:paraId="37263C3F" w14:textId="77777777" w:rsidR="00444275" w:rsidRPr="00FE4EA2" w:rsidRDefault="00444275" w:rsidP="00444275">
            <w:pPr>
              <w:spacing w:before="60" w:after="60"/>
              <w:jc w:val="center"/>
              <w:rPr>
                <w:sz w:val="20"/>
              </w:rPr>
            </w:pPr>
            <w:r>
              <w:rPr>
                <w:sz w:val="20"/>
              </w:rPr>
              <w:t xml:space="preserve">Director of Finance </w:t>
            </w:r>
          </w:p>
        </w:tc>
        <w:tc>
          <w:tcPr>
            <w:tcW w:w="11280" w:type="dxa"/>
            <w:shd w:val="clear" w:color="auto" w:fill="auto"/>
          </w:tcPr>
          <w:p w14:paraId="50E20F4F" w14:textId="77777777" w:rsidR="00444275" w:rsidRPr="003C0EB9" w:rsidRDefault="00444275" w:rsidP="00444275">
            <w:pPr>
              <w:pStyle w:val="BodyText3"/>
              <w:tabs>
                <w:tab w:val="left" w:pos="720"/>
              </w:tabs>
              <w:spacing w:before="60" w:after="60"/>
              <w:rPr>
                <w:rFonts w:ascii="Arial" w:hAnsi="Arial" w:cs="Arial"/>
                <w:i w:val="0"/>
                <w:spacing w:val="-2"/>
                <w:sz w:val="20"/>
              </w:rPr>
            </w:pPr>
            <w:r w:rsidRPr="003C0EB9">
              <w:rPr>
                <w:rFonts w:ascii="Arial" w:hAnsi="Arial" w:cs="Arial"/>
                <w:i w:val="0"/>
                <w:sz w:val="20"/>
              </w:rPr>
              <w:t>Operational responsibility for effective and sound financial management and information.</w:t>
            </w:r>
          </w:p>
        </w:tc>
      </w:tr>
      <w:tr w:rsidR="00444275" w14:paraId="743BB776" w14:textId="77777777" w:rsidTr="003D1C84">
        <w:tc>
          <w:tcPr>
            <w:tcW w:w="1418" w:type="dxa"/>
            <w:shd w:val="clear" w:color="auto" w:fill="E6E6E6"/>
          </w:tcPr>
          <w:p w14:paraId="33AAC3BD" w14:textId="77777777" w:rsidR="00444275" w:rsidRDefault="00444275" w:rsidP="00444275">
            <w:pPr>
              <w:spacing w:before="60" w:after="60"/>
              <w:jc w:val="center"/>
              <w:rPr>
                <w:sz w:val="20"/>
              </w:rPr>
            </w:pPr>
          </w:p>
        </w:tc>
        <w:tc>
          <w:tcPr>
            <w:tcW w:w="1942" w:type="dxa"/>
            <w:shd w:val="clear" w:color="auto" w:fill="auto"/>
          </w:tcPr>
          <w:p w14:paraId="3923F929" w14:textId="77777777" w:rsidR="00444275" w:rsidRDefault="00444275" w:rsidP="00444275">
            <w:pPr>
              <w:spacing w:before="60" w:after="60"/>
              <w:jc w:val="center"/>
            </w:pPr>
            <w:r w:rsidRPr="001F0866">
              <w:rPr>
                <w:sz w:val="20"/>
              </w:rPr>
              <w:t>Chief Executive</w:t>
            </w:r>
          </w:p>
        </w:tc>
        <w:tc>
          <w:tcPr>
            <w:tcW w:w="11280" w:type="dxa"/>
            <w:shd w:val="clear" w:color="auto" w:fill="auto"/>
          </w:tcPr>
          <w:p w14:paraId="341A6905" w14:textId="77777777" w:rsidR="00444275" w:rsidRPr="003C0EB9" w:rsidRDefault="00444275" w:rsidP="00FB5D5A">
            <w:pPr>
              <w:pStyle w:val="BodyText3"/>
              <w:tabs>
                <w:tab w:val="left" w:pos="720"/>
              </w:tabs>
              <w:spacing w:before="60" w:after="60"/>
              <w:rPr>
                <w:rFonts w:ascii="Arial" w:hAnsi="Arial" w:cs="Arial"/>
                <w:i w:val="0"/>
                <w:spacing w:val="-2"/>
                <w:sz w:val="20"/>
              </w:rPr>
            </w:pPr>
            <w:r w:rsidRPr="003C0EB9">
              <w:rPr>
                <w:rFonts w:ascii="Arial" w:hAnsi="Arial" w:cs="Arial"/>
                <w:i w:val="0"/>
                <w:sz w:val="20"/>
              </w:rPr>
              <w:t xml:space="preserve">Primary duty to see that </w:t>
            </w:r>
            <w:r w:rsidR="00FB6C2A">
              <w:rPr>
                <w:rFonts w:ascii="Arial" w:hAnsi="Arial" w:cs="Arial"/>
                <w:i w:val="0"/>
                <w:sz w:val="20"/>
              </w:rPr>
              <w:t xml:space="preserve">the </w:t>
            </w:r>
            <w:r w:rsidRPr="003C0EB9">
              <w:rPr>
                <w:rFonts w:ascii="Arial" w:hAnsi="Arial" w:cs="Arial"/>
                <w:i w:val="0"/>
                <w:sz w:val="20"/>
              </w:rPr>
              <w:t>Director of Finance discharges</w:t>
            </w:r>
            <w:r w:rsidR="00FB5D5A" w:rsidRPr="003C0EB9">
              <w:rPr>
                <w:rFonts w:ascii="Arial" w:hAnsi="Arial" w:cs="Arial"/>
                <w:i w:val="0"/>
                <w:sz w:val="20"/>
              </w:rPr>
              <w:t xml:space="preserve"> responsibility for effective and sound financial management and information.</w:t>
            </w:r>
          </w:p>
        </w:tc>
      </w:tr>
      <w:tr w:rsidR="00444275" w14:paraId="580C9E36" w14:textId="77777777" w:rsidTr="003D1C84">
        <w:tc>
          <w:tcPr>
            <w:tcW w:w="1418" w:type="dxa"/>
            <w:shd w:val="clear" w:color="auto" w:fill="E6E6E6"/>
          </w:tcPr>
          <w:p w14:paraId="31FA111F" w14:textId="77777777" w:rsidR="00444275" w:rsidRPr="00FE4EA2" w:rsidRDefault="00444275" w:rsidP="00444275">
            <w:pPr>
              <w:spacing w:before="60" w:after="60"/>
              <w:jc w:val="center"/>
              <w:rPr>
                <w:sz w:val="20"/>
              </w:rPr>
            </w:pPr>
          </w:p>
        </w:tc>
        <w:tc>
          <w:tcPr>
            <w:tcW w:w="1942" w:type="dxa"/>
            <w:shd w:val="clear" w:color="auto" w:fill="auto"/>
          </w:tcPr>
          <w:p w14:paraId="616F916D" w14:textId="77777777" w:rsidR="00444275" w:rsidRPr="00FE4EA2" w:rsidRDefault="00444275" w:rsidP="00444275">
            <w:pPr>
              <w:spacing w:before="60" w:after="60"/>
              <w:jc w:val="center"/>
              <w:rPr>
                <w:sz w:val="20"/>
              </w:rPr>
            </w:pPr>
            <w:r>
              <w:rPr>
                <w:sz w:val="20"/>
              </w:rPr>
              <w:t>Chief Executive</w:t>
            </w:r>
          </w:p>
        </w:tc>
        <w:tc>
          <w:tcPr>
            <w:tcW w:w="11280" w:type="dxa"/>
            <w:shd w:val="clear" w:color="auto" w:fill="auto"/>
          </w:tcPr>
          <w:p w14:paraId="102AE129" w14:textId="77777777" w:rsidR="00444275" w:rsidRPr="003C0EB9" w:rsidRDefault="00444275" w:rsidP="00444275">
            <w:pPr>
              <w:pStyle w:val="BodyText3"/>
              <w:tabs>
                <w:tab w:val="left" w:pos="720"/>
              </w:tabs>
              <w:spacing w:before="60" w:after="60"/>
              <w:rPr>
                <w:rFonts w:ascii="Arial" w:hAnsi="Arial" w:cs="Arial"/>
                <w:i w:val="0"/>
                <w:spacing w:val="-2"/>
                <w:sz w:val="20"/>
              </w:rPr>
            </w:pPr>
            <w:r w:rsidRPr="003C0EB9">
              <w:rPr>
                <w:rFonts w:ascii="Arial" w:hAnsi="Arial" w:cs="Arial"/>
                <w:i w:val="0"/>
                <w:sz w:val="20"/>
              </w:rPr>
              <w:t xml:space="preserve">Ensuring that expenditure by the </w:t>
            </w:r>
            <w:r w:rsidRPr="003C0EB9">
              <w:rPr>
                <w:rFonts w:ascii="Arial" w:hAnsi="Arial" w:cs="Arial"/>
                <w:i w:val="0"/>
                <w:spacing w:val="-2"/>
                <w:sz w:val="20"/>
              </w:rPr>
              <w:t>Trust</w:t>
            </w:r>
            <w:r w:rsidRPr="003C0EB9">
              <w:rPr>
                <w:rFonts w:ascii="Arial" w:hAnsi="Arial" w:cs="Arial"/>
                <w:i w:val="0"/>
                <w:sz w:val="20"/>
              </w:rPr>
              <w:t xml:space="preserve"> complies with Parliamentary requirements.</w:t>
            </w:r>
          </w:p>
        </w:tc>
      </w:tr>
      <w:tr w:rsidR="00444275" w14:paraId="64399FAB" w14:textId="77777777" w:rsidTr="003D1C84">
        <w:tc>
          <w:tcPr>
            <w:tcW w:w="1418" w:type="dxa"/>
            <w:shd w:val="clear" w:color="auto" w:fill="E6E6E6"/>
          </w:tcPr>
          <w:p w14:paraId="771E5FEC" w14:textId="77777777" w:rsidR="00444275" w:rsidRPr="00FE4EA2" w:rsidRDefault="00444275" w:rsidP="00444275">
            <w:pPr>
              <w:spacing w:before="60" w:after="60"/>
              <w:jc w:val="center"/>
              <w:rPr>
                <w:sz w:val="20"/>
              </w:rPr>
            </w:pPr>
          </w:p>
        </w:tc>
        <w:tc>
          <w:tcPr>
            <w:tcW w:w="1942" w:type="dxa"/>
            <w:shd w:val="clear" w:color="auto" w:fill="auto"/>
          </w:tcPr>
          <w:p w14:paraId="6352C68F" w14:textId="77777777" w:rsidR="00444275" w:rsidRPr="00FE4EA2" w:rsidRDefault="00444275" w:rsidP="00444275">
            <w:pPr>
              <w:spacing w:before="60" w:after="60"/>
              <w:jc w:val="center"/>
              <w:rPr>
                <w:sz w:val="20"/>
              </w:rPr>
            </w:pPr>
            <w:r w:rsidRPr="00FE4EA2">
              <w:rPr>
                <w:sz w:val="20"/>
              </w:rPr>
              <w:t>Chief Executive</w:t>
            </w:r>
            <w:r w:rsidRPr="00EB38C0">
              <w:rPr>
                <w:sz w:val="20"/>
              </w:rPr>
              <w:t xml:space="preserve"> </w:t>
            </w:r>
            <w:r>
              <w:rPr>
                <w:sz w:val="20"/>
              </w:rPr>
              <w:t>&amp;</w:t>
            </w:r>
            <w:r w:rsidRPr="00EB38C0">
              <w:rPr>
                <w:sz w:val="20"/>
              </w:rPr>
              <w:t xml:space="preserve"> </w:t>
            </w:r>
            <w:r>
              <w:rPr>
                <w:sz w:val="20"/>
              </w:rPr>
              <w:t>Director of Finance</w:t>
            </w:r>
          </w:p>
        </w:tc>
        <w:tc>
          <w:tcPr>
            <w:tcW w:w="11280" w:type="dxa"/>
            <w:shd w:val="clear" w:color="auto" w:fill="auto"/>
          </w:tcPr>
          <w:p w14:paraId="79985674" w14:textId="77777777" w:rsidR="00444275" w:rsidRPr="003C0EB9" w:rsidRDefault="00444275" w:rsidP="00444275">
            <w:pPr>
              <w:tabs>
                <w:tab w:val="left" w:pos="-1440"/>
                <w:tab w:val="left" w:pos="-720"/>
                <w:tab w:val="left" w:pos="0"/>
                <w:tab w:val="left" w:pos="720"/>
                <w:tab w:val="left" w:pos="1517"/>
                <w:tab w:val="left" w:pos="2160"/>
              </w:tabs>
              <w:suppressAutoHyphens/>
              <w:spacing w:before="60" w:after="60"/>
              <w:jc w:val="both"/>
              <w:rPr>
                <w:rFonts w:cs="Arial"/>
                <w:spacing w:val="-2"/>
                <w:sz w:val="20"/>
              </w:rPr>
            </w:pPr>
            <w:r>
              <w:rPr>
                <w:rFonts w:cs="Arial"/>
                <w:spacing w:val="-2"/>
                <w:sz w:val="20"/>
              </w:rPr>
              <w:t xml:space="preserve">Chief Executive, supported by </w:t>
            </w:r>
            <w:r>
              <w:rPr>
                <w:rFonts w:cs="Arial"/>
                <w:sz w:val="20"/>
              </w:rPr>
              <w:t>Director of Finance,</w:t>
            </w:r>
            <w:r>
              <w:rPr>
                <w:rFonts w:cs="Arial"/>
                <w:spacing w:val="-2"/>
                <w:sz w:val="20"/>
              </w:rPr>
              <w:t xml:space="preserve"> to ensure appropriate advice is given to the Board on all matters of probity, regularity, prudent and economical administration, efficiency and effectiveness.</w:t>
            </w:r>
          </w:p>
        </w:tc>
      </w:tr>
      <w:tr w:rsidR="00444275" w14:paraId="64D4ACA0" w14:textId="77777777" w:rsidTr="003D1C84">
        <w:tc>
          <w:tcPr>
            <w:tcW w:w="1418" w:type="dxa"/>
            <w:shd w:val="clear" w:color="auto" w:fill="E6E6E6"/>
          </w:tcPr>
          <w:p w14:paraId="11AF42F5" w14:textId="77777777" w:rsidR="00444275" w:rsidRPr="00FE4EA2" w:rsidRDefault="00444275" w:rsidP="00444275">
            <w:pPr>
              <w:spacing w:before="60" w:after="60"/>
              <w:jc w:val="center"/>
              <w:rPr>
                <w:sz w:val="20"/>
              </w:rPr>
            </w:pPr>
          </w:p>
        </w:tc>
        <w:tc>
          <w:tcPr>
            <w:tcW w:w="1942" w:type="dxa"/>
            <w:shd w:val="clear" w:color="auto" w:fill="auto"/>
          </w:tcPr>
          <w:p w14:paraId="0BA870B2" w14:textId="77777777" w:rsidR="00444275" w:rsidRPr="00FE4EA2" w:rsidRDefault="00444275" w:rsidP="00444275">
            <w:pPr>
              <w:spacing w:before="60" w:after="60"/>
              <w:jc w:val="center"/>
              <w:rPr>
                <w:sz w:val="20"/>
              </w:rPr>
            </w:pPr>
            <w:r>
              <w:rPr>
                <w:sz w:val="20"/>
              </w:rPr>
              <w:t>Chief Executive</w:t>
            </w:r>
          </w:p>
        </w:tc>
        <w:tc>
          <w:tcPr>
            <w:tcW w:w="11280" w:type="dxa"/>
            <w:shd w:val="clear" w:color="auto" w:fill="auto"/>
          </w:tcPr>
          <w:p w14:paraId="57F81F46" w14:textId="210B7298" w:rsidR="00444275" w:rsidRPr="003C0EB9" w:rsidRDefault="00444275" w:rsidP="00323BA0">
            <w:pPr>
              <w:tabs>
                <w:tab w:val="left" w:pos="-1440"/>
                <w:tab w:val="left" w:pos="-720"/>
                <w:tab w:val="left" w:pos="0"/>
                <w:tab w:val="left" w:pos="720"/>
                <w:tab w:val="left" w:pos="1517"/>
                <w:tab w:val="left" w:pos="2160"/>
              </w:tabs>
              <w:suppressAutoHyphens/>
              <w:spacing w:before="60" w:after="60"/>
              <w:jc w:val="both"/>
              <w:rPr>
                <w:rFonts w:cs="Arial"/>
                <w:sz w:val="20"/>
              </w:rPr>
            </w:pPr>
            <w:r w:rsidRPr="00EB38C0">
              <w:rPr>
                <w:sz w:val="20"/>
              </w:rPr>
              <w:t xml:space="preserve">If </w:t>
            </w:r>
            <w:r>
              <w:rPr>
                <w:sz w:val="20"/>
              </w:rPr>
              <w:t xml:space="preserve">the </w:t>
            </w:r>
            <w:r w:rsidRPr="00EB38C0">
              <w:rPr>
                <w:sz w:val="20"/>
              </w:rPr>
              <w:t>C</w:t>
            </w:r>
            <w:r>
              <w:rPr>
                <w:sz w:val="20"/>
              </w:rPr>
              <w:t xml:space="preserve">hief </w:t>
            </w:r>
            <w:r w:rsidRPr="00EB38C0">
              <w:rPr>
                <w:sz w:val="20"/>
              </w:rPr>
              <w:t>E</w:t>
            </w:r>
            <w:r>
              <w:rPr>
                <w:sz w:val="20"/>
              </w:rPr>
              <w:t xml:space="preserve">xecutive considers the Board or the Chair </w:t>
            </w:r>
            <w:r w:rsidRPr="00EB38C0">
              <w:rPr>
                <w:sz w:val="20"/>
              </w:rPr>
              <w:t xml:space="preserve">is </w:t>
            </w:r>
            <w:r>
              <w:rPr>
                <w:sz w:val="20"/>
              </w:rPr>
              <w:t xml:space="preserve">doing something that might </w:t>
            </w:r>
            <w:r w:rsidRPr="00EB38C0">
              <w:rPr>
                <w:sz w:val="20"/>
              </w:rPr>
              <w:t>infringe probity or regularity, he</w:t>
            </w:r>
            <w:r>
              <w:rPr>
                <w:sz w:val="20"/>
              </w:rPr>
              <w:t>/she</w:t>
            </w:r>
            <w:r w:rsidRPr="00EB38C0">
              <w:rPr>
                <w:sz w:val="20"/>
              </w:rPr>
              <w:t xml:space="preserve"> should set this out in writing to the </w:t>
            </w:r>
            <w:r>
              <w:rPr>
                <w:sz w:val="20"/>
              </w:rPr>
              <w:t>Chair</w:t>
            </w:r>
            <w:r w:rsidRPr="00EB38C0">
              <w:rPr>
                <w:sz w:val="20"/>
              </w:rPr>
              <w:t xml:space="preserve"> and the Board. </w:t>
            </w:r>
            <w:r>
              <w:rPr>
                <w:rFonts w:cs="Arial"/>
                <w:spacing w:val="-2"/>
                <w:sz w:val="20"/>
              </w:rPr>
              <w:t>If the matter is unresolved, he/she sho</w:t>
            </w:r>
            <w:r w:rsidR="008F2DD2">
              <w:rPr>
                <w:rFonts w:cs="Arial"/>
                <w:spacing w:val="-2"/>
                <w:sz w:val="20"/>
              </w:rPr>
              <w:t>uld ask the Audit Committee to e</w:t>
            </w:r>
            <w:r>
              <w:rPr>
                <w:rFonts w:cs="Arial"/>
                <w:spacing w:val="-2"/>
                <w:sz w:val="20"/>
              </w:rPr>
              <w:t xml:space="preserve">nquire and if </w:t>
            </w:r>
            <w:r w:rsidR="007869A4">
              <w:rPr>
                <w:rFonts w:cs="Arial"/>
                <w:spacing w:val="-2"/>
                <w:sz w:val="20"/>
              </w:rPr>
              <w:t>necessary,</w:t>
            </w:r>
            <w:r w:rsidR="008642DF">
              <w:rPr>
                <w:rFonts w:cs="Arial"/>
                <w:spacing w:val="-2"/>
                <w:sz w:val="20"/>
              </w:rPr>
              <w:t xml:space="preserve"> NHS </w:t>
            </w:r>
            <w:r w:rsidR="00984823">
              <w:rPr>
                <w:rFonts w:cs="Arial"/>
                <w:sz w:val="20"/>
              </w:rPr>
              <w:t>England</w:t>
            </w:r>
            <w:r w:rsidR="00984823" w:rsidRPr="00BF60EB">
              <w:rPr>
                <w:rFonts w:cs="Arial"/>
                <w:sz w:val="20"/>
              </w:rPr>
              <w:t xml:space="preserve">, </w:t>
            </w:r>
            <w:r w:rsidRPr="008642DF">
              <w:rPr>
                <w:rFonts w:cs="Arial"/>
                <w:spacing w:val="-2"/>
                <w:sz w:val="20"/>
              </w:rPr>
              <w:t xml:space="preserve"> </w:t>
            </w:r>
            <w:r>
              <w:rPr>
                <w:rFonts w:cs="Arial"/>
                <w:spacing w:val="-2"/>
                <w:sz w:val="20"/>
              </w:rPr>
              <w:t>and Department of Health</w:t>
            </w:r>
            <w:r w:rsidR="00323BA0">
              <w:rPr>
                <w:rFonts w:cs="Arial"/>
                <w:spacing w:val="-2"/>
                <w:sz w:val="20"/>
              </w:rPr>
              <w:t xml:space="preserve"> and Social Care</w:t>
            </w:r>
            <w:r>
              <w:rPr>
                <w:rFonts w:cs="Arial"/>
                <w:spacing w:val="-2"/>
                <w:sz w:val="20"/>
              </w:rPr>
              <w:t>.</w:t>
            </w:r>
          </w:p>
        </w:tc>
      </w:tr>
      <w:tr w:rsidR="00444275" w14:paraId="37062182" w14:textId="77777777" w:rsidTr="003D1C84">
        <w:tc>
          <w:tcPr>
            <w:tcW w:w="1418" w:type="dxa"/>
            <w:shd w:val="clear" w:color="auto" w:fill="E6E6E6"/>
          </w:tcPr>
          <w:p w14:paraId="4DEF5B0E" w14:textId="77777777" w:rsidR="00444275" w:rsidRPr="00FE4EA2" w:rsidRDefault="00444275" w:rsidP="00444275">
            <w:pPr>
              <w:spacing w:before="60" w:after="60"/>
              <w:jc w:val="center"/>
              <w:rPr>
                <w:sz w:val="20"/>
              </w:rPr>
            </w:pPr>
          </w:p>
        </w:tc>
        <w:tc>
          <w:tcPr>
            <w:tcW w:w="1942" w:type="dxa"/>
            <w:shd w:val="clear" w:color="auto" w:fill="auto"/>
          </w:tcPr>
          <w:p w14:paraId="7284F542" w14:textId="77777777" w:rsidR="00444275" w:rsidRPr="00FE4EA2" w:rsidRDefault="00444275" w:rsidP="00444275">
            <w:pPr>
              <w:spacing w:before="60" w:after="60"/>
              <w:jc w:val="center"/>
              <w:rPr>
                <w:sz w:val="20"/>
              </w:rPr>
            </w:pPr>
            <w:r w:rsidRPr="00EA7013">
              <w:rPr>
                <w:sz w:val="20"/>
              </w:rPr>
              <w:t>Chief Executive</w:t>
            </w:r>
          </w:p>
        </w:tc>
        <w:tc>
          <w:tcPr>
            <w:tcW w:w="11280" w:type="dxa"/>
            <w:shd w:val="clear" w:color="auto" w:fill="auto"/>
          </w:tcPr>
          <w:p w14:paraId="71C1E89F" w14:textId="4F37FB8C" w:rsidR="00444275" w:rsidRDefault="00444275" w:rsidP="00FB6C2A">
            <w:pPr>
              <w:tabs>
                <w:tab w:val="left" w:pos="-1440"/>
                <w:tab w:val="left" w:pos="-720"/>
                <w:tab w:val="left" w:pos="0"/>
                <w:tab w:val="left" w:pos="720"/>
                <w:tab w:val="left" w:pos="1517"/>
                <w:tab w:val="left" w:pos="2160"/>
              </w:tabs>
              <w:suppressAutoHyphens/>
              <w:spacing w:before="60" w:after="60"/>
              <w:jc w:val="both"/>
              <w:rPr>
                <w:rFonts w:cs="Arial"/>
                <w:sz w:val="20"/>
              </w:rPr>
            </w:pPr>
            <w:r w:rsidRPr="00EB38C0">
              <w:rPr>
                <w:sz w:val="20"/>
              </w:rPr>
              <w:t xml:space="preserve">If the Board is contemplating a course of action </w:t>
            </w:r>
            <w:r>
              <w:rPr>
                <w:sz w:val="20"/>
              </w:rPr>
              <w:t>that r</w:t>
            </w:r>
            <w:r w:rsidRPr="00EB38C0">
              <w:rPr>
                <w:sz w:val="20"/>
              </w:rPr>
              <w:t>aises an issue not of formal propriety or regularity but affects the C</w:t>
            </w:r>
            <w:r>
              <w:rPr>
                <w:sz w:val="20"/>
              </w:rPr>
              <w:t xml:space="preserve">hief </w:t>
            </w:r>
            <w:r w:rsidRPr="00EB38C0">
              <w:rPr>
                <w:sz w:val="20"/>
              </w:rPr>
              <w:t>E</w:t>
            </w:r>
            <w:r>
              <w:rPr>
                <w:sz w:val="20"/>
              </w:rPr>
              <w:t>xecutive</w:t>
            </w:r>
            <w:r w:rsidRPr="00EB38C0">
              <w:rPr>
                <w:sz w:val="20"/>
              </w:rPr>
              <w:t>’s responsibility for value for money, the C</w:t>
            </w:r>
            <w:r>
              <w:rPr>
                <w:sz w:val="20"/>
              </w:rPr>
              <w:t xml:space="preserve">hief </w:t>
            </w:r>
            <w:r w:rsidRPr="00EB38C0">
              <w:rPr>
                <w:sz w:val="20"/>
              </w:rPr>
              <w:t>E</w:t>
            </w:r>
            <w:r>
              <w:rPr>
                <w:sz w:val="20"/>
              </w:rPr>
              <w:t>xecutive</w:t>
            </w:r>
            <w:r w:rsidRPr="00EB38C0">
              <w:rPr>
                <w:sz w:val="20"/>
              </w:rPr>
              <w:t xml:space="preserve"> should draw the relevant factors to the attention of the Board.  If the outcome is that </w:t>
            </w:r>
            <w:r>
              <w:rPr>
                <w:sz w:val="20"/>
              </w:rPr>
              <w:t>the C</w:t>
            </w:r>
            <w:r w:rsidR="00FB6C2A">
              <w:rPr>
                <w:sz w:val="20"/>
              </w:rPr>
              <w:t>hief Executive</w:t>
            </w:r>
            <w:r>
              <w:rPr>
                <w:sz w:val="20"/>
              </w:rPr>
              <w:t xml:space="preserve"> is </w:t>
            </w:r>
            <w:r w:rsidR="007869A4" w:rsidRPr="00EB38C0">
              <w:rPr>
                <w:sz w:val="20"/>
              </w:rPr>
              <w:t>overruled,</w:t>
            </w:r>
            <w:r w:rsidRPr="00EB38C0">
              <w:rPr>
                <w:sz w:val="20"/>
              </w:rPr>
              <w:t xml:space="preserve"> it is normally sufficient to ensure that </w:t>
            </w:r>
            <w:r>
              <w:rPr>
                <w:sz w:val="20"/>
              </w:rPr>
              <w:t xml:space="preserve">the </w:t>
            </w:r>
            <w:r w:rsidRPr="00EB38C0">
              <w:rPr>
                <w:sz w:val="20"/>
              </w:rPr>
              <w:t>advice and the overruling of it are clearly apparent from th</w:t>
            </w:r>
            <w:r w:rsidR="00FB6C2A">
              <w:rPr>
                <w:sz w:val="20"/>
              </w:rPr>
              <w:t>e papers.  Exceptionally, the Chief Executive</w:t>
            </w:r>
            <w:r>
              <w:rPr>
                <w:sz w:val="20"/>
              </w:rPr>
              <w:t xml:space="preserve"> </w:t>
            </w:r>
            <w:r w:rsidRPr="00EB38C0">
              <w:rPr>
                <w:sz w:val="20"/>
              </w:rPr>
              <w:t xml:space="preserve">should inform </w:t>
            </w:r>
            <w:r w:rsidR="00FB5D5A">
              <w:rPr>
                <w:sz w:val="20"/>
              </w:rPr>
              <w:t xml:space="preserve">NHS </w:t>
            </w:r>
            <w:r w:rsidR="00984823">
              <w:rPr>
                <w:rFonts w:cs="Arial"/>
                <w:sz w:val="20"/>
              </w:rPr>
              <w:t>England</w:t>
            </w:r>
            <w:r w:rsidR="00984823" w:rsidRPr="00BF60EB">
              <w:rPr>
                <w:rFonts w:cs="Arial"/>
                <w:sz w:val="20"/>
              </w:rPr>
              <w:t xml:space="preserve">, </w:t>
            </w:r>
            <w:r w:rsidR="00FB5D5A">
              <w:rPr>
                <w:sz w:val="20"/>
              </w:rPr>
              <w:t xml:space="preserve"> </w:t>
            </w:r>
            <w:r w:rsidRPr="00EB38C0">
              <w:rPr>
                <w:sz w:val="20"/>
              </w:rPr>
              <w:t xml:space="preserve">In such cases, </w:t>
            </w:r>
            <w:r w:rsidR="00FB6C2A">
              <w:rPr>
                <w:sz w:val="20"/>
              </w:rPr>
              <w:t>the Chief Executive</w:t>
            </w:r>
            <w:r w:rsidRPr="00EB38C0">
              <w:rPr>
                <w:sz w:val="20"/>
              </w:rPr>
              <w:t xml:space="preserve"> should as a member of the Board vote against the course of action rather than merely abstain from voting.</w:t>
            </w:r>
          </w:p>
        </w:tc>
      </w:tr>
    </w:tbl>
    <w:p w14:paraId="01405AE9" w14:textId="77777777" w:rsidR="00444275" w:rsidRDefault="00444275" w:rsidP="000F4B6C">
      <w:pPr>
        <w:pStyle w:val="Heading3"/>
        <w:sectPr w:rsidR="00444275" w:rsidSect="00FE6ECF">
          <w:headerReference w:type="even" r:id="rId23"/>
          <w:headerReference w:type="default" r:id="rId24"/>
          <w:footerReference w:type="default" r:id="rId25"/>
          <w:headerReference w:type="first" r:id="rId26"/>
          <w:pgSz w:w="16838" w:h="11906" w:orient="landscape" w:code="9"/>
          <w:pgMar w:top="1259" w:right="1134" w:bottom="851" w:left="1134" w:header="709" w:footer="357" w:gutter="0"/>
          <w:cols w:space="708"/>
          <w:titlePg/>
          <w:docGrid w:linePitch="360"/>
        </w:sectPr>
      </w:pPr>
      <w:bookmarkStart w:id="4" w:name="_Toc466898750"/>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8"/>
        <w:gridCol w:w="1942"/>
        <w:gridCol w:w="11280"/>
      </w:tblGrid>
      <w:tr w:rsidR="00444275" w14:paraId="7958A743" w14:textId="77777777" w:rsidTr="00A023B1">
        <w:trPr>
          <w:cantSplit/>
          <w:tblHeader/>
        </w:trPr>
        <w:tc>
          <w:tcPr>
            <w:tcW w:w="1418" w:type="dxa"/>
          </w:tcPr>
          <w:bookmarkEnd w:id="4"/>
          <w:p w14:paraId="1CEC5897" w14:textId="77777777" w:rsidR="00444275" w:rsidRDefault="00444275" w:rsidP="00444275">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lastRenderedPageBreak/>
              <w:t>REF</w:t>
            </w:r>
          </w:p>
        </w:tc>
        <w:tc>
          <w:tcPr>
            <w:tcW w:w="1942" w:type="dxa"/>
          </w:tcPr>
          <w:p w14:paraId="320F5852" w14:textId="77777777" w:rsidR="00444275" w:rsidRDefault="00444275" w:rsidP="00444275">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DELEGATED TO</w:t>
            </w:r>
          </w:p>
        </w:tc>
        <w:tc>
          <w:tcPr>
            <w:tcW w:w="11280" w:type="dxa"/>
          </w:tcPr>
          <w:p w14:paraId="11BC215D" w14:textId="77777777" w:rsidR="00444275" w:rsidRDefault="00444275" w:rsidP="00444275">
            <w:pPr>
              <w:tabs>
                <w:tab w:val="left" w:pos="-1440"/>
                <w:tab w:val="left" w:pos="-720"/>
                <w:tab w:val="left" w:pos="0"/>
                <w:tab w:val="left" w:pos="720"/>
                <w:tab w:val="left" w:pos="1517"/>
                <w:tab w:val="left" w:pos="2160"/>
              </w:tabs>
              <w:suppressAutoHyphens/>
              <w:spacing w:before="120" w:after="120"/>
              <w:ind w:right="60"/>
              <w:jc w:val="center"/>
              <w:rPr>
                <w:rFonts w:cs="Arial"/>
                <w:b/>
                <w:spacing w:val="-2"/>
                <w:sz w:val="20"/>
              </w:rPr>
            </w:pPr>
            <w:r>
              <w:rPr>
                <w:rFonts w:cs="Arial"/>
                <w:b/>
                <w:spacing w:val="-2"/>
                <w:sz w:val="20"/>
              </w:rPr>
              <w:t>AUTHORITIES/DUTIES DELEGATED</w:t>
            </w:r>
          </w:p>
        </w:tc>
      </w:tr>
      <w:tr w:rsidR="00444275" w14:paraId="6EEBF857" w14:textId="77777777" w:rsidTr="00444275">
        <w:tc>
          <w:tcPr>
            <w:tcW w:w="1418" w:type="dxa"/>
            <w:shd w:val="clear" w:color="auto" w:fill="E6E6E6"/>
          </w:tcPr>
          <w:p w14:paraId="5915BFEB" w14:textId="77777777" w:rsidR="00444275" w:rsidRPr="00EB38C0" w:rsidRDefault="00444275" w:rsidP="00444275">
            <w:pPr>
              <w:spacing w:before="60" w:after="60"/>
              <w:jc w:val="center"/>
              <w:rPr>
                <w:sz w:val="20"/>
              </w:rPr>
            </w:pPr>
          </w:p>
        </w:tc>
        <w:tc>
          <w:tcPr>
            <w:tcW w:w="1942" w:type="dxa"/>
          </w:tcPr>
          <w:p w14:paraId="3270854B" w14:textId="77777777" w:rsidR="00444275" w:rsidRPr="00EB38C0" w:rsidRDefault="00444275" w:rsidP="00444275">
            <w:pPr>
              <w:spacing w:before="60" w:after="60"/>
              <w:jc w:val="center"/>
              <w:rPr>
                <w:sz w:val="20"/>
              </w:rPr>
            </w:pPr>
            <w:r w:rsidRPr="00EB38C0">
              <w:rPr>
                <w:sz w:val="20"/>
              </w:rPr>
              <w:t xml:space="preserve">All Board members </w:t>
            </w:r>
          </w:p>
        </w:tc>
        <w:tc>
          <w:tcPr>
            <w:tcW w:w="11280" w:type="dxa"/>
          </w:tcPr>
          <w:p w14:paraId="21B66FCE" w14:textId="77777777" w:rsidR="00444275" w:rsidRDefault="00444275" w:rsidP="00444275">
            <w:pPr>
              <w:tabs>
                <w:tab w:val="left" w:pos="-1440"/>
                <w:tab w:val="left" w:pos="-720"/>
                <w:tab w:val="left" w:pos="0"/>
                <w:tab w:val="left" w:pos="720"/>
                <w:tab w:val="left" w:pos="1517"/>
                <w:tab w:val="left" w:pos="2160"/>
              </w:tabs>
              <w:suppressAutoHyphens/>
              <w:spacing w:before="60" w:after="60"/>
              <w:ind w:right="60"/>
              <w:rPr>
                <w:rFonts w:cs="Arial"/>
                <w:spacing w:val="-2"/>
                <w:sz w:val="20"/>
              </w:rPr>
            </w:pPr>
            <w:r w:rsidRPr="00EB38C0">
              <w:rPr>
                <w:sz w:val="20"/>
              </w:rPr>
              <w:t xml:space="preserve">Subscribe to </w:t>
            </w:r>
            <w:r w:rsidR="008F2DD2">
              <w:rPr>
                <w:sz w:val="20"/>
              </w:rPr>
              <w:t xml:space="preserve">the </w:t>
            </w:r>
            <w:r w:rsidRPr="00EB38C0">
              <w:rPr>
                <w:sz w:val="20"/>
              </w:rPr>
              <w:t>Code of Conduct</w:t>
            </w:r>
            <w:r>
              <w:rPr>
                <w:sz w:val="20"/>
              </w:rPr>
              <w:t>.</w:t>
            </w:r>
          </w:p>
        </w:tc>
      </w:tr>
      <w:tr w:rsidR="00BC307F" w14:paraId="7DC6449A" w14:textId="77777777" w:rsidTr="00444275">
        <w:tc>
          <w:tcPr>
            <w:tcW w:w="1418" w:type="dxa"/>
            <w:shd w:val="clear" w:color="auto" w:fill="E6E6E6"/>
          </w:tcPr>
          <w:p w14:paraId="6DA31EE2" w14:textId="77777777" w:rsidR="00BC307F" w:rsidRPr="00EB38C0" w:rsidRDefault="00BC307F" w:rsidP="00444275">
            <w:pPr>
              <w:spacing w:before="60" w:after="60"/>
              <w:jc w:val="center"/>
              <w:rPr>
                <w:sz w:val="20"/>
              </w:rPr>
            </w:pPr>
          </w:p>
        </w:tc>
        <w:tc>
          <w:tcPr>
            <w:tcW w:w="1942" w:type="dxa"/>
          </w:tcPr>
          <w:p w14:paraId="25E4B8EB" w14:textId="77777777" w:rsidR="00BC307F" w:rsidRPr="00EB38C0" w:rsidRDefault="00BC307F" w:rsidP="00444275">
            <w:pPr>
              <w:spacing w:before="60" w:after="60"/>
              <w:jc w:val="center"/>
              <w:rPr>
                <w:sz w:val="20"/>
              </w:rPr>
            </w:pPr>
            <w:r>
              <w:rPr>
                <w:sz w:val="20"/>
              </w:rPr>
              <w:t>The Board</w:t>
            </w:r>
          </w:p>
        </w:tc>
        <w:tc>
          <w:tcPr>
            <w:tcW w:w="11280" w:type="dxa"/>
          </w:tcPr>
          <w:p w14:paraId="5296C9BD" w14:textId="77777777" w:rsidR="00BC307F" w:rsidRPr="00E65D29" w:rsidRDefault="00BC307F" w:rsidP="00444275">
            <w:pPr>
              <w:spacing w:before="60" w:after="60"/>
              <w:rPr>
                <w:sz w:val="20"/>
              </w:rPr>
            </w:pPr>
            <w:r w:rsidRPr="00E65D29">
              <w:rPr>
                <w:sz w:val="20"/>
              </w:rPr>
              <w:t>Board members share corporate responsibility for all decisions of the Board.</w:t>
            </w:r>
          </w:p>
        </w:tc>
      </w:tr>
      <w:tr w:rsidR="00444275" w14:paraId="058A2930" w14:textId="77777777" w:rsidTr="00444275">
        <w:tc>
          <w:tcPr>
            <w:tcW w:w="1418" w:type="dxa"/>
            <w:shd w:val="clear" w:color="auto" w:fill="E6E6E6"/>
          </w:tcPr>
          <w:p w14:paraId="3A42CC32" w14:textId="77777777" w:rsidR="00444275" w:rsidRPr="00EB38C0" w:rsidRDefault="00444275" w:rsidP="00444275">
            <w:pPr>
              <w:spacing w:before="60" w:after="60"/>
              <w:jc w:val="center"/>
              <w:rPr>
                <w:sz w:val="20"/>
              </w:rPr>
            </w:pPr>
          </w:p>
        </w:tc>
        <w:tc>
          <w:tcPr>
            <w:tcW w:w="1942" w:type="dxa"/>
          </w:tcPr>
          <w:p w14:paraId="2FA06492" w14:textId="77777777" w:rsidR="00444275" w:rsidRPr="00EB38C0" w:rsidRDefault="00444275" w:rsidP="00444275">
            <w:pPr>
              <w:spacing w:before="60" w:after="60"/>
              <w:jc w:val="center"/>
              <w:rPr>
                <w:sz w:val="20"/>
              </w:rPr>
            </w:pPr>
            <w:r w:rsidRPr="00EB38C0">
              <w:rPr>
                <w:sz w:val="20"/>
              </w:rPr>
              <w:t>Chair and non- officer members</w:t>
            </w:r>
          </w:p>
        </w:tc>
        <w:tc>
          <w:tcPr>
            <w:tcW w:w="11280" w:type="dxa"/>
          </w:tcPr>
          <w:p w14:paraId="373EF6AD" w14:textId="77777777" w:rsidR="00444275" w:rsidRDefault="00444275" w:rsidP="00FB6C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58"/>
              <w:rPr>
                <w:rFonts w:cs="Arial"/>
                <w:sz w:val="20"/>
              </w:rPr>
            </w:pPr>
            <w:r w:rsidRPr="00EB38C0">
              <w:rPr>
                <w:sz w:val="20"/>
              </w:rPr>
              <w:t xml:space="preserve">Chair and </w:t>
            </w:r>
            <w:r w:rsidR="00FB6C2A">
              <w:rPr>
                <w:sz w:val="20"/>
              </w:rPr>
              <w:t>n</w:t>
            </w:r>
            <w:r w:rsidRPr="00EB38C0">
              <w:rPr>
                <w:sz w:val="20"/>
              </w:rPr>
              <w:t>on-</w:t>
            </w:r>
            <w:r w:rsidR="00FB6C2A">
              <w:rPr>
                <w:sz w:val="20"/>
              </w:rPr>
              <w:t>officer</w:t>
            </w:r>
            <w:r>
              <w:rPr>
                <w:sz w:val="20"/>
              </w:rPr>
              <w:t xml:space="preserve"> Board members</w:t>
            </w:r>
            <w:r w:rsidRPr="00EB38C0">
              <w:rPr>
                <w:sz w:val="20"/>
              </w:rPr>
              <w:t xml:space="preserve"> are responsible for monitoring the executive management of the organisation and are responsible to the S</w:t>
            </w:r>
            <w:r>
              <w:rPr>
                <w:sz w:val="20"/>
              </w:rPr>
              <w:t xml:space="preserve">ecretary </w:t>
            </w:r>
            <w:r w:rsidRPr="00EB38C0">
              <w:rPr>
                <w:sz w:val="20"/>
              </w:rPr>
              <w:t>of</w:t>
            </w:r>
            <w:r>
              <w:rPr>
                <w:sz w:val="20"/>
              </w:rPr>
              <w:t xml:space="preserve"> </w:t>
            </w:r>
            <w:r w:rsidRPr="00EB38C0">
              <w:rPr>
                <w:sz w:val="20"/>
              </w:rPr>
              <w:t>S</w:t>
            </w:r>
            <w:r>
              <w:rPr>
                <w:sz w:val="20"/>
              </w:rPr>
              <w:t>tate</w:t>
            </w:r>
            <w:r w:rsidRPr="00EB38C0">
              <w:rPr>
                <w:sz w:val="20"/>
              </w:rPr>
              <w:t xml:space="preserve"> for the discharge of those responsibilities.</w:t>
            </w:r>
          </w:p>
        </w:tc>
      </w:tr>
      <w:tr w:rsidR="00BC307F" w14:paraId="0BA84365" w14:textId="77777777" w:rsidTr="00444275">
        <w:tc>
          <w:tcPr>
            <w:tcW w:w="1418" w:type="dxa"/>
            <w:shd w:val="clear" w:color="auto" w:fill="E6E6E6"/>
          </w:tcPr>
          <w:p w14:paraId="205ABDDA" w14:textId="77777777" w:rsidR="00BC307F" w:rsidRPr="00EB38C0" w:rsidRDefault="00BC307F" w:rsidP="00444275">
            <w:pPr>
              <w:spacing w:before="60" w:after="60"/>
              <w:jc w:val="center"/>
              <w:rPr>
                <w:sz w:val="20"/>
              </w:rPr>
            </w:pPr>
          </w:p>
        </w:tc>
        <w:tc>
          <w:tcPr>
            <w:tcW w:w="1942" w:type="dxa"/>
          </w:tcPr>
          <w:p w14:paraId="54321C80" w14:textId="77777777" w:rsidR="00BC307F" w:rsidRPr="00EB38C0" w:rsidRDefault="00BC307F" w:rsidP="00444275">
            <w:pPr>
              <w:spacing w:before="60" w:after="60"/>
              <w:jc w:val="center"/>
              <w:rPr>
                <w:sz w:val="20"/>
              </w:rPr>
            </w:pPr>
            <w:r>
              <w:rPr>
                <w:sz w:val="20"/>
              </w:rPr>
              <w:t>The Board</w:t>
            </w:r>
          </w:p>
        </w:tc>
        <w:tc>
          <w:tcPr>
            <w:tcW w:w="11280" w:type="dxa"/>
          </w:tcPr>
          <w:p w14:paraId="217C3F35" w14:textId="77777777" w:rsidR="00BC307F" w:rsidRPr="00EB38C0" w:rsidRDefault="00BC307F" w:rsidP="00444275">
            <w:pPr>
              <w:spacing w:before="60" w:after="60"/>
              <w:rPr>
                <w:sz w:val="20"/>
              </w:rPr>
            </w:pPr>
            <w:r w:rsidRPr="00EB38C0">
              <w:rPr>
                <w:sz w:val="20"/>
              </w:rPr>
              <w:t xml:space="preserve">The Board has six key functions for which it is held accountable by the </w:t>
            </w:r>
            <w:r w:rsidR="00323BA0">
              <w:rPr>
                <w:sz w:val="20"/>
              </w:rPr>
              <w:t>Department of Health and Social Care</w:t>
            </w:r>
            <w:r w:rsidRPr="00EB38C0">
              <w:rPr>
                <w:sz w:val="20"/>
              </w:rPr>
              <w:t xml:space="preserve"> on behalf of the Secretary of State:</w:t>
            </w:r>
          </w:p>
          <w:p w14:paraId="36918C87" w14:textId="77777777" w:rsidR="00BC307F" w:rsidRDefault="00BC307F" w:rsidP="000B1114">
            <w:pPr>
              <w:numPr>
                <w:ilvl w:val="0"/>
                <w:numId w:val="3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 xml:space="preserve">to ensure effective financial stewardship through value for money, financial control and financial planning and strategy </w:t>
            </w:r>
          </w:p>
          <w:p w14:paraId="08C8DA55" w14:textId="77777777" w:rsidR="00BC307F" w:rsidRDefault="00BC307F" w:rsidP="000B1114">
            <w:pPr>
              <w:numPr>
                <w:ilvl w:val="0"/>
                <w:numId w:val="3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to ensure that high standards of corporate governance and personal behaviour are maintained in the conduct of the business of the whole organisation</w:t>
            </w:r>
          </w:p>
          <w:p w14:paraId="1C6CA6B4" w14:textId="77777777" w:rsidR="00BC307F" w:rsidRDefault="00BC307F" w:rsidP="000B1114">
            <w:pPr>
              <w:numPr>
                <w:ilvl w:val="0"/>
                <w:numId w:val="3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to appoint, appraise and remunerate senior executives</w:t>
            </w:r>
          </w:p>
          <w:p w14:paraId="0F44073C" w14:textId="77777777" w:rsidR="00BC307F" w:rsidRDefault="00BC307F" w:rsidP="000B1114">
            <w:pPr>
              <w:numPr>
                <w:ilvl w:val="0"/>
                <w:numId w:val="3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 xml:space="preserve">to ratify the strategic direction of the organisation within the overall policies and priorities of the Government and the NHS, define its annual and </w:t>
            </w:r>
            <w:r w:rsidR="007869A4">
              <w:rPr>
                <w:rFonts w:cs="Arial"/>
                <w:sz w:val="20"/>
              </w:rPr>
              <w:t>longer-term</w:t>
            </w:r>
            <w:r>
              <w:rPr>
                <w:rFonts w:cs="Arial"/>
                <w:sz w:val="20"/>
              </w:rPr>
              <w:t xml:space="preserve"> objectives and agree plans to achieve them; </w:t>
            </w:r>
          </w:p>
          <w:p w14:paraId="3FD632FB" w14:textId="77777777" w:rsidR="00BC307F" w:rsidRDefault="00BC307F" w:rsidP="000B1114">
            <w:pPr>
              <w:numPr>
                <w:ilvl w:val="0"/>
                <w:numId w:val="3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 xml:space="preserve">to oversee the delivery of planned results by monitoring performance against objectives and ensuring corrective action is taken when necessary </w:t>
            </w:r>
          </w:p>
          <w:p w14:paraId="176EAB24" w14:textId="77777777" w:rsidR="00BC307F" w:rsidRDefault="00BC307F" w:rsidP="000B1114">
            <w:pPr>
              <w:numPr>
                <w:ilvl w:val="0"/>
                <w:numId w:val="3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to ensure effective dialogue between the organisation and the local community on its plans and performance and that these are responsive to the community's needs.</w:t>
            </w:r>
          </w:p>
        </w:tc>
      </w:tr>
      <w:tr w:rsidR="00BC307F" w14:paraId="468F67A2" w14:textId="77777777" w:rsidTr="00444275">
        <w:tc>
          <w:tcPr>
            <w:tcW w:w="1418" w:type="dxa"/>
            <w:shd w:val="clear" w:color="auto" w:fill="E6E6E6"/>
          </w:tcPr>
          <w:p w14:paraId="512E3FD3" w14:textId="77777777" w:rsidR="00BC307F" w:rsidRPr="00EB38C0" w:rsidRDefault="00BC307F" w:rsidP="00444275">
            <w:pPr>
              <w:spacing w:before="60" w:after="60"/>
              <w:jc w:val="center"/>
              <w:rPr>
                <w:sz w:val="20"/>
              </w:rPr>
            </w:pPr>
          </w:p>
        </w:tc>
        <w:tc>
          <w:tcPr>
            <w:tcW w:w="1942" w:type="dxa"/>
          </w:tcPr>
          <w:p w14:paraId="76535C16" w14:textId="77777777" w:rsidR="00BC307F" w:rsidRPr="00EB38C0" w:rsidRDefault="00BC307F" w:rsidP="00444275">
            <w:pPr>
              <w:spacing w:before="60" w:after="60"/>
              <w:jc w:val="center"/>
              <w:rPr>
                <w:sz w:val="20"/>
              </w:rPr>
            </w:pPr>
            <w:r>
              <w:rPr>
                <w:sz w:val="20"/>
              </w:rPr>
              <w:t>The Board</w:t>
            </w:r>
          </w:p>
        </w:tc>
        <w:tc>
          <w:tcPr>
            <w:tcW w:w="11280" w:type="dxa"/>
          </w:tcPr>
          <w:p w14:paraId="7700C168" w14:textId="77777777" w:rsidR="00BC307F" w:rsidRPr="00770331" w:rsidRDefault="00BC307F" w:rsidP="00444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cs="Arial"/>
                <w:sz w:val="20"/>
              </w:rPr>
            </w:pPr>
            <w:r w:rsidRPr="00770331">
              <w:rPr>
                <w:rFonts w:cs="Arial"/>
                <w:sz w:val="20"/>
              </w:rPr>
              <w:t>It is the Board’s duty to:</w:t>
            </w:r>
          </w:p>
          <w:p w14:paraId="7308B813" w14:textId="77777777" w:rsidR="00BC307F" w:rsidRDefault="00BC307F" w:rsidP="000B1114">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cs="Arial"/>
                <w:sz w:val="20"/>
              </w:rPr>
            </w:pPr>
            <w:r>
              <w:rPr>
                <w:rFonts w:cs="Arial"/>
                <w:sz w:val="20"/>
              </w:rPr>
              <w:t xml:space="preserve">act within statutory financial and other constraints </w:t>
            </w:r>
          </w:p>
          <w:p w14:paraId="308AB680" w14:textId="77777777" w:rsidR="00BC307F" w:rsidRDefault="00BC307F" w:rsidP="000B1114">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sz w:val="20"/>
              </w:rPr>
            </w:pPr>
            <w:r>
              <w:rPr>
                <w:rFonts w:cs="Arial"/>
                <w:sz w:val="20"/>
              </w:rPr>
              <w:t xml:space="preserve">be clear what decisions and information are appropriate to the Board and draw up Standing Orders, a Schedule of Decisions Reserved to the Board and Standing Financial Instructions to reflect these </w:t>
            </w:r>
          </w:p>
          <w:p w14:paraId="5488213E" w14:textId="77777777" w:rsidR="00BC307F" w:rsidRDefault="00BC307F" w:rsidP="000B1114">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sz w:val="20"/>
              </w:rPr>
            </w:pPr>
            <w:r>
              <w:rPr>
                <w:rFonts w:cs="Arial"/>
                <w:sz w:val="20"/>
              </w:rPr>
              <w:t xml:space="preserve">ensure that management arrangements are in place to enable responsibility to be clearly delegated to senior executives for the main programmes of action and for performance against programmes to be monitored and senior executives held to account </w:t>
            </w:r>
          </w:p>
          <w:p w14:paraId="05703213" w14:textId="77777777" w:rsidR="00BC307F" w:rsidRDefault="00BC307F" w:rsidP="000B1114">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sz w:val="20"/>
              </w:rPr>
            </w:pPr>
            <w:r>
              <w:rPr>
                <w:rFonts w:cs="Arial"/>
                <w:sz w:val="20"/>
              </w:rPr>
              <w:t>establish performance and quality measures that maintain the effective use of resources and provide value for money;</w:t>
            </w:r>
          </w:p>
          <w:p w14:paraId="3C3DC19E" w14:textId="77777777" w:rsidR="00BC307F" w:rsidRDefault="00BC307F" w:rsidP="000B1114">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sz w:val="20"/>
              </w:rPr>
            </w:pPr>
            <w:r>
              <w:rPr>
                <w:rFonts w:cs="Arial"/>
                <w:sz w:val="20"/>
              </w:rPr>
              <w:t>specify its requirements in organising and presenting financial and other information succinctly and efficiently to ensure the Board can fully undertake its responsibilities</w:t>
            </w:r>
          </w:p>
          <w:p w14:paraId="2839A583" w14:textId="77777777" w:rsidR="00BC307F" w:rsidRDefault="00BC307F" w:rsidP="000B1114">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sz w:val="20"/>
              </w:rPr>
            </w:pPr>
            <w:r>
              <w:rPr>
                <w:rFonts w:cs="Arial"/>
                <w:sz w:val="20"/>
              </w:rPr>
              <w:t>establish Audit and Remuneration Committees on the basis of formally agreed terms of reference which set out the membership of the sub</w:t>
            </w:r>
            <w:r>
              <w:rPr>
                <w:rFonts w:cs="Arial"/>
                <w:sz w:val="20"/>
              </w:rPr>
              <w:noBreakHyphen/>
              <w:t>committee, the limit to their powers, and the arrangements for reporting back to the main Board.</w:t>
            </w:r>
          </w:p>
        </w:tc>
      </w:tr>
      <w:tr w:rsidR="00444275" w14:paraId="5CA73519" w14:textId="77777777" w:rsidTr="00444275">
        <w:tc>
          <w:tcPr>
            <w:tcW w:w="1418" w:type="dxa"/>
            <w:shd w:val="clear" w:color="auto" w:fill="E6E6E6"/>
          </w:tcPr>
          <w:p w14:paraId="068791EA" w14:textId="77777777" w:rsidR="00444275" w:rsidRPr="00EB38C0" w:rsidRDefault="00444275" w:rsidP="00444275">
            <w:pPr>
              <w:spacing w:before="60" w:after="60"/>
              <w:jc w:val="center"/>
              <w:rPr>
                <w:sz w:val="20"/>
              </w:rPr>
            </w:pPr>
          </w:p>
        </w:tc>
        <w:tc>
          <w:tcPr>
            <w:tcW w:w="1942" w:type="dxa"/>
          </w:tcPr>
          <w:p w14:paraId="19F56C3E" w14:textId="77777777" w:rsidR="00444275" w:rsidRPr="00EB38C0" w:rsidRDefault="00444275" w:rsidP="00444275">
            <w:pPr>
              <w:spacing w:before="60" w:after="60"/>
              <w:jc w:val="center"/>
              <w:rPr>
                <w:sz w:val="20"/>
              </w:rPr>
            </w:pPr>
            <w:r>
              <w:rPr>
                <w:sz w:val="20"/>
              </w:rPr>
              <w:t>Chair</w:t>
            </w:r>
          </w:p>
        </w:tc>
        <w:tc>
          <w:tcPr>
            <w:tcW w:w="11280" w:type="dxa"/>
          </w:tcPr>
          <w:p w14:paraId="77463CC5" w14:textId="77777777" w:rsidR="00444275" w:rsidRPr="00770331" w:rsidRDefault="00444275" w:rsidP="00444275">
            <w:pPr>
              <w:spacing w:before="60" w:after="60"/>
              <w:rPr>
                <w:sz w:val="20"/>
              </w:rPr>
            </w:pPr>
            <w:r w:rsidRPr="00770331">
              <w:rPr>
                <w:sz w:val="20"/>
              </w:rPr>
              <w:t>It is the Chair's role to:</w:t>
            </w:r>
          </w:p>
          <w:p w14:paraId="5C963EE3" w14:textId="77777777" w:rsidR="00444275" w:rsidRDefault="00444275" w:rsidP="000B1114">
            <w:pPr>
              <w:numPr>
                <w:ilvl w:val="0"/>
                <w:numId w:val="31"/>
              </w:numPr>
              <w:tabs>
                <w:tab w:val="clear" w:pos="720"/>
                <w:tab w:val="left" w:pos="-1440"/>
                <w:tab w:val="left" w:pos="-720"/>
                <w:tab w:val="left" w:pos="0"/>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17" w:right="60" w:hanging="317"/>
              <w:rPr>
                <w:rFonts w:cs="Arial"/>
                <w:sz w:val="20"/>
              </w:rPr>
            </w:pPr>
            <w:r>
              <w:rPr>
                <w:rFonts w:cs="Arial"/>
                <w:sz w:val="20"/>
              </w:rPr>
              <w:t xml:space="preserve">provide leadership to the Board </w:t>
            </w:r>
          </w:p>
          <w:p w14:paraId="0AF764E8" w14:textId="77777777" w:rsidR="00444275" w:rsidRDefault="00444275" w:rsidP="000B1114">
            <w:pPr>
              <w:numPr>
                <w:ilvl w:val="0"/>
                <w:numId w:val="31"/>
              </w:numPr>
              <w:tabs>
                <w:tab w:val="clear" w:pos="720"/>
                <w:tab w:val="left" w:pos="-1440"/>
                <w:tab w:val="left" w:pos="-720"/>
                <w:tab w:val="left" w:pos="0"/>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17" w:right="60" w:hanging="317"/>
              <w:rPr>
                <w:rFonts w:cs="Arial"/>
                <w:sz w:val="20"/>
              </w:rPr>
            </w:pPr>
            <w:r>
              <w:rPr>
                <w:rFonts w:cs="Arial"/>
                <w:sz w:val="20"/>
              </w:rPr>
              <w:t>enable all Board members to make a full contribution to the Board's affairs and ensure that the Board acts as a team</w:t>
            </w:r>
          </w:p>
          <w:p w14:paraId="4FE6D4F9" w14:textId="77777777" w:rsidR="00444275" w:rsidRDefault="00444275" w:rsidP="000B1114">
            <w:pPr>
              <w:numPr>
                <w:ilvl w:val="0"/>
                <w:numId w:val="31"/>
              </w:numPr>
              <w:tabs>
                <w:tab w:val="clear" w:pos="720"/>
                <w:tab w:val="left" w:pos="-1440"/>
                <w:tab w:val="left" w:pos="-720"/>
                <w:tab w:val="left" w:pos="0"/>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17" w:right="60" w:hanging="317"/>
              <w:rPr>
                <w:rFonts w:cs="Arial"/>
                <w:sz w:val="20"/>
              </w:rPr>
            </w:pPr>
            <w:r>
              <w:rPr>
                <w:rFonts w:cs="Arial"/>
                <w:sz w:val="20"/>
              </w:rPr>
              <w:t>ensure that key and appropriate issues are discussed by the Board in a timely manner</w:t>
            </w:r>
          </w:p>
          <w:p w14:paraId="6585333D" w14:textId="77777777" w:rsidR="00444275" w:rsidRDefault="00444275" w:rsidP="000B1114">
            <w:pPr>
              <w:numPr>
                <w:ilvl w:val="0"/>
                <w:numId w:val="31"/>
              </w:numPr>
              <w:tabs>
                <w:tab w:val="clear" w:pos="720"/>
                <w:tab w:val="left" w:pos="-1440"/>
                <w:tab w:val="left" w:pos="-720"/>
                <w:tab w:val="left" w:pos="0"/>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17" w:right="60" w:hanging="317"/>
              <w:rPr>
                <w:rFonts w:cs="Arial"/>
                <w:sz w:val="20"/>
              </w:rPr>
            </w:pPr>
            <w:r>
              <w:rPr>
                <w:rFonts w:cs="Arial"/>
                <w:sz w:val="20"/>
              </w:rPr>
              <w:lastRenderedPageBreak/>
              <w:t>ensure the Board has adequate support and is provided efficiently with all the necessary data on which to base informed decisions</w:t>
            </w:r>
          </w:p>
          <w:p w14:paraId="420BA2BF" w14:textId="77777777" w:rsidR="00444275" w:rsidRDefault="00FB6C2A" w:rsidP="000B1114">
            <w:pPr>
              <w:numPr>
                <w:ilvl w:val="0"/>
                <w:numId w:val="31"/>
              </w:numPr>
              <w:tabs>
                <w:tab w:val="clear" w:pos="720"/>
                <w:tab w:val="left" w:pos="-1440"/>
                <w:tab w:val="left" w:pos="-720"/>
                <w:tab w:val="left" w:pos="0"/>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17" w:right="60" w:hanging="317"/>
              <w:rPr>
                <w:rFonts w:cs="Arial"/>
                <w:sz w:val="20"/>
              </w:rPr>
            </w:pPr>
            <w:r>
              <w:rPr>
                <w:rFonts w:cs="Arial"/>
                <w:sz w:val="20"/>
              </w:rPr>
              <w:t>lead non-officer</w:t>
            </w:r>
            <w:r w:rsidR="00444275">
              <w:rPr>
                <w:rFonts w:cs="Arial"/>
                <w:sz w:val="20"/>
              </w:rPr>
              <w:t xml:space="preserve"> Board members through a </w:t>
            </w:r>
            <w:r w:rsidR="007869A4">
              <w:rPr>
                <w:rFonts w:cs="Arial"/>
                <w:sz w:val="20"/>
              </w:rPr>
              <w:t>formally appointed</w:t>
            </w:r>
            <w:r w:rsidR="00444275">
              <w:rPr>
                <w:rFonts w:cs="Arial"/>
                <w:sz w:val="20"/>
              </w:rPr>
              <w:t xml:space="preserve"> Remuneration Committee of the main Board on the appointment, appraisal and remuneration of the Chief Executive and (with the latter) other executive Board members</w:t>
            </w:r>
          </w:p>
          <w:p w14:paraId="536F4F54" w14:textId="77777777" w:rsidR="00444275" w:rsidRDefault="00444275" w:rsidP="000B1114">
            <w:pPr>
              <w:numPr>
                <w:ilvl w:val="0"/>
                <w:numId w:val="31"/>
              </w:numPr>
              <w:tabs>
                <w:tab w:val="left" w:pos="-1440"/>
                <w:tab w:val="left" w:pos="-720"/>
                <w:tab w:val="left" w:pos="0"/>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hanging="720"/>
              <w:rPr>
                <w:rFonts w:cs="Arial"/>
                <w:sz w:val="20"/>
              </w:rPr>
            </w:pPr>
            <w:r>
              <w:rPr>
                <w:rFonts w:cs="Arial"/>
                <w:sz w:val="20"/>
              </w:rPr>
              <w:t>appoint Non-Executive Board members to an Audit Committee of the main Board</w:t>
            </w:r>
          </w:p>
          <w:p w14:paraId="70433077" w14:textId="31BA0AE5" w:rsidR="00444275" w:rsidRPr="00A5293F" w:rsidRDefault="00444275" w:rsidP="000B1114">
            <w:pPr>
              <w:numPr>
                <w:ilvl w:val="0"/>
                <w:numId w:val="31"/>
              </w:numPr>
              <w:tabs>
                <w:tab w:val="clear" w:pos="720"/>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right="60"/>
              <w:rPr>
                <w:rFonts w:cs="Arial"/>
                <w:sz w:val="20"/>
              </w:rPr>
            </w:pPr>
            <w:r w:rsidRPr="00A5293F">
              <w:rPr>
                <w:rFonts w:cs="Arial"/>
                <w:sz w:val="20"/>
              </w:rPr>
              <w:t xml:space="preserve">advise the Secretary of State through the </w:t>
            </w:r>
            <w:r w:rsidR="00FB5D5A">
              <w:rPr>
                <w:rFonts w:cs="Arial"/>
                <w:sz w:val="20"/>
              </w:rPr>
              <w:t xml:space="preserve">NHS </w:t>
            </w:r>
            <w:r w:rsidR="00984823">
              <w:rPr>
                <w:rFonts w:cs="Arial"/>
                <w:sz w:val="20"/>
              </w:rPr>
              <w:t>England</w:t>
            </w:r>
            <w:r w:rsidR="00984823" w:rsidRPr="00BF60EB">
              <w:rPr>
                <w:rFonts w:cs="Arial"/>
                <w:sz w:val="20"/>
              </w:rPr>
              <w:t xml:space="preserve">, </w:t>
            </w:r>
            <w:r w:rsidRPr="00A5293F">
              <w:rPr>
                <w:rFonts w:cs="Arial"/>
                <w:sz w:val="20"/>
              </w:rPr>
              <w:t xml:space="preserve">on the performance of </w:t>
            </w:r>
            <w:r>
              <w:rPr>
                <w:rFonts w:cs="Arial"/>
                <w:sz w:val="20"/>
              </w:rPr>
              <w:t>Non-Executive</w:t>
            </w:r>
            <w:r w:rsidRPr="00A5293F">
              <w:rPr>
                <w:rFonts w:cs="Arial"/>
                <w:sz w:val="20"/>
              </w:rPr>
              <w:t xml:space="preserve"> Board members</w:t>
            </w:r>
            <w:r>
              <w:rPr>
                <w:rFonts w:cs="Arial"/>
                <w:sz w:val="20"/>
              </w:rPr>
              <w:t>.</w:t>
            </w:r>
          </w:p>
        </w:tc>
      </w:tr>
      <w:tr w:rsidR="00444275" w14:paraId="20519F6E" w14:textId="77777777" w:rsidTr="00444275">
        <w:tc>
          <w:tcPr>
            <w:tcW w:w="1418" w:type="dxa"/>
            <w:shd w:val="clear" w:color="auto" w:fill="E6E6E6"/>
          </w:tcPr>
          <w:p w14:paraId="15ACE144" w14:textId="77777777" w:rsidR="00444275" w:rsidRPr="00EB38C0" w:rsidRDefault="00444275" w:rsidP="00444275">
            <w:pPr>
              <w:spacing w:before="60" w:after="60"/>
              <w:jc w:val="center"/>
              <w:rPr>
                <w:sz w:val="20"/>
              </w:rPr>
            </w:pPr>
          </w:p>
        </w:tc>
        <w:tc>
          <w:tcPr>
            <w:tcW w:w="1942" w:type="dxa"/>
          </w:tcPr>
          <w:p w14:paraId="244AB7BC" w14:textId="77777777" w:rsidR="00444275" w:rsidRDefault="00444275" w:rsidP="00444275">
            <w:pPr>
              <w:spacing w:before="60" w:after="60"/>
              <w:jc w:val="center"/>
              <w:rPr>
                <w:sz w:val="20"/>
              </w:rPr>
            </w:pPr>
            <w:r w:rsidRPr="00EB38C0">
              <w:rPr>
                <w:sz w:val="20"/>
              </w:rPr>
              <w:t>Chief Executive</w:t>
            </w:r>
          </w:p>
          <w:p w14:paraId="61776C74" w14:textId="77777777" w:rsidR="00444275" w:rsidRDefault="00444275" w:rsidP="00444275">
            <w:pPr>
              <w:spacing w:before="60" w:after="60"/>
              <w:jc w:val="center"/>
              <w:rPr>
                <w:sz w:val="20"/>
              </w:rPr>
            </w:pPr>
          </w:p>
        </w:tc>
        <w:tc>
          <w:tcPr>
            <w:tcW w:w="11280" w:type="dxa"/>
          </w:tcPr>
          <w:p w14:paraId="3D889115" w14:textId="77777777" w:rsidR="00444275" w:rsidRPr="00EB38C0" w:rsidRDefault="00444275" w:rsidP="00444275">
            <w:pPr>
              <w:spacing w:before="60" w:after="60"/>
              <w:rPr>
                <w:sz w:val="20"/>
              </w:rPr>
            </w:pPr>
            <w:r w:rsidRPr="00EB38C0">
              <w:rPr>
                <w:sz w:val="20"/>
              </w:rPr>
              <w:t>The Chief Executive is accountable for ensuring that its decisions are implemented, that the organisation works effectively, in accordance with Government policy and public service values and for the maintenance of proper financial stewardship.</w:t>
            </w:r>
          </w:p>
          <w:p w14:paraId="3B329E88" w14:textId="77777777" w:rsidR="00444275" w:rsidRPr="00EB38C0" w:rsidRDefault="00444275" w:rsidP="00444275">
            <w:pPr>
              <w:spacing w:before="60" w:after="60"/>
              <w:rPr>
                <w:sz w:val="20"/>
              </w:rPr>
            </w:pPr>
            <w:r w:rsidRPr="00EB38C0">
              <w:rPr>
                <w:sz w:val="20"/>
              </w:rPr>
              <w:t>The Chief Executive should be allowed full scope, within clearly defined delegated powers, for action in fulfilling the decisions of the Board.</w:t>
            </w:r>
          </w:p>
          <w:p w14:paraId="1FF8A153" w14:textId="77777777" w:rsidR="00444275" w:rsidRDefault="00444275" w:rsidP="00444275">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jc w:val="both"/>
              <w:rPr>
                <w:rFonts w:cs="Arial"/>
                <w:sz w:val="20"/>
              </w:rPr>
            </w:pPr>
            <w:r w:rsidRPr="00EB38C0">
              <w:rPr>
                <w:sz w:val="20"/>
              </w:rPr>
              <w:t>The other duties of the Chief Executive as Accountable Officer are laid out in the Accountable Officer Memorandum.</w:t>
            </w:r>
          </w:p>
        </w:tc>
      </w:tr>
      <w:tr w:rsidR="00444275" w14:paraId="31342172" w14:textId="77777777" w:rsidTr="00444275">
        <w:tc>
          <w:tcPr>
            <w:tcW w:w="1418" w:type="dxa"/>
            <w:shd w:val="clear" w:color="auto" w:fill="E6E6E6"/>
          </w:tcPr>
          <w:p w14:paraId="765E143A" w14:textId="77777777" w:rsidR="00444275" w:rsidRPr="00EB38C0" w:rsidRDefault="00444275" w:rsidP="00444275">
            <w:pPr>
              <w:spacing w:before="60" w:after="60"/>
              <w:jc w:val="center"/>
              <w:rPr>
                <w:sz w:val="20"/>
              </w:rPr>
            </w:pPr>
          </w:p>
        </w:tc>
        <w:tc>
          <w:tcPr>
            <w:tcW w:w="1942" w:type="dxa"/>
          </w:tcPr>
          <w:p w14:paraId="123AEA09" w14:textId="77777777" w:rsidR="00444275" w:rsidRDefault="00444275" w:rsidP="00444275">
            <w:pPr>
              <w:spacing w:before="60" w:after="60"/>
              <w:jc w:val="center"/>
              <w:rPr>
                <w:sz w:val="20"/>
              </w:rPr>
            </w:pPr>
            <w:r>
              <w:rPr>
                <w:sz w:val="20"/>
              </w:rPr>
              <w:t>Non</w:t>
            </w:r>
            <w:r w:rsidR="00FB6C2A">
              <w:rPr>
                <w:sz w:val="20"/>
              </w:rPr>
              <w:t>-E</w:t>
            </w:r>
            <w:r w:rsidRPr="00EB38C0">
              <w:rPr>
                <w:sz w:val="20"/>
              </w:rPr>
              <w:t>xecutive</w:t>
            </w:r>
            <w:r>
              <w:rPr>
                <w:sz w:val="20"/>
              </w:rPr>
              <w:t xml:space="preserve"> Directors</w:t>
            </w:r>
          </w:p>
          <w:p w14:paraId="79312392" w14:textId="77777777" w:rsidR="00444275" w:rsidRDefault="00444275" w:rsidP="00444275">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p>
        </w:tc>
        <w:tc>
          <w:tcPr>
            <w:tcW w:w="11280" w:type="dxa"/>
          </w:tcPr>
          <w:p w14:paraId="6D2EA31B" w14:textId="4940AF49" w:rsidR="00444275" w:rsidRDefault="00444275" w:rsidP="00323BA0">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rPr>
                <w:rFonts w:cs="Arial"/>
                <w:spacing w:val="-2"/>
                <w:sz w:val="20"/>
              </w:rPr>
            </w:pPr>
            <w:r>
              <w:rPr>
                <w:rFonts w:cs="Arial"/>
                <w:sz w:val="20"/>
              </w:rPr>
              <w:t xml:space="preserve">Non-Executive Directors are appointed by </w:t>
            </w:r>
            <w:r w:rsidR="00285131">
              <w:rPr>
                <w:rFonts w:cs="Arial"/>
                <w:sz w:val="20"/>
              </w:rPr>
              <w:t xml:space="preserve">the NHS </w:t>
            </w:r>
            <w:r w:rsidR="00984823">
              <w:rPr>
                <w:rFonts w:cs="Arial"/>
                <w:sz w:val="20"/>
              </w:rPr>
              <w:t>England</w:t>
            </w:r>
            <w:r w:rsidR="00984823" w:rsidRPr="00BF60EB">
              <w:rPr>
                <w:rFonts w:cs="Arial"/>
                <w:sz w:val="20"/>
              </w:rPr>
              <w:t xml:space="preserve">, </w:t>
            </w:r>
            <w:r w:rsidR="00FB5D5A">
              <w:rPr>
                <w:rFonts w:cs="Arial"/>
                <w:sz w:val="20"/>
              </w:rPr>
              <w:t xml:space="preserve"> </w:t>
            </w:r>
            <w:r>
              <w:rPr>
                <w:rFonts w:cs="Arial"/>
                <w:sz w:val="20"/>
              </w:rPr>
              <w:t xml:space="preserve">to bring independent judgement to bear on issues of strategy, performance, key appointments and accountability through the </w:t>
            </w:r>
            <w:r w:rsidR="00323BA0">
              <w:rPr>
                <w:rFonts w:cs="Arial"/>
                <w:sz w:val="20"/>
              </w:rPr>
              <w:t xml:space="preserve">Department of Health and Social Care </w:t>
            </w:r>
            <w:r>
              <w:rPr>
                <w:rFonts w:cs="Arial"/>
                <w:sz w:val="20"/>
              </w:rPr>
              <w:t>to Ministers and to the local community.</w:t>
            </w:r>
          </w:p>
        </w:tc>
      </w:tr>
      <w:tr w:rsidR="00444275" w14:paraId="66A8A40A" w14:textId="77777777" w:rsidTr="00444275">
        <w:tc>
          <w:tcPr>
            <w:tcW w:w="1418" w:type="dxa"/>
            <w:shd w:val="clear" w:color="auto" w:fill="E6E6E6"/>
          </w:tcPr>
          <w:p w14:paraId="37F3D5C7" w14:textId="77777777" w:rsidR="00444275" w:rsidRPr="00EB38C0" w:rsidRDefault="00444275" w:rsidP="00444275">
            <w:pPr>
              <w:spacing w:before="60" w:after="60"/>
              <w:jc w:val="center"/>
              <w:rPr>
                <w:sz w:val="20"/>
              </w:rPr>
            </w:pPr>
          </w:p>
        </w:tc>
        <w:tc>
          <w:tcPr>
            <w:tcW w:w="1942" w:type="dxa"/>
          </w:tcPr>
          <w:p w14:paraId="205CF216" w14:textId="77777777" w:rsidR="00444275" w:rsidRPr="00EB38C0" w:rsidRDefault="00444275" w:rsidP="00444275">
            <w:pPr>
              <w:spacing w:before="60" w:after="60"/>
              <w:jc w:val="center"/>
              <w:rPr>
                <w:sz w:val="20"/>
              </w:rPr>
            </w:pPr>
            <w:r w:rsidRPr="00EB38C0">
              <w:rPr>
                <w:sz w:val="20"/>
              </w:rPr>
              <w:t>Chair and Board Members</w:t>
            </w:r>
          </w:p>
        </w:tc>
        <w:tc>
          <w:tcPr>
            <w:tcW w:w="11280" w:type="dxa"/>
          </w:tcPr>
          <w:p w14:paraId="28BFF1B6" w14:textId="77777777" w:rsidR="00444275" w:rsidRDefault="00444275" w:rsidP="00444275">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Declaration of conflict of interests.</w:t>
            </w:r>
          </w:p>
        </w:tc>
      </w:tr>
      <w:tr w:rsidR="00BC307F" w14:paraId="4A01B88C" w14:textId="77777777" w:rsidTr="00444275">
        <w:tc>
          <w:tcPr>
            <w:tcW w:w="1418" w:type="dxa"/>
            <w:shd w:val="clear" w:color="auto" w:fill="E6E6E6"/>
          </w:tcPr>
          <w:p w14:paraId="6EA9F410" w14:textId="77777777" w:rsidR="00BC307F" w:rsidRPr="00EB38C0" w:rsidRDefault="00BC307F" w:rsidP="00444275">
            <w:pPr>
              <w:spacing w:before="60" w:after="60"/>
              <w:jc w:val="center"/>
              <w:rPr>
                <w:sz w:val="20"/>
              </w:rPr>
            </w:pPr>
          </w:p>
        </w:tc>
        <w:tc>
          <w:tcPr>
            <w:tcW w:w="1942" w:type="dxa"/>
          </w:tcPr>
          <w:p w14:paraId="09050140" w14:textId="77777777" w:rsidR="00BC307F" w:rsidRPr="00EB38C0" w:rsidRDefault="00BC307F" w:rsidP="00444275">
            <w:pPr>
              <w:spacing w:before="60" w:after="60"/>
              <w:jc w:val="center"/>
              <w:rPr>
                <w:sz w:val="20"/>
              </w:rPr>
            </w:pPr>
            <w:r>
              <w:rPr>
                <w:sz w:val="20"/>
              </w:rPr>
              <w:t>The Board</w:t>
            </w:r>
          </w:p>
        </w:tc>
        <w:tc>
          <w:tcPr>
            <w:tcW w:w="11280" w:type="dxa"/>
          </w:tcPr>
          <w:p w14:paraId="200DBC69" w14:textId="77777777" w:rsidR="00BC307F" w:rsidRDefault="00BC307F" w:rsidP="00444275">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60"/>
              <w:rPr>
                <w:rFonts w:cs="Arial"/>
                <w:sz w:val="20"/>
              </w:rPr>
            </w:pPr>
            <w:r>
              <w:rPr>
                <w:rFonts w:cs="Arial"/>
                <w:sz w:val="20"/>
              </w:rPr>
              <w:t xml:space="preserve">NHS Boards must comply with legislation and guidance issued by the Department of Health </w:t>
            </w:r>
            <w:r w:rsidR="00323BA0">
              <w:rPr>
                <w:rFonts w:cs="Arial"/>
                <w:sz w:val="20"/>
              </w:rPr>
              <w:t xml:space="preserve">and Social Care </w:t>
            </w:r>
            <w:r>
              <w:rPr>
                <w:rFonts w:cs="Arial"/>
                <w:sz w:val="20"/>
              </w:rPr>
              <w:t>on behalf of the Secretary of State, respect agreements entered into by themselves or on their behalf and establish terms and conditions of service that are fair to the staff and represent good value for taxpayers' money.</w:t>
            </w:r>
          </w:p>
        </w:tc>
      </w:tr>
    </w:tbl>
    <w:p w14:paraId="3F11B9BC" w14:textId="77777777" w:rsidR="00444275" w:rsidRDefault="00444275" w:rsidP="00444275">
      <w:pPr>
        <w:rPr>
          <w:rFonts w:cs="Arial"/>
          <w:sz w:val="20"/>
        </w:rPr>
      </w:pPr>
    </w:p>
    <w:p w14:paraId="260F4A33" w14:textId="77777777" w:rsidR="00444275" w:rsidRDefault="00444275" w:rsidP="00444275">
      <w:pPr>
        <w:rPr>
          <w:rFonts w:cs="Arial"/>
          <w:b/>
          <w:sz w:val="20"/>
        </w:rPr>
        <w:sectPr w:rsidR="00444275" w:rsidSect="00FE6ECF">
          <w:headerReference w:type="even" r:id="rId27"/>
          <w:headerReference w:type="default" r:id="rId28"/>
          <w:footerReference w:type="default" r:id="rId29"/>
          <w:headerReference w:type="first" r:id="rId30"/>
          <w:pgSz w:w="16838" w:h="11906" w:orient="landscape" w:code="9"/>
          <w:pgMar w:top="1259" w:right="1134" w:bottom="851" w:left="1134" w:header="709" w:footer="357" w:gutter="0"/>
          <w:cols w:space="708"/>
          <w:titlePg/>
          <w:docGrid w:linePitch="360"/>
        </w:sectPr>
      </w:pPr>
      <w:bookmarkStart w:id="5" w:name="_Toc466898751"/>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8"/>
        <w:gridCol w:w="1942"/>
        <w:gridCol w:w="11040"/>
      </w:tblGrid>
      <w:tr w:rsidR="00444275" w14:paraId="45B7C471" w14:textId="77777777" w:rsidTr="00444275">
        <w:trPr>
          <w:tblHeader/>
        </w:trPr>
        <w:tc>
          <w:tcPr>
            <w:tcW w:w="1418" w:type="dxa"/>
          </w:tcPr>
          <w:bookmarkEnd w:id="5"/>
          <w:p w14:paraId="339E4565" w14:textId="77777777" w:rsidR="00444275" w:rsidRDefault="00444275" w:rsidP="00444275">
            <w:pPr>
              <w:tabs>
                <w:tab w:val="left" w:pos="-1440"/>
                <w:tab w:val="left" w:pos="-720"/>
                <w:tab w:val="left" w:pos="0"/>
                <w:tab w:val="left" w:pos="720"/>
                <w:tab w:val="left" w:pos="1517"/>
                <w:tab w:val="left" w:pos="2160"/>
              </w:tabs>
              <w:suppressAutoHyphens/>
              <w:spacing w:before="60" w:after="60"/>
              <w:jc w:val="center"/>
              <w:rPr>
                <w:rFonts w:cs="Arial"/>
                <w:b/>
                <w:spacing w:val="-2"/>
                <w:sz w:val="20"/>
              </w:rPr>
            </w:pPr>
            <w:r>
              <w:rPr>
                <w:rFonts w:cs="Arial"/>
                <w:b/>
                <w:spacing w:val="-2"/>
                <w:sz w:val="20"/>
              </w:rPr>
              <w:lastRenderedPageBreak/>
              <w:t>SO REF</w:t>
            </w:r>
          </w:p>
        </w:tc>
        <w:tc>
          <w:tcPr>
            <w:tcW w:w="1942" w:type="dxa"/>
          </w:tcPr>
          <w:p w14:paraId="59D8F660" w14:textId="77777777" w:rsidR="00444275" w:rsidRDefault="00444275" w:rsidP="00444275">
            <w:pPr>
              <w:tabs>
                <w:tab w:val="left" w:pos="-1440"/>
                <w:tab w:val="left" w:pos="-720"/>
                <w:tab w:val="left" w:pos="0"/>
                <w:tab w:val="left" w:pos="720"/>
                <w:tab w:val="left" w:pos="1517"/>
                <w:tab w:val="left" w:pos="2160"/>
              </w:tabs>
              <w:suppressAutoHyphens/>
              <w:spacing w:before="60" w:after="60"/>
              <w:jc w:val="center"/>
              <w:rPr>
                <w:rFonts w:cs="Arial"/>
                <w:b/>
                <w:spacing w:val="-2"/>
                <w:sz w:val="20"/>
              </w:rPr>
            </w:pPr>
            <w:r>
              <w:rPr>
                <w:rFonts w:cs="Arial"/>
                <w:b/>
                <w:spacing w:val="-2"/>
                <w:sz w:val="20"/>
              </w:rPr>
              <w:t>DELEGATED TO</w:t>
            </w:r>
          </w:p>
        </w:tc>
        <w:tc>
          <w:tcPr>
            <w:tcW w:w="11040" w:type="dxa"/>
          </w:tcPr>
          <w:p w14:paraId="7370B409" w14:textId="77777777" w:rsidR="00444275" w:rsidRDefault="00444275" w:rsidP="00444275">
            <w:pPr>
              <w:tabs>
                <w:tab w:val="left" w:pos="-1440"/>
                <w:tab w:val="left" w:pos="-720"/>
                <w:tab w:val="left" w:pos="0"/>
                <w:tab w:val="left" w:pos="720"/>
                <w:tab w:val="left" w:pos="1517"/>
                <w:tab w:val="left" w:pos="2160"/>
              </w:tabs>
              <w:suppressAutoHyphens/>
              <w:spacing w:before="60" w:after="60"/>
              <w:jc w:val="center"/>
              <w:rPr>
                <w:rFonts w:cs="Arial"/>
                <w:b/>
                <w:spacing w:val="-2"/>
                <w:sz w:val="20"/>
              </w:rPr>
            </w:pPr>
            <w:r>
              <w:rPr>
                <w:rFonts w:cs="Arial"/>
                <w:b/>
                <w:spacing w:val="-2"/>
                <w:sz w:val="20"/>
              </w:rPr>
              <w:t>AUTHORITIES/DUTIES DELEGATED</w:t>
            </w:r>
          </w:p>
        </w:tc>
      </w:tr>
      <w:tr w:rsidR="00444275" w14:paraId="249FEACD" w14:textId="77777777" w:rsidTr="00444275">
        <w:tc>
          <w:tcPr>
            <w:tcW w:w="1418" w:type="dxa"/>
            <w:shd w:val="clear" w:color="auto" w:fill="E6E6E6"/>
          </w:tcPr>
          <w:p w14:paraId="35F7F09A" w14:textId="77777777" w:rsidR="00444275" w:rsidRPr="00EE4261" w:rsidRDefault="00D802CA" w:rsidP="00444275">
            <w:pPr>
              <w:spacing w:before="60" w:after="60"/>
              <w:jc w:val="center"/>
              <w:rPr>
                <w:sz w:val="20"/>
              </w:rPr>
            </w:pPr>
            <w:r>
              <w:rPr>
                <w:sz w:val="20"/>
              </w:rPr>
              <w:t xml:space="preserve">Sec A </w:t>
            </w:r>
            <w:r w:rsidR="00444275" w:rsidRPr="00EE4261">
              <w:rPr>
                <w:sz w:val="20"/>
              </w:rPr>
              <w:t>1.1</w:t>
            </w:r>
          </w:p>
        </w:tc>
        <w:tc>
          <w:tcPr>
            <w:tcW w:w="1942" w:type="dxa"/>
          </w:tcPr>
          <w:p w14:paraId="03D61DB7" w14:textId="77777777" w:rsidR="00444275" w:rsidRPr="00EE4261" w:rsidRDefault="00444275" w:rsidP="00444275">
            <w:pPr>
              <w:spacing w:before="60" w:after="60"/>
              <w:jc w:val="center"/>
              <w:rPr>
                <w:sz w:val="20"/>
              </w:rPr>
            </w:pPr>
            <w:r>
              <w:rPr>
                <w:sz w:val="20"/>
              </w:rPr>
              <w:t>Chair</w:t>
            </w:r>
          </w:p>
        </w:tc>
        <w:tc>
          <w:tcPr>
            <w:tcW w:w="11040" w:type="dxa"/>
          </w:tcPr>
          <w:p w14:paraId="483E99D2" w14:textId="77777777" w:rsidR="00444275" w:rsidRPr="00EE4261" w:rsidRDefault="00444275" w:rsidP="00D802CA">
            <w:pPr>
              <w:spacing w:before="60" w:after="60"/>
              <w:jc w:val="both"/>
              <w:rPr>
                <w:sz w:val="20"/>
              </w:rPr>
            </w:pPr>
            <w:r w:rsidRPr="00EE4261">
              <w:rPr>
                <w:sz w:val="20"/>
              </w:rPr>
              <w:t xml:space="preserve">Final authority in </w:t>
            </w:r>
            <w:r w:rsidR="00D802CA">
              <w:rPr>
                <w:sz w:val="20"/>
              </w:rPr>
              <w:t xml:space="preserve">interpretation </w:t>
            </w:r>
            <w:r w:rsidRPr="00EE4261">
              <w:rPr>
                <w:sz w:val="20"/>
              </w:rPr>
              <w:t>of Standing Orders.</w:t>
            </w:r>
          </w:p>
        </w:tc>
      </w:tr>
      <w:tr w:rsidR="00444275" w14:paraId="2E4780B9" w14:textId="77777777" w:rsidTr="00444275">
        <w:tc>
          <w:tcPr>
            <w:tcW w:w="1418" w:type="dxa"/>
            <w:shd w:val="clear" w:color="auto" w:fill="E6E6E6"/>
          </w:tcPr>
          <w:p w14:paraId="25FF8853" w14:textId="77777777" w:rsidR="00444275" w:rsidRPr="00EE4261" w:rsidRDefault="00444275" w:rsidP="00444275">
            <w:pPr>
              <w:spacing w:before="60" w:after="60"/>
              <w:jc w:val="center"/>
              <w:rPr>
                <w:sz w:val="20"/>
              </w:rPr>
            </w:pPr>
            <w:r w:rsidRPr="00EE4261">
              <w:rPr>
                <w:sz w:val="20"/>
              </w:rPr>
              <w:t>3.1</w:t>
            </w:r>
          </w:p>
        </w:tc>
        <w:tc>
          <w:tcPr>
            <w:tcW w:w="1942" w:type="dxa"/>
          </w:tcPr>
          <w:p w14:paraId="571DA76D" w14:textId="77777777" w:rsidR="00444275" w:rsidRPr="00EE4261" w:rsidRDefault="00444275" w:rsidP="00444275">
            <w:pPr>
              <w:spacing w:before="60" w:after="60"/>
              <w:jc w:val="center"/>
              <w:rPr>
                <w:sz w:val="20"/>
              </w:rPr>
            </w:pPr>
            <w:r>
              <w:rPr>
                <w:sz w:val="20"/>
              </w:rPr>
              <w:t>Chair</w:t>
            </w:r>
          </w:p>
        </w:tc>
        <w:tc>
          <w:tcPr>
            <w:tcW w:w="11040" w:type="dxa"/>
          </w:tcPr>
          <w:p w14:paraId="27ACE12F" w14:textId="77777777" w:rsidR="00444275" w:rsidRPr="00EE4261" w:rsidRDefault="00444275" w:rsidP="00444275">
            <w:pPr>
              <w:spacing w:before="60" w:after="60"/>
              <w:jc w:val="both"/>
              <w:rPr>
                <w:sz w:val="20"/>
              </w:rPr>
            </w:pPr>
            <w:r w:rsidRPr="00EE4261">
              <w:rPr>
                <w:sz w:val="20"/>
              </w:rPr>
              <w:t>Calling meetings.</w:t>
            </w:r>
          </w:p>
        </w:tc>
      </w:tr>
      <w:tr w:rsidR="00444275" w14:paraId="64DFF445" w14:textId="77777777" w:rsidTr="00444275">
        <w:tc>
          <w:tcPr>
            <w:tcW w:w="1418" w:type="dxa"/>
            <w:shd w:val="clear" w:color="auto" w:fill="E6E6E6"/>
          </w:tcPr>
          <w:p w14:paraId="0821F8FA" w14:textId="77777777" w:rsidR="00444275" w:rsidRPr="00EE4261" w:rsidRDefault="00444275" w:rsidP="00444275">
            <w:pPr>
              <w:spacing w:before="60" w:after="60"/>
              <w:jc w:val="center"/>
              <w:rPr>
                <w:sz w:val="20"/>
              </w:rPr>
            </w:pPr>
            <w:r w:rsidRPr="00EE4261">
              <w:rPr>
                <w:sz w:val="20"/>
              </w:rPr>
              <w:t>3.9</w:t>
            </w:r>
          </w:p>
        </w:tc>
        <w:tc>
          <w:tcPr>
            <w:tcW w:w="1942" w:type="dxa"/>
          </w:tcPr>
          <w:p w14:paraId="1A59320A" w14:textId="77777777" w:rsidR="00444275" w:rsidRPr="00EE4261" w:rsidRDefault="00444275" w:rsidP="00444275">
            <w:pPr>
              <w:spacing w:before="60" w:after="60"/>
              <w:jc w:val="center"/>
              <w:rPr>
                <w:sz w:val="20"/>
              </w:rPr>
            </w:pPr>
            <w:r>
              <w:rPr>
                <w:sz w:val="20"/>
              </w:rPr>
              <w:t>Chair</w:t>
            </w:r>
          </w:p>
        </w:tc>
        <w:tc>
          <w:tcPr>
            <w:tcW w:w="11040" w:type="dxa"/>
          </w:tcPr>
          <w:p w14:paraId="6AE16B58" w14:textId="77777777" w:rsidR="00444275" w:rsidRPr="00EE4261" w:rsidRDefault="00444275" w:rsidP="00444275">
            <w:pPr>
              <w:spacing w:before="60" w:after="60"/>
              <w:jc w:val="both"/>
              <w:rPr>
                <w:sz w:val="20"/>
              </w:rPr>
            </w:pPr>
            <w:r w:rsidRPr="00EE4261">
              <w:rPr>
                <w:sz w:val="20"/>
              </w:rPr>
              <w:t>Chair all Board meetings and associated responsibilities.</w:t>
            </w:r>
          </w:p>
        </w:tc>
      </w:tr>
      <w:tr w:rsidR="00444275" w14:paraId="71531FF7" w14:textId="77777777" w:rsidTr="00444275">
        <w:tc>
          <w:tcPr>
            <w:tcW w:w="1418" w:type="dxa"/>
            <w:shd w:val="clear" w:color="auto" w:fill="E6E6E6"/>
          </w:tcPr>
          <w:p w14:paraId="7EAAEB15" w14:textId="77777777" w:rsidR="00444275" w:rsidRPr="00EE4261" w:rsidRDefault="00444275" w:rsidP="00444275">
            <w:pPr>
              <w:spacing w:before="60" w:after="60"/>
              <w:jc w:val="center"/>
              <w:rPr>
                <w:sz w:val="20"/>
              </w:rPr>
            </w:pPr>
            <w:r w:rsidRPr="00EE4261">
              <w:rPr>
                <w:sz w:val="20"/>
              </w:rPr>
              <w:t>3.10</w:t>
            </w:r>
          </w:p>
        </w:tc>
        <w:tc>
          <w:tcPr>
            <w:tcW w:w="1942" w:type="dxa"/>
          </w:tcPr>
          <w:p w14:paraId="7E0973AB" w14:textId="77777777" w:rsidR="00444275" w:rsidRPr="00EE4261" w:rsidRDefault="00444275" w:rsidP="00444275">
            <w:pPr>
              <w:spacing w:before="60" w:after="60"/>
              <w:jc w:val="center"/>
              <w:rPr>
                <w:sz w:val="20"/>
              </w:rPr>
            </w:pPr>
            <w:r>
              <w:rPr>
                <w:sz w:val="20"/>
              </w:rPr>
              <w:t>Chair</w:t>
            </w:r>
          </w:p>
        </w:tc>
        <w:tc>
          <w:tcPr>
            <w:tcW w:w="11040" w:type="dxa"/>
          </w:tcPr>
          <w:p w14:paraId="4BA76ED1" w14:textId="77777777" w:rsidR="00444275" w:rsidRPr="00EE4261" w:rsidRDefault="00444275" w:rsidP="00444275">
            <w:pPr>
              <w:spacing w:before="60" w:after="60"/>
              <w:jc w:val="both"/>
              <w:rPr>
                <w:sz w:val="20"/>
              </w:rPr>
            </w:pPr>
            <w:r w:rsidRPr="00EE4261">
              <w:rPr>
                <w:sz w:val="20"/>
              </w:rPr>
              <w:t>Give final ruling in questions of order, relevancy and regularity of meetings.</w:t>
            </w:r>
          </w:p>
        </w:tc>
      </w:tr>
      <w:tr w:rsidR="00444275" w14:paraId="4FC15EA3" w14:textId="77777777" w:rsidTr="00444275">
        <w:tc>
          <w:tcPr>
            <w:tcW w:w="1418" w:type="dxa"/>
            <w:shd w:val="clear" w:color="auto" w:fill="E6E6E6"/>
          </w:tcPr>
          <w:p w14:paraId="1CFE30FB" w14:textId="77777777" w:rsidR="00444275" w:rsidRPr="00EE4261" w:rsidRDefault="00444275" w:rsidP="00444275">
            <w:pPr>
              <w:spacing w:before="60" w:after="60"/>
              <w:jc w:val="center"/>
              <w:rPr>
                <w:sz w:val="20"/>
              </w:rPr>
            </w:pPr>
            <w:r w:rsidRPr="00EE4261">
              <w:rPr>
                <w:sz w:val="20"/>
              </w:rPr>
              <w:t>3.12</w:t>
            </w:r>
          </w:p>
        </w:tc>
        <w:tc>
          <w:tcPr>
            <w:tcW w:w="1942" w:type="dxa"/>
          </w:tcPr>
          <w:p w14:paraId="5EA9D689" w14:textId="77777777" w:rsidR="00444275" w:rsidRPr="00EE4261" w:rsidRDefault="00444275" w:rsidP="00444275">
            <w:pPr>
              <w:spacing w:before="60" w:after="60"/>
              <w:jc w:val="center"/>
              <w:rPr>
                <w:sz w:val="20"/>
              </w:rPr>
            </w:pPr>
            <w:r>
              <w:rPr>
                <w:sz w:val="20"/>
              </w:rPr>
              <w:t>Chair</w:t>
            </w:r>
          </w:p>
        </w:tc>
        <w:tc>
          <w:tcPr>
            <w:tcW w:w="11040" w:type="dxa"/>
          </w:tcPr>
          <w:p w14:paraId="34983F4E" w14:textId="77777777" w:rsidR="00444275" w:rsidRPr="00EE4261" w:rsidRDefault="00444275" w:rsidP="00444275">
            <w:pPr>
              <w:spacing w:before="60" w:after="60"/>
              <w:jc w:val="both"/>
              <w:rPr>
                <w:sz w:val="20"/>
              </w:rPr>
            </w:pPr>
            <w:r w:rsidRPr="00EE4261">
              <w:rPr>
                <w:sz w:val="20"/>
              </w:rPr>
              <w:t>Having a second or casting vote.</w:t>
            </w:r>
          </w:p>
        </w:tc>
      </w:tr>
      <w:tr w:rsidR="00444275" w14:paraId="7E6855D9" w14:textId="77777777" w:rsidTr="00444275">
        <w:tc>
          <w:tcPr>
            <w:tcW w:w="1418" w:type="dxa"/>
            <w:shd w:val="clear" w:color="auto" w:fill="E6E6E6"/>
          </w:tcPr>
          <w:p w14:paraId="4858821C" w14:textId="77777777" w:rsidR="00444275" w:rsidRPr="00EE4261" w:rsidRDefault="00444275" w:rsidP="00444275">
            <w:pPr>
              <w:spacing w:before="60" w:after="60"/>
              <w:jc w:val="center"/>
              <w:rPr>
                <w:sz w:val="20"/>
              </w:rPr>
            </w:pPr>
            <w:r w:rsidRPr="00EE4261">
              <w:rPr>
                <w:sz w:val="20"/>
              </w:rPr>
              <w:t>3.13</w:t>
            </w:r>
          </w:p>
        </w:tc>
        <w:tc>
          <w:tcPr>
            <w:tcW w:w="1942" w:type="dxa"/>
          </w:tcPr>
          <w:p w14:paraId="06843F6C" w14:textId="77777777" w:rsidR="00444275" w:rsidRPr="00EE4261" w:rsidRDefault="00444275" w:rsidP="00444275">
            <w:pPr>
              <w:spacing w:before="60" w:after="60"/>
              <w:jc w:val="center"/>
              <w:rPr>
                <w:sz w:val="20"/>
              </w:rPr>
            </w:pPr>
            <w:r w:rsidRPr="00EE4261">
              <w:rPr>
                <w:sz w:val="20"/>
              </w:rPr>
              <w:t>Audit Committee</w:t>
            </w:r>
          </w:p>
        </w:tc>
        <w:tc>
          <w:tcPr>
            <w:tcW w:w="11040" w:type="dxa"/>
          </w:tcPr>
          <w:p w14:paraId="1A81BE25" w14:textId="77777777" w:rsidR="00444275" w:rsidRPr="00EE4261" w:rsidRDefault="00444275" w:rsidP="007C129D">
            <w:pPr>
              <w:spacing w:before="60" w:after="60"/>
              <w:rPr>
                <w:sz w:val="20"/>
              </w:rPr>
            </w:pPr>
            <w:r w:rsidRPr="00EE4261">
              <w:rPr>
                <w:sz w:val="20"/>
              </w:rPr>
              <w:t xml:space="preserve">Audit Committee to review every decision to suspend Standing Orders </w:t>
            </w:r>
          </w:p>
        </w:tc>
      </w:tr>
      <w:tr w:rsidR="00444275" w14:paraId="3C0D4119" w14:textId="77777777" w:rsidTr="00444275">
        <w:tc>
          <w:tcPr>
            <w:tcW w:w="1418" w:type="dxa"/>
            <w:shd w:val="clear" w:color="auto" w:fill="E6E6E6"/>
          </w:tcPr>
          <w:p w14:paraId="03B25FD2" w14:textId="77777777" w:rsidR="00444275" w:rsidRPr="00EE4261" w:rsidRDefault="00444275" w:rsidP="00444275">
            <w:pPr>
              <w:spacing w:before="60" w:after="60"/>
              <w:jc w:val="center"/>
              <w:rPr>
                <w:sz w:val="20"/>
              </w:rPr>
            </w:pPr>
            <w:r w:rsidRPr="00EE4261">
              <w:rPr>
                <w:sz w:val="20"/>
              </w:rPr>
              <w:t>5.2</w:t>
            </w:r>
          </w:p>
        </w:tc>
        <w:tc>
          <w:tcPr>
            <w:tcW w:w="1942" w:type="dxa"/>
          </w:tcPr>
          <w:p w14:paraId="6D12A3AC" w14:textId="77777777" w:rsidR="00444275" w:rsidRPr="00EE4261" w:rsidRDefault="00444275" w:rsidP="00444275">
            <w:pPr>
              <w:spacing w:before="60" w:after="60"/>
              <w:jc w:val="center"/>
              <w:rPr>
                <w:sz w:val="20"/>
              </w:rPr>
            </w:pPr>
            <w:r>
              <w:rPr>
                <w:sz w:val="20"/>
              </w:rPr>
              <w:t>Chair</w:t>
            </w:r>
            <w:r w:rsidRPr="00EE4261">
              <w:rPr>
                <w:sz w:val="20"/>
              </w:rPr>
              <w:t xml:space="preserve"> &amp; Chief Executive</w:t>
            </w:r>
          </w:p>
        </w:tc>
        <w:tc>
          <w:tcPr>
            <w:tcW w:w="11040" w:type="dxa"/>
          </w:tcPr>
          <w:p w14:paraId="7F1DFA03" w14:textId="77777777" w:rsidR="00444275" w:rsidRPr="00EE4261" w:rsidRDefault="00444275" w:rsidP="00444275">
            <w:pPr>
              <w:spacing w:before="60" w:after="60"/>
              <w:rPr>
                <w:sz w:val="20"/>
              </w:rPr>
            </w:pPr>
            <w:r w:rsidRPr="00EE4261">
              <w:rPr>
                <w:sz w:val="20"/>
              </w:rPr>
              <w:t>The powers which the Board has retained to itself within these Standing Orders may in emergency be exercised by the Chair and Chief Executive after</w:t>
            </w:r>
            <w:r>
              <w:rPr>
                <w:sz w:val="20"/>
              </w:rPr>
              <w:t xml:space="preserve"> having consulted at least two N</w:t>
            </w:r>
            <w:r w:rsidRPr="00EE4261">
              <w:rPr>
                <w:sz w:val="20"/>
              </w:rPr>
              <w:t>on-</w:t>
            </w:r>
            <w:r>
              <w:rPr>
                <w:sz w:val="20"/>
              </w:rPr>
              <w:t xml:space="preserve">Executive </w:t>
            </w:r>
            <w:r w:rsidRPr="00EE4261">
              <w:rPr>
                <w:sz w:val="20"/>
              </w:rPr>
              <w:t>members</w:t>
            </w:r>
            <w:r>
              <w:rPr>
                <w:sz w:val="20"/>
              </w:rPr>
              <w:t>.</w:t>
            </w:r>
          </w:p>
        </w:tc>
      </w:tr>
      <w:tr w:rsidR="00444275" w14:paraId="65084177" w14:textId="77777777" w:rsidTr="00444275">
        <w:tc>
          <w:tcPr>
            <w:tcW w:w="1418" w:type="dxa"/>
            <w:shd w:val="clear" w:color="auto" w:fill="E6E6E6"/>
          </w:tcPr>
          <w:p w14:paraId="6387273C" w14:textId="77777777" w:rsidR="00444275" w:rsidRPr="00EE4261" w:rsidRDefault="00444275" w:rsidP="00444275">
            <w:pPr>
              <w:spacing w:before="60" w:after="60"/>
              <w:jc w:val="center"/>
              <w:rPr>
                <w:sz w:val="20"/>
              </w:rPr>
            </w:pPr>
            <w:r w:rsidRPr="00EE4261">
              <w:rPr>
                <w:sz w:val="20"/>
              </w:rPr>
              <w:t>5.4</w:t>
            </w:r>
          </w:p>
        </w:tc>
        <w:tc>
          <w:tcPr>
            <w:tcW w:w="1942" w:type="dxa"/>
          </w:tcPr>
          <w:p w14:paraId="52F909C1" w14:textId="77777777" w:rsidR="00444275" w:rsidRPr="00EE4261" w:rsidRDefault="00444275" w:rsidP="00444275">
            <w:pPr>
              <w:spacing w:before="60" w:after="60"/>
              <w:jc w:val="center"/>
              <w:rPr>
                <w:sz w:val="20"/>
              </w:rPr>
            </w:pPr>
            <w:r w:rsidRPr="00EE4261">
              <w:rPr>
                <w:sz w:val="20"/>
              </w:rPr>
              <w:t>Chief Executive</w:t>
            </w:r>
          </w:p>
        </w:tc>
        <w:tc>
          <w:tcPr>
            <w:tcW w:w="11040" w:type="dxa"/>
          </w:tcPr>
          <w:p w14:paraId="36F80C9A" w14:textId="77777777" w:rsidR="00444275" w:rsidRPr="00EE4261" w:rsidRDefault="00444275" w:rsidP="00444275">
            <w:pPr>
              <w:spacing w:before="60" w:after="60"/>
              <w:rPr>
                <w:sz w:val="20"/>
              </w:rPr>
            </w:pPr>
            <w:r w:rsidRPr="00EE4261">
              <w:rPr>
                <w:sz w:val="20"/>
              </w:rPr>
              <w:t xml:space="preserve">The Chief Executive shall prepare a Scheme of Delegation identifying his/her proposals </w:t>
            </w:r>
            <w:r>
              <w:rPr>
                <w:sz w:val="20"/>
              </w:rPr>
              <w:t>that</w:t>
            </w:r>
            <w:r w:rsidRPr="00EE4261">
              <w:rPr>
                <w:sz w:val="20"/>
              </w:rPr>
              <w:t xml:space="preserve"> shall be considered and approved by the Board, subject to any amendment agreed during the discussion.</w:t>
            </w:r>
          </w:p>
        </w:tc>
      </w:tr>
      <w:tr w:rsidR="00444275" w14:paraId="07AB08EA" w14:textId="77777777" w:rsidTr="00444275">
        <w:tc>
          <w:tcPr>
            <w:tcW w:w="1418" w:type="dxa"/>
            <w:shd w:val="clear" w:color="auto" w:fill="E6E6E6"/>
          </w:tcPr>
          <w:p w14:paraId="08C4640D" w14:textId="77777777" w:rsidR="00444275" w:rsidRPr="00EE4261" w:rsidRDefault="00444275" w:rsidP="00444275">
            <w:pPr>
              <w:spacing w:before="60" w:after="60"/>
              <w:jc w:val="center"/>
              <w:rPr>
                <w:sz w:val="20"/>
              </w:rPr>
            </w:pPr>
            <w:r>
              <w:br w:type="page"/>
            </w:r>
            <w:r w:rsidRPr="00EE4261">
              <w:rPr>
                <w:sz w:val="20"/>
              </w:rPr>
              <w:t>5.6</w:t>
            </w:r>
          </w:p>
        </w:tc>
        <w:tc>
          <w:tcPr>
            <w:tcW w:w="1942" w:type="dxa"/>
          </w:tcPr>
          <w:p w14:paraId="713EF6D3" w14:textId="77777777" w:rsidR="00444275" w:rsidRPr="00EE4261" w:rsidRDefault="00444275" w:rsidP="00444275">
            <w:pPr>
              <w:spacing w:before="60" w:after="60"/>
              <w:jc w:val="center"/>
              <w:rPr>
                <w:sz w:val="20"/>
              </w:rPr>
            </w:pPr>
            <w:r>
              <w:rPr>
                <w:sz w:val="20"/>
              </w:rPr>
              <w:t>All Members of the Board and Employees</w:t>
            </w:r>
          </w:p>
        </w:tc>
        <w:tc>
          <w:tcPr>
            <w:tcW w:w="11040" w:type="dxa"/>
          </w:tcPr>
          <w:p w14:paraId="178FEE06" w14:textId="77777777" w:rsidR="00444275" w:rsidRPr="00EE4261" w:rsidRDefault="00444275" w:rsidP="00444275">
            <w:pPr>
              <w:spacing w:before="60" w:after="60"/>
              <w:rPr>
                <w:sz w:val="20"/>
              </w:rPr>
            </w:pPr>
            <w:r w:rsidRPr="00EE4261">
              <w:rPr>
                <w:sz w:val="20"/>
              </w:rPr>
              <w:t>Disclosure of non-compliance with Standing Orders to the Chief Executive as soon as possible.</w:t>
            </w:r>
          </w:p>
        </w:tc>
      </w:tr>
      <w:tr w:rsidR="00CC029D" w14:paraId="6ABCF7A4" w14:textId="77777777" w:rsidTr="00444275">
        <w:tc>
          <w:tcPr>
            <w:tcW w:w="1418" w:type="dxa"/>
            <w:shd w:val="clear" w:color="auto" w:fill="E6E6E6"/>
          </w:tcPr>
          <w:p w14:paraId="4781BD58" w14:textId="77777777" w:rsidR="00CC029D" w:rsidRDefault="00CC029D" w:rsidP="00444275">
            <w:pPr>
              <w:spacing w:before="60" w:after="60"/>
              <w:jc w:val="center"/>
            </w:pPr>
            <w:r>
              <w:t>6.1</w:t>
            </w:r>
          </w:p>
        </w:tc>
        <w:tc>
          <w:tcPr>
            <w:tcW w:w="1942" w:type="dxa"/>
          </w:tcPr>
          <w:p w14:paraId="5749A59F" w14:textId="77777777" w:rsidR="00CC029D" w:rsidRDefault="00CC029D" w:rsidP="00444275">
            <w:pPr>
              <w:spacing w:before="60" w:after="60"/>
              <w:jc w:val="center"/>
              <w:rPr>
                <w:sz w:val="20"/>
              </w:rPr>
            </w:pPr>
            <w:r>
              <w:rPr>
                <w:sz w:val="20"/>
              </w:rPr>
              <w:t>Chief Executive</w:t>
            </w:r>
          </w:p>
        </w:tc>
        <w:tc>
          <w:tcPr>
            <w:tcW w:w="11040" w:type="dxa"/>
          </w:tcPr>
          <w:p w14:paraId="3F6397A2" w14:textId="77777777" w:rsidR="00CC029D" w:rsidRPr="00EE4261" w:rsidRDefault="00CC029D" w:rsidP="00444275">
            <w:pPr>
              <w:spacing w:before="60" w:after="60"/>
              <w:rPr>
                <w:sz w:val="20"/>
              </w:rPr>
            </w:pPr>
            <w:r>
              <w:rPr>
                <w:sz w:val="20"/>
              </w:rPr>
              <w:t>Approval of corporate, clinical and workforce policies and procedures</w:t>
            </w:r>
          </w:p>
        </w:tc>
      </w:tr>
      <w:tr w:rsidR="00444275" w14:paraId="4E977325" w14:textId="77777777" w:rsidTr="00444275">
        <w:tc>
          <w:tcPr>
            <w:tcW w:w="1418" w:type="dxa"/>
            <w:shd w:val="clear" w:color="auto" w:fill="E6E6E6"/>
          </w:tcPr>
          <w:p w14:paraId="6E754DF4" w14:textId="77777777" w:rsidR="00444275" w:rsidRPr="00EE4261" w:rsidRDefault="00444275" w:rsidP="00444275">
            <w:pPr>
              <w:spacing w:before="60" w:after="60"/>
              <w:jc w:val="center"/>
              <w:rPr>
                <w:sz w:val="20"/>
              </w:rPr>
            </w:pPr>
            <w:r w:rsidRPr="00EE4261">
              <w:rPr>
                <w:sz w:val="20"/>
              </w:rPr>
              <w:t>7.1</w:t>
            </w:r>
          </w:p>
        </w:tc>
        <w:tc>
          <w:tcPr>
            <w:tcW w:w="1942" w:type="dxa"/>
          </w:tcPr>
          <w:p w14:paraId="253C81C1" w14:textId="77777777" w:rsidR="00444275" w:rsidRPr="00EE4261" w:rsidRDefault="00444275" w:rsidP="00444275">
            <w:pPr>
              <w:spacing w:before="60" w:after="60"/>
              <w:jc w:val="center"/>
              <w:rPr>
                <w:sz w:val="20"/>
              </w:rPr>
            </w:pPr>
            <w:r w:rsidRPr="00EE4261">
              <w:rPr>
                <w:sz w:val="20"/>
              </w:rPr>
              <w:t>All Board members</w:t>
            </w:r>
            <w:r w:rsidR="00CC029D">
              <w:rPr>
                <w:sz w:val="20"/>
              </w:rPr>
              <w:t xml:space="preserve"> and employees</w:t>
            </w:r>
          </w:p>
        </w:tc>
        <w:tc>
          <w:tcPr>
            <w:tcW w:w="11040" w:type="dxa"/>
          </w:tcPr>
          <w:p w14:paraId="1D4A832F" w14:textId="77777777" w:rsidR="00444275" w:rsidRPr="00EE4261" w:rsidRDefault="00444275" w:rsidP="00444275">
            <w:pPr>
              <w:spacing w:before="60" w:after="60"/>
              <w:jc w:val="both"/>
              <w:rPr>
                <w:sz w:val="20"/>
              </w:rPr>
            </w:pPr>
            <w:r w:rsidRPr="00EE4261">
              <w:rPr>
                <w:sz w:val="20"/>
              </w:rPr>
              <w:t>Declare relevant and material interests.</w:t>
            </w:r>
          </w:p>
        </w:tc>
      </w:tr>
      <w:tr w:rsidR="00444275" w14:paraId="17993091" w14:textId="77777777" w:rsidTr="00444275">
        <w:tc>
          <w:tcPr>
            <w:tcW w:w="1418" w:type="dxa"/>
            <w:shd w:val="clear" w:color="auto" w:fill="E6E6E6"/>
          </w:tcPr>
          <w:p w14:paraId="232940D0" w14:textId="77777777" w:rsidR="00444275" w:rsidRPr="00EE4261" w:rsidRDefault="00444275" w:rsidP="00444275">
            <w:pPr>
              <w:spacing w:before="60" w:after="60"/>
              <w:jc w:val="center"/>
              <w:rPr>
                <w:sz w:val="20"/>
              </w:rPr>
            </w:pPr>
            <w:r w:rsidRPr="00EE4261">
              <w:rPr>
                <w:sz w:val="20"/>
              </w:rPr>
              <w:t>7.2</w:t>
            </w:r>
          </w:p>
        </w:tc>
        <w:tc>
          <w:tcPr>
            <w:tcW w:w="1942" w:type="dxa"/>
          </w:tcPr>
          <w:p w14:paraId="00A83466" w14:textId="77777777" w:rsidR="00444275" w:rsidRPr="00EE4261" w:rsidRDefault="00444275" w:rsidP="00444275">
            <w:pPr>
              <w:spacing w:before="60" w:after="60"/>
              <w:jc w:val="center"/>
              <w:rPr>
                <w:sz w:val="20"/>
              </w:rPr>
            </w:pPr>
            <w:r w:rsidRPr="00EE4261">
              <w:rPr>
                <w:sz w:val="20"/>
              </w:rPr>
              <w:t>Chief Executive</w:t>
            </w:r>
          </w:p>
        </w:tc>
        <w:tc>
          <w:tcPr>
            <w:tcW w:w="11040" w:type="dxa"/>
          </w:tcPr>
          <w:p w14:paraId="4FEECF72" w14:textId="77777777" w:rsidR="00444275" w:rsidRPr="00EE4261" w:rsidRDefault="00CC029D" w:rsidP="00444275">
            <w:pPr>
              <w:spacing w:before="60" w:after="60"/>
              <w:jc w:val="both"/>
              <w:rPr>
                <w:sz w:val="20"/>
              </w:rPr>
            </w:pPr>
            <w:r>
              <w:rPr>
                <w:sz w:val="20"/>
              </w:rPr>
              <w:t>Maintain register(s) of i</w:t>
            </w:r>
            <w:r w:rsidR="00444275" w:rsidRPr="00EE4261">
              <w:rPr>
                <w:sz w:val="20"/>
              </w:rPr>
              <w:t>nterests.</w:t>
            </w:r>
          </w:p>
        </w:tc>
      </w:tr>
      <w:tr w:rsidR="00444275" w14:paraId="6C60EB22" w14:textId="77777777" w:rsidTr="00444275">
        <w:tc>
          <w:tcPr>
            <w:tcW w:w="1418" w:type="dxa"/>
            <w:shd w:val="clear" w:color="auto" w:fill="E6E6E6"/>
          </w:tcPr>
          <w:p w14:paraId="6AE8FC0C" w14:textId="77777777" w:rsidR="00444275" w:rsidRPr="00EE4261" w:rsidRDefault="00444275" w:rsidP="00444275">
            <w:pPr>
              <w:spacing w:before="60" w:after="60"/>
              <w:jc w:val="center"/>
              <w:rPr>
                <w:sz w:val="20"/>
              </w:rPr>
            </w:pPr>
            <w:r w:rsidRPr="00EE4261">
              <w:rPr>
                <w:sz w:val="20"/>
              </w:rPr>
              <w:t>7.4</w:t>
            </w:r>
          </w:p>
        </w:tc>
        <w:tc>
          <w:tcPr>
            <w:tcW w:w="1942" w:type="dxa"/>
          </w:tcPr>
          <w:p w14:paraId="071A3C3E" w14:textId="77777777" w:rsidR="00444275" w:rsidRPr="00EE4261" w:rsidRDefault="00444275" w:rsidP="00444275">
            <w:pPr>
              <w:spacing w:before="60" w:after="60"/>
              <w:jc w:val="center"/>
              <w:rPr>
                <w:sz w:val="20"/>
              </w:rPr>
            </w:pPr>
            <w:r>
              <w:rPr>
                <w:sz w:val="20"/>
              </w:rPr>
              <w:t>All Members of the Board and Employees</w:t>
            </w:r>
          </w:p>
        </w:tc>
        <w:tc>
          <w:tcPr>
            <w:tcW w:w="11040" w:type="dxa"/>
          </w:tcPr>
          <w:p w14:paraId="1485CEF3" w14:textId="77777777" w:rsidR="00444275" w:rsidRPr="00EE4261" w:rsidRDefault="00444275" w:rsidP="00444275">
            <w:pPr>
              <w:spacing w:before="60" w:after="60"/>
              <w:jc w:val="both"/>
              <w:rPr>
                <w:sz w:val="20"/>
              </w:rPr>
            </w:pPr>
            <w:r w:rsidRPr="00EE4261">
              <w:rPr>
                <w:sz w:val="20"/>
              </w:rPr>
              <w:t>Comply with national gu</w:t>
            </w:r>
            <w:r w:rsidR="00CC029D">
              <w:rPr>
                <w:sz w:val="20"/>
              </w:rPr>
              <w:t xml:space="preserve">idance contained in HSG 1993/5 </w:t>
            </w:r>
            <w:r w:rsidRPr="00EE4261">
              <w:rPr>
                <w:sz w:val="20"/>
              </w:rPr>
              <w:t>Standards of</w:t>
            </w:r>
            <w:r w:rsidR="00CC029D">
              <w:rPr>
                <w:sz w:val="20"/>
              </w:rPr>
              <w:t xml:space="preserve"> Business Conduct for NHS Staff</w:t>
            </w:r>
            <w:r w:rsidRPr="00EE4261">
              <w:rPr>
                <w:sz w:val="20"/>
              </w:rPr>
              <w:t>.</w:t>
            </w:r>
          </w:p>
        </w:tc>
      </w:tr>
      <w:tr w:rsidR="00444275" w14:paraId="0233A0B9" w14:textId="77777777" w:rsidTr="00444275">
        <w:tc>
          <w:tcPr>
            <w:tcW w:w="1418" w:type="dxa"/>
            <w:shd w:val="clear" w:color="auto" w:fill="E6E6E6"/>
          </w:tcPr>
          <w:p w14:paraId="5D2973A8" w14:textId="77777777" w:rsidR="00444275" w:rsidRPr="00EE4261" w:rsidRDefault="00444275" w:rsidP="00444275">
            <w:pPr>
              <w:spacing w:before="60" w:after="60"/>
              <w:jc w:val="center"/>
              <w:rPr>
                <w:sz w:val="20"/>
              </w:rPr>
            </w:pPr>
            <w:r w:rsidRPr="00EE4261">
              <w:rPr>
                <w:sz w:val="20"/>
              </w:rPr>
              <w:t>7.4</w:t>
            </w:r>
          </w:p>
        </w:tc>
        <w:tc>
          <w:tcPr>
            <w:tcW w:w="1942" w:type="dxa"/>
          </w:tcPr>
          <w:p w14:paraId="1A46DB0F" w14:textId="77777777" w:rsidR="00444275" w:rsidRPr="00EE4261" w:rsidRDefault="00444275" w:rsidP="00444275">
            <w:pPr>
              <w:spacing w:before="60" w:after="60"/>
              <w:jc w:val="center"/>
              <w:rPr>
                <w:sz w:val="20"/>
              </w:rPr>
            </w:pPr>
            <w:r>
              <w:rPr>
                <w:sz w:val="20"/>
              </w:rPr>
              <w:t>All Members of the Board and Employees</w:t>
            </w:r>
          </w:p>
        </w:tc>
        <w:tc>
          <w:tcPr>
            <w:tcW w:w="11040" w:type="dxa"/>
          </w:tcPr>
          <w:p w14:paraId="2B4E9EEC" w14:textId="77777777" w:rsidR="00444275" w:rsidRPr="00EE4261" w:rsidRDefault="00444275" w:rsidP="00CF5438">
            <w:pPr>
              <w:spacing w:before="60" w:after="60"/>
              <w:jc w:val="both"/>
              <w:rPr>
                <w:sz w:val="20"/>
              </w:rPr>
            </w:pPr>
            <w:r>
              <w:rPr>
                <w:sz w:val="20"/>
              </w:rPr>
              <w:t xml:space="preserve">Disclose </w:t>
            </w:r>
            <w:r w:rsidRPr="00EE4261">
              <w:rPr>
                <w:sz w:val="20"/>
              </w:rPr>
              <w:t>relationship</w:t>
            </w:r>
            <w:r w:rsidR="00CC029D">
              <w:rPr>
                <w:sz w:val="20"/>
              </w:rPr>
              <w:t>s</w:t>
            </w:r>
            <w:r w:rsidRPr="00EE4261">
              <w:rPr>
                <w:sz w:val="20"/>
              </w:rPr>
              <w:t xml:space="preserve"> between self and candidate</w:t>
            </w:r>
            <w:r w:rsidR="00CC029D">
              <w:rPr>
                <w:sz w:val="20"/>
              </w:rPr>
              <w:t>s</w:t>
            </w:r>
            <w:r w:rsidRPr="00EE4261">
              <w:rPr>
                <w:sz w:val="20"/>
              </w:rPr>
              <w:t xml:space="preserve"> for staff appointment. </w:t>
            </w:r>
          </w:p>
        </w:tc>
      </w:tr>
      <w:tr w:rsidR="00444275" w14:paraId="0E93E682" w14:textId="77777777" w:rsidTr="00444275">
        <w:tc>
          <w:tcPr>
            <w:tcW w:w="1418" w:type="dxa"/>
            <w:shd w:val="clear" w:color="auto" w:fill="E6E6E6"/>
          </w:tcPr>
          <w:p w14:paraId="11A99CA5" w14:textId="77777777" w:rsidR="00444275" w:rsidRPr="00EE4261" w:rsidRDefault="00444275" w:rsidP="00444275">
            <w:pPr>
              <w:spacing w:before="60" w:after="60"/>
              <w:jc w:val="center"/>
              <w:rPr>
                <w:sz w:val="20"/>
              </w:rPr>
            </w:pPr>
            <w:r w:rsidRPr="00EE4261">
              <w:rPr>
                <w:sz w:val="20"/>
              </w:rPr>
              <w:t>8.1/8.3</w:t>
            </w:r>
          </w:p>
        </w:tc>
        <w:tc>
          <w:tcPr>
            <w:tcW w:w="1942" w:type="dxa"/>
          </w:tcPr>
          <w:p w14:paraId="32EB2BB4" w14:textId="77777777" w:rsidR="00444275" w:rsidRPr="00EE4261" w:rsidRDefault="00444275" w:rsidP="00444275">
            <w:pPr>
              <w:spacing w:before="60" w:after="60"/>
              <w:jc w:val="center"/>
              <w:rPr>
                <w:sz w:val="20"/>
              </w:rPr>
            </w:pPr>
            <w:r w:rsidRPr="00EE4261">
              <w:rPr>
                <w:sz w:val="20"/>
              </w:rPr>
              <w:t>Chief Executive</w:t>
            </w:r>
          </w:p>
        </w:tc>
        <w:tc>
          <w:tcPr>
            <w:tcW w:w="11040" w:type="dxa"/>
          </w:tcPr>
          <w:p w14:paraId="02F866FF" w14:textId="77777777" w:rsidR="00444275" w:rsidRPr="00EE4261" w:rsidRDefault="00444275" w:rsidP="00444275">
            <w:pPr>
              <w:spacing w:before="60" w:after="60"/>
              <w:jc w:val="both"/>
              <w:rPr>
                <w:sz w:val="20"/>
              </w:rPr>
            </w:pPr>
            <w:r w:rsidRPr="00EE4261">
              <w:rPr>
                <w:sz w:val="20"/>
              </w:rPr>
              <w:t>Keep seal in safe place and maintain a register of sealing.</w:t>
            </w:r>
          </w:p>
        </w:tc>
      </w:tr>
      <w:tr w:rsidR="00444275" w14:paraId="02E0D219" w14:textId="77777777" w:rsidTr="00444275">
        <w:tc>
          <w:tcPr>
            <w:tcW w:w="1418" w:type="dxa"/>
            <w:shd w:val="clear" w:color="auto" w:fill="E6E6E6"/>
          </w:tcPr>
          <w:p w14:paraId="5AFEC099" w14:textId="77777777" w:rsidR="00444275" w:rsidRPr="00EE4261" w:rsidRDefault="00444275" w:rsidP="00444275">
            <w:pPr>
              <w:spacing w:before="60" w:after="60"/>
              <w:jc w:val="center"/>
              <w:rPr>
                <w:sz w:val="20"/>
              </w:rPr>
            </w:pPr>
            <w:r w:rsidRPr="00EE4261">
              <w:rPr>
                <w:sz w:val="20"/>
              </w:rPr>
              <w:t>8.4</w:t>
            </w:r>
          </w:p>
        </w:tc>
        <w:tc>
          <w:tcPr>
            <w:tcW w:w="1942" w:type="dxa"/>
          </w:tcPr>
          <w:p w14:paraId="7A2FA756" w14:textId="77777777" w:rsidR="00444275" w:rsidRPr="00EE4261" w:rsidRDefault="00444275" w:rsidP="00444275">
            <w:pPr>
              <w:spacing w:before="60" w:after="60"/>
              <w:jc w:val="center"/>
              <w:rPr>
                <w:sz w:val="20"/>
              </w:rPr>
            </w:pPr>
            <w:r w:rsidRPr="00EE4261">
              <w:rPr>
                <w:sz w:val="20"/>
              </w:rPr>
              <w:t>Chief Executive/ Executive Director</w:t>
            </w:r>
          </w:p>
        </w:tc>
        <w:tc>
          <w:tcPr>
            <w:tcW w:w="11040" w:type="dxa"/>
          </w:tcPr>
          <w:p w14:paraId="113394D1" w14:textId="77777777" w:rsidR="00444275" w:rsidRPr="00EE4261" w:rsidRDefault="00444275" w:rsidP="00444275">
            <w:pPr>
              <w:spacing w:before="60" w:after="60"/>
              <w:jc w:val="both"/>
              <w:rPr>
                <w:sz w:val="20"/>
              </w:rPr>
            </w:pPr>
            <w:r w:rsidRPr="00EE4261">
              <w:rPr>
                <w:sz w:val="20"/>
              </w:rPr>
              <w:t xml:space="preserve">Approve and sign all documents which will be necessary in legal proceedings. </w:t>
            </w:r>
          </w:p>
        </w:tc>
      </w:tr>
    </w:tbl>
    <w:p w14:paraId="05E8B718" w14:textId="77777777" w:rsidR="00444275" w:rsidRDefault="00444275" w:rsidP="00444275">
      <w:pPr>
        <w:rPr>
          <w:rFonts w:cs="Arial"/>
          <w:sz w:val="20"/>
        </w:rPr>
      </w:pPr>
    </w:p>
    <w:p w14:paraId="4BC4B510" w14:textId="77777777" w:rsidR="00444275" w:rsidRDefault="00444275" w:rsidP="000F4B6C">
      <w:pPr>
        <w:pStyle w:val="Heading3"/>
      </w:pPr>
      <w:bookmarkStart w:id="6" w:name="_Toc466898752"/>
    </w:p>
    <w:p w14:paraId="54631120" w14:textId="77777777" w:rsidR="00444275" w:rsidRPr="00965759" w:rsidRDefault="00444275" w:rsidP="00444275">
      <w:pPr>
        <w:sectPr w:rsidR="00444275" w:rsidRPr="00965759" w:rsidSect="00FE6ECF">
          <w:headerReference w:type="even" r:id="rId31"/>
          <w:headerReference w:type="default" r:id="rId32"/>
          <w:footerReference w:type="default" r:id="rId33"/>
          <w:headerReference w:type="first" r:id="rId34"/>
          <w:footerReference w:type="first" r:id="rId35"/>
          <w:pgSz w:w="16838" w:h="11906" w:orient="landscape" w:code="9"/>
          <w:pgMar w:top="1259" w:right="1134" w:bottom="1134" w:left="1134" w:header="709" w:footer="357" w:gutter="0"/>
          <w:cols w:space="708"/>
          <w:titlePg/>
          <w:docGrid w:linePitch="360"/>
        </w:sectPr>
      </w:pPr>
    </w:p>
    <w:tbl>
      <w:tblPr>
        <w:tblW w:w="144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18"/>
        <w:gridCol w:w="1942"/>
        <w:gridCol w:w="11040"/>
      </w:tblGrid>
      <w:tr w:rsidR="00444275" w14:paraId="4AF64417" w14:textId="77777777" w:rsidTr="001517FB">
        <w:trPr>
          <w:tblHeader/>
        </w:trPr>
        <w:tc>
          <w:tcPr>
            <w:tcW w:w="1418" w:type="dxa"/>
            <w:tcBorders>
              <w:bottom w:val="single" w:sz="4" w:space="0" w:color="auto"/>
            </w:tcBorders>
          </w:tcPr>
          <w:bookmarkEnd w:id="6"/>
          <w:p w14:paraId="7794DFE0" w14:textId="77777777" w:rsidR="00444275" w:rsidRDefault="00444275" w:rsidP="00444275">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lastRenderedPageBreak/>
              <w:t>SFI REF</w:t>
            </w:r>
          </w:p>
        </w:tc>
        <w:tc>
          <w:tcPr>
            <w:tcW w:w="1942" w:type="dxa"/>
          </w:tcPr>
          <w:p w14:paraId="255D79C1" w14:textId="77777777" w:rsidR="00444275" w:rsidRDefault="00444275" w:rsidP="00444275">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DELEGATED TO</w:t>
            </w:r>
          </w:p>
        </w:tc>
        <w:tc>
          <w:tcPr>
            <w:tcW w:w="11040" w:type="dxa"/>
          </w:tcPr>
          <w:p w14:paraId="0E14B1D0" w14:textId="77777777" w:rsidR="00444275" w:rsidRDefault="00444275" w:rsidP="00444275">
            <w:pPr>
              <w:tabs>
                <w:tab w:val="left" w:pos="-1440"/>
                <w:tab w:val="left" w:pos="-720"/>
                <w:tab w:val="left" w:pos="0"/>
                <w:tab w:val="left" w:pos="720"/>
                <w:tab w:val="left" w:pos="1517"/>
                <w:tab w:val="left" w:pos="2160"/>
              </w:tabs>
              <w:suppressAutoHyphens/>
              <w:spacing w:before="120" w:after="120"/>
              <w:jc w:val="center"/>
              <w:rPr>
                <w:rFonts w:cs="Arial"/>
                <w:b/>
                <w:spacing w:val="-2"/>
                <w:sz w:val="20"/>
              </w:rPr>
            </w:pPr>
            <w:r>
              <w:rPr>
                <w:rFonts w:cs="Arial"/>
                <w:b/>
                <w:spacing w:val="-2"/>
                <w:sz w:val="20"/>
              </w:rPr>
              <w:t>AUTHORITIES/DUTIES DELEGATED</w:t>
            </w:r>
          </w:p>
        </w:tc>
      </w:tr>
      <w:tr w:rsidR="00444275" w14:paraId="24F45650" w14:textId="77777777" w:rsidTr="001517FB">
        <w:tc>
          <w:tcPr>
            <w:tcW w:w="1418" w:type="dxa"/>
            <w:shd w:val="clear" w:color="auto" w:fill="D9D9D9"/>
          </w:tcPr>
          <w:p w14:paraId="649F03CA" w14:textId="77777777" w:rsidR="00444275" w:rsidRPr="00B60873" w:rsidRDefault="00444275" w:rsidP="00444275">
            <w:pPr>
              <w:spacing w:before="60" w:after="60"/>
              <w:jc w:val="center"/>
              <w:rPr>
                <w:sz w:val="20"/>
              </w:rPr>
            </w:pPr>
            <w:r w:rsidRPr="00B60873">
              <w:rPr>
                <w:sz w:val="20"/>
              </w:rPr>
              <w:t>10.1.3</w:t>
            </w:r>
          </w:p>
        </w:tc>
        <w:tc>
          <w:tcPr>
            <w:tcW w:w="1942" w:type="dxa"/>
          </w:tcPr>
          <w:p w14:paraId="436149A1" w14:textId="77777777" w:rsidR="00444275" w:rsidRPr="00B60873" w:rsidRDefault="00444275" w:rsidP="00444275">
            <w:pPr>
              <w:spacing w:before="60" w:after="60"/>
              <w:jc w:val="center"/>
              <w:rPr>
                <w:sz w:val="20"/>
              </w:rPr>
            </w:pPr>
            <w:r>
              <w:rPr>
                <w:sz w:val="20"/>
              </w:rPr>
              <w:t xml:space="preserve">Director of Finance </w:t>
            </w:r>
          </w:p>
        </w:tc>
        <w:tc>
          <w:tcPr>
            <w:tcW w:w="11040" w:type="dxa"/>
          </w:tcPr>
          <w:p w14:paraId="065278E3" w14:textId="77777777" w:rsidR="00444275" w:rsidRPr="00B60873" w:rsidRDefault="00444275" w:rsidP="00444275">
            <w:pPr>
              <w:spacing w:before="60" w:after="60"/>
              <w:rPr>
                <w:sz w:val="20"/>
              </w:rPr>
            </w:pPr>
            <w:r w:rsidRPr="00B60873">
              <w:rPr>
                <w:sz w:val="20"/>
              </w:rPr>
              <w:t>Approval of all financial procedures.</w:t>
            </w:r>
          </w:p>
        </w:tc>
      </w:tr>
      <w:tr w:rsidR="00444275" w14:paraId="59FB0BD1" w14:textId="77777777" w:rsidTr="001517FB">
        <w:tc>
          <w:tcPr>
            <w:tcW w:w="1418" w:type="dxa"/>
            <w:shd w:val="clear" w:color="auto" w:fill="D9D9D9"/>
          </w:tcPr>
          <w:p w14:paraId="4C9FF73B" w14:textId="77777777" w:rsidR="00444275" w:rsidRPr="00B60873" w:rsidRDefault="00444275" w:rsidP="00444275">
            <w:pPr>
              <w:spacing w:before="60" w:after="60"/>
              <w:jc w:val="center"/>
              <w:rPr>
                <w:sz w:val="20"/>
              </w:rPr>
            </w:pPr>
            <w:r w:rsidRPr="00B60873">
              <w:rPr>
                <w:sz w:val="20"/>
              </w:rPr>
              <w:t>10.1.4</w:t>
            </w:r>
          </w:p>
        </w:tc>
        <w:tc>
          <w:tcPr>
            <w:tcW w:w="1942" w:type="dxa"/>
          </w:tcPr>
          <w:p w14:paraId="2FDC66CE" w14:textId="77777777" w:rsidR="00444275" w:rsidRPr="00B60873" w:rsidRDefault="00444275" w:rsidP="00444275">
            <w:pPr>
              <w:spacing w:before="60" w:after="60"/>
              <w:jc w:val="center"/>
              <w:rPr>
                <w:sz w:val="20"/>
              </w:rPr>
            </w:pPr>
            <w:r>
              <w:rPr>
                <w:sz w:val="20"/>
              </w:rPr>
              <w:t xml:space="preserve">Director of Finance </w:t>
            </w:r>
          </w:p>
        </w:tc>
        <w:tc>
          <w:tcPr>
            <w:tcW w:w="11040" w:type="dxa"/>
          </w:tcPr>
          <w:p w14:paraId="3560B48B" w14:textId="77777777" w:rsidR="00444275" w:rsidRPr="00B60873" w:rsidRDefault="00444275" w:rsidP="00444275">
            <w:pPr>
              <w:spacing w:before="60" w:after="60"/>
              <w:rPr>
                <w:sz w:val="20"/>
              </w:rPr>
            </w:pPr>
            <w:r w:rsidRPr="00B60873">
              <w:rPr>
                <w:sz w:val="20"/>
              </w:rPr>
              <w:t>Advice on interpretation or application of SFIs.</w:t>
            </w:r>
          </w:p>
        </w:tc>
      </w:tr>
      <w:tr w:rsidR="00444275" w14:paraId="5FC5AFCE" w14:textId="77777777" w:rsidTr="001517FB">
        <w:tc>
          <w:tcPr>
            <w:tcW w:w="1418" w:type="dxa"/>
            <w:shd w:val="clear" w:color="auto" w:fill="D9D9D9"/>
          </w:tcPr>
          <w:p w14:paraId="0F012A2B" w14:textId="77777777" w:rsidR="00444275" w:rsidRPr="00B60873" w:rsidRDefault="00444275" w:rsidP="00444275">
            <w:pPr>
              <w:spacing w:before="60" w:after="60"/>
              <w:jc w:val="center"/>
              <w:rPr>
                <w:sz w:val="20"/>
              </w:rPr>
            </w:pPr>
            <w:r w:rsidRPr="00B60873">
              <w:rPr>
                <w:sz w:val="20"/>
              </w:rPr>
              <w:t>10.1.6</w:t>
            </w:r>
          </w:p>
        </w:tc>
        <w:tc>
          <w:tcPr>
            <w:tcW w:w="1942" w:type="dxa"/>
          </w:tcPr>
          <w:p w14:paraId="3ABB73E9" w14:textId="77777777" w:rsidR="00444275" w:rsidRPr="00B60873" w:rsidRDefault="00444275" w:rsidP="00444275">
            <w:pPr>
              <w:spacing w:before="60" w:after="60"/>
              <w:jc w:val="center"/>
              <w:rPr>
                <w:sz w:val="20"/>
              </w:rPr>
            </w:pPr>
            <w:r>
              <w:rPr>
                <w:sz w:val="20"/>
              </w:rPr>
              <w:t>All members of the Board and Employees</w:t>
            </w:r>
          </w:p>
        </w:tc>
        <w:tc>
          <w:tcPr>
            <w:tcW w:w="11040" w:type="dxa"/>
          </w:tcPr>
          <w:p w14:paraId="445A85A4" w14:textId="77777777" w:rsidR="00444275" w:rsidRPr="00B60873" w:rsidRDefault="00444275" w:rsidP="00444275">
            <w:pPr>
              <w:spacing w:before="60" w:after="60"/>
              <w:rPr>
                <w:sz w:val="20"/>
              </w:rPr>
            </w:pPr>
            <w:r w:rsidRPr="00B60873">
              <w:rPr>
                <w:sz w:val="20"/>
              </w:rPr>
              <w:t>Have a duty to disclose any non-compliance with the Standing Financial Instructions to</w:t>
            </w:r>
            <w:r>
              <w:rPr>
                <w:sz w:val="20"/>
              </w:rPr>
              <w:t xml:space="preserve"> the Director of Finance as soon as possible, for reporting to the Audit Committee.</w:t>
            </w:r>
          </w:p>
        </w:tc>
      </w:tr>
      <w:tr w:rsidR="00444275" w14:paraId="3118DB4F" w14:textId="77777777" w:rsidTr="001517FB">
        <w:tc>
          <w:tcPr>
            <w:tcW w:w="1418" w:type="dxa"/>
            <w:shd w:val="clear" w:color="auto" w:fill="D9D9D9"/>
          </w:tcPr>
          <w:p w14:paraId="3DF659C3" w14:textId="77777777" w:rsidR="00444275" w:rsidRPr="00B60873" w:rsidRDefault="00444275" w:rsidP="00444275">
            <w:pPr>
              <w:spacing w:before="60" w:after="60"/>
              <w:jc w:val="center"/>
              <w:rPr>
                <w:sz w:val="20"/>
              </w:rPr>
            </w:pPr>
            <w:r w:rsidRPr="00B60873">
              <w:rPr>
                <w:sz w:val="20"/>
              </w:rPr>
              <w:t>10.2.</w:t>
            </w:r>
            <w:r w:rsidR="00FD26C6">
              <w:rPr>
                <w:sz w:val="20"/>
              </w:rPr>
              <w:t>2</w:t>
            </w:r>
          </w:p>
        </w:tc>
        <w:tc>
          <w:tcPr>
            <w:tcW w:w="1942" w:type="dxa"/>
          </w:tcPr>
          <w:p w14:paraId="2EDE6535" w14:textId="77777777" w:rsidR="00444275" w:rsidRPr="00B60873" w:rsidRDefault="00444275" w:rsidP="00444275">
            <w:pPr>
              <w:spacing w:before="60" w:after="60"/>
              <w:jc w:val="center"/>
              <w:rPr>
                <w:sz w:val="20"/>
              </w:rPr>
            </w:pPr>
            <w:r w:rsidRPr="00B60873">
              <w:rPr>
                <w:sz w:val="20"/>
              </w:rPr>
              <w:t>Chief Executive</w:t>
            </w:r>
          </w:p>
          <w:p w14:paraId="24DD7427" w14:textId="77777777" w:rsidR="00444275" w:rsidRPr="00B60873" w:rsidRDefault="00444275" w:rsidP="00444275">
            <w:pPr>
              <w:spacing w:before="60" w:after="60"/>
              <w:jc w:val="center"/>
              <w:rPr>
                <w:sz w:val="20"/>
              </w:rPr>
            </w:pPr>
          </w:p>
        </w:tc>
        <w:tc>
          <w:tcPr>
            <w:tcW w:w="11040" w:type="dxa"/>
          </w:tcPr>
          <w:p w14:paraId="5EBDC419" w14:textId="77777777" w:rsidR="00444275" w:rsidRPr="00B60873" w:rsidRDefault="00444275" w:rsidP="00444275">
            <w:pPr>
              <w:spacing w:before="60" w:after="60"/>
              <w:rPr>
                <w:sz w:val="20"/>
              </w:rPr>
            </w:pPr>
            <w:r w:rsidRPr="00B60873">
              <w:rPr>
                <w:sz w:val="20"/>
              </w:rPr>
              <w:t>Responsible as the Accountable Officer to ensure financial targets and obligations are met and have overall responsibility for the System of Internal Control.</w:t>
            </w:r>
          </w:p>
        </w:tc>
      </w:tr>
      <w:tr w:rsidR="00444275" w14:paraId="5C281637" w14:textId="77777777" w:rsidTr="001517FB">
        <w:tc>
          <w:tcPr>
            <w:tcW w:w="1418" w:type="dxa"/>
            <w:shd w:val="clear" w:color="auto" w:fill="D9D9D9"/>
          </w:tcPr>
          <w:p w14:paraId="21A23294" w14:textId="77777777" w:rsidR="00444275" w:rsidRPr="00B60873" w:rsidRDefault="00444275" w:rsidP="00444275">
            <w:pPr>
              <w:spacing w:before="60" w:after="60"/>
              <w:jc w:val="center"/>
              <w:rPr>
                <w:sz w:val="20"/>
              </w:rPr>
            </w:pPr>
            <w:r w:rsidRPr="00B60873">
              <w:rPr>
                <w:sz w:val="20"/>
              </w:rPr>
              <w:t>10.2.</w:t>
            </w:r>
            <w:r w:rsidR="00FD26C6">
              <w:rPr>
                <w:sz w:val="20"/>
              </w:rPr>
              <w:t>2</w:t>
            </w:r>
          </w:p>
        </w:tc>
        <w:tc>
          <w:tcPr>
            <w:tcW w:w="1942" w:type="dxa"/>
          </w:tcPr>
          <w:p w14:paraId="667B192D" w14:textId="77777777" w:rsidR="00444275" w:rsidRPr="00B60873" w:rsidRDefault="00444275" w:rsidP="00444275">
            <w:pPr>
              <w:spacing w:before="60" w:after="60"/>
              <w:jc w:val="center"/>
              <w:rPr>
                <w:sz w:val="20"/>
              </w:rPr>
            </w:pPr>
            <w:r w:rsidRPr="00B60873">
              <w:rPr>
                <w:sz w:val="20"/>
              </w:rPr>
              <w:t xml:space="preserve">Chief Executive &amp; </w:t>
            </w:r>
            <w:r>
              <w:rPr>
                <w:sz w:val="20"/>
              </w:rPr>
              <w:t xml:space="preserve">Director of Finance </w:t>
            </w:r>
          </w:p>
        </w:tc>
        <w:tc>
          <w:tcPr>
            <w:tcW w:w="11040" w:type="dxa"/>
          </w:tcPr>
          <w:p w14:paraId="1B81C325" w14:textId="77777777" w:rsidR="00444275" w:rsidRPr="00B60873" w:rsidRDefault="00444275" w:rsidP="00444275">
            <w:pPr>
              <w:spacing w:before="60" w:after="60"/>
              <w:rPr>
                <w:sz w:val="20"/>
              </w:rPr>
            </w:pPr>
            <w:r w:rsidRPr="00B60873">
              <w:rPr>
                <w:sz w:val="20"/>
              </w:rPr>
              <w:t>Accountable for financial control but will, as far as possible, delegate their detailed responsibilities.</w:t>
            </w:r>
          </w:p>
        </w:tc>
      </w:tr>
      <w:tr w:rsidR="00444275" w14:paraId="53431E07" w14:textId="77777777" w:rsidTr="001517FB">
        <w:tc>
          <w:tcPr>
            <w:tcW w:w="1418" w:type="dxa"/>
            <w:shd w:val="clear" w:color="auto" w:fill="D9D9D9"/>
          </w:tcPr>
          <w:p w14:paraId="08E92988" w14:textId="77777777" w:rsidR="00444275" w:rsidRPr="00B60873" w:rsidRDefault="00444275" w:rsidP="00444275">
            <w:pPr>
              <w:spacing w:before="60" w:after="60"/>
              <w:jc w:val="center"/>
              <w:rPr>
                <w:sz w:val="20"/>
              </w:rPr>
            </w:pPr>
            <w:r w:rsidRPr="00B60873">
              <w:rPr>
                <w:sz w:val="20"/>
              </w:rPr>
              <w:t>10.2.</w:t>
            </w:r>
            <w:r w:rsidR="00FD26C6">
              <w:rPr>
                <w:sz w:val="20"/>
              </w:rPr>
              <w:t>2</w:t>
            </w:r>
          </w:p>
        </w:tc>
        <w:tc>
          <w:tcPr>
            <w:tcW w:w="1942" w:type="dxa"/>
          </w:tcPr>
          <w:p w14:paraId="73EAE8F2" w14:textId="77777777" w:rsidR="00444275" w:rsidRPr="00B60873" w:rsidRDefault="00444275" w:rsidP="00444275">
            <w:pPr>
              <w:spacing w:before="60" w:after="60"/>
              <w:jc w:val="center"/>
              <w:rPr>
                <w:sz w:val="20"/>
              </w:rPr>
            </w:pPr>
            <w:r w:rsidRPr="00B60873">
              <w:rPr>
                <w:sz w:val="20"/>
              </w:rPr>
              <w:t>Chief Executive</w:t>
            </w:r>
          </w:p>
        </w:tc>
        <w:tc>
          <w:tcPr>
            <w:tcW w:w="11040" w:type="dxa"/>
          </w:tcPr>
          <w:p w14:paraId="15F78201" w14:textId="77777777" w:rsidR="00444275" w:rsidRPr="00B60873" w:rsidRDefault="00444275" w:rsidP="00444275">
            <w:pPr>
              <w:spacing w:before="60" w:after="60"/>
              <w:rPr>
                <w:sz w:val="20"/>
              </w:rPr>
            </w:pPr>
            <w:r w:rsidRPr="00B60873">
              <w:rPr>
                <w:sz w:val="20"/>
              </w:rPr>
              <w:t>To ensure all Board members, officers and employees, present and future, are notified of and understand Standing Financial Instructions.</w:t>
            </w:r>
          </w:p>
        </w:tc>
      </w:tr>
      <w:tr w:rsidR="00444275" w14:paraId="7AEACBDA" w14:textId="77777777" w:rsidTr="001517FB">
        <w:tc>
          <w:tcPr>
            <w:tcW w:w="1418" w:type="dxa"/>
            <w:shd w:val="clear" w:color="auto" w:fill="D9D9D9"/>
          </w:tcPr>
          <w:p w14:paraId="50E3DF30" w14:textId="77777777" w:rsidR="00444275" w:rsidRPr="00B60873" w:rsidRDefault="00444275" w:rsidP="00444275">
            <w:pPr>
              <w:spacing w:before="60" w:after="60"/>
              <w:jc w:val="center"/>
              <w:rPr>
                <w:sz w:val="20"/>
              </w:rPr>
            </w:pPr>
            <w:r w:rsidRPr="00B60873">
              <w:rPr>
                <w:sz w:val="20"/>
              </w:rPr>
              <w:t>10.2.</w:t>
            </w:r>
            <w:r w:rsidR="0077517C">
              <w:rPr>
                <w:sz w:val="20"/>
              </w:rPr>
              <w:t>3</w:t>
            </w:r>
          </w:p>
        </w:tc>
        <w:tc>
          <w:tcPr>
            <w:tcW w:w="1942" w:type="dxa"/>
          </w:tcPr>
          <w:p w14:paraId="50F61CD0" w14:textId="77777777" w:rsidR="00444275" w:rsidRPr="00B60873" w:rsidRDefault="00444275" w:rsidP="00444275">
            <w:pPr>
              <w:spacing w:before="60" w:after="60"/>
              <w:jc w:val="center"/>
              <w:rPr>
                <w:sz w:val="20"/>
              </w:rPr>
            </w:pPr>
            <w:r>
              <w:rPr>
                <w:sz w:val="20"/>
              </w:rPr>
              <w:t xml:space="preserve">Director of Finance </w:t>
            </w:r>
          </w:p>
        </w:tc>
        <w:tc>
          <w:tcPr>
            <w:tcW w:w="11040" w:type="dxa"/>
          </w:tcPr>
          <w:p w14:paraId="0CBC3261" w14:textId="77777777" w:rsidR="00444275" w:rsidRPr="00B60873" w:rsidRDefault="00444275" w:rsidP="00444275">
            <w:pPr>
              <w:spacing w:before="60" w:after="60"/>
              <w:rPr>
                <w:sz w:val="20"/>
              </w:rPr>
            </w:pPr>
            <w:r w:rsidRPr="00B60873">
              <w:rPr>
                <w:sz w:val="20"/>
              </w:rPr>
              <w:t>Responsible for:</w:t>
            </w:r>
          </w:p>
          <w:p w14:paraId="2AE56C69" w14:textId="77777777" w:rsidR="00444275" w:rsidRDefault="00444275" w:rsidP="000B1114">
            <w:pPr>
              <w:numPr>
                <w:ilvl w:val="0"/>
                <w:numId w:val="32"/>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Implementing the Trust’s financial policies and co-ordinating corrective action</w:t>
            </w:r>
          </w:p>
          <w:p w14:paraId="3E7CC253" w14:textId="77777777" w:rsidR="00444275" w:rsidRDefault="00444275" w:rsidP="000B1114">
            <w:pPr>
              <w:numPr>
                <w:ilvl w:val="0"/>
                <w:numId w:val="32"/>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Maintaining an effective system of financial control including ensuring detailed financial procedures and systems are prepared and documented</w:t>
            </w:r>
          </w:p>
          <w:p w14:paraId="5337BD3F" w14:textId="77777777" w:rsidR="00444275" w:rsidRDefault="00444275" w:rsidP="000B1114">
            <w:pPr>
              <w:numPr>
                <w:ilvl w:val="0"/>
                <w:numId w:val="32"/>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Ensuring that sufficient records are maintained to explain Trust’s transactions and financial position</w:t>
            </w:r>
          </w:p>
          <w:p w14:paraId="1C640496" w14:textId="77777777" w:rsidR="00444275" w:rsidRDefault="00444275" w:rsidP="000B1114">
            <w:pPr>
              <w:numPr>
                <w:ilvl w:val="0"/>
                <w:numId w:val="32"/>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Providing financial advice to members of Board and staff</w:t>
            </w:r>
          </w:p>
          <w:p w14:paraId="4410BB25" w14:textId="77777777" w:rsidR="00444275" w:rsidRDefault="00444275" w:rsidP="000B1114">
            <w:pPr>
              <w:numPr>
                <w:ilvl w:val="0"/>
                <w:numId w:val="32"/>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Maintaining such accounts, certificates etc as are required for the Trust to carry out its statutory duties</w:t>
            </w:r>
          </w:p>
          <w:p w14:paraId="50E84D50" w14:textId="77777777" w:rsidR="00444275" w:rsidRDefault="00444275" w:rsidP="000B1114">
            <w:pPr>
              <w:numPr>
                <w:ilvl w:val="0"/>
                <w:numId w:val="32"/>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The design, implementation and supervision of systems of internal control.</w:t>
            </w:r>
          </w:p>
        </w:tc>
      </w:tr>
      <w:tr w:rsidR="00444275" w14:paraId="26208D5D" w14:textId="77777777" w:rsidTr="0028062E">
        <w:tc>
          <w:tcPr>
            <w:tcW w:w="1418" w:type="dxa"/>
            <w:shd w:val="clear" w:color="auto" w:fill="D9D9D9"/>
          </w:tcPr>
          <w:p w14:paraId="1C9B6993" w14:textId="77777777" w:rsidR="00444275" w:rsidRPr="00B60873" w:rsidRDefault="00444275" w:rsidP="00444275">
            <w:pPr>
              <w:spacing w:before="60" w:after="60"/>
              <w:jc w:val="center"/>
              <w:rPr>
                <w:sz w:val="20"/>
              </w:rPr>
            </w:pPr>
            <w:r w:rsidRPr="00B60873">
              <w:rPr>
                <w:sz w:val="20"/>
              </w:rPr>
              <w:t>10.2.</w:t>
            </w:r>
            <w:r w:rsidR="0077517C">
              <w:rPr>
                <w:sz w:val="20"/>
              </w:rPr>
              <w:t>4</w:t>
            </w:r>
          </w:p>
        </w:tc>
        <w:tc>
          <w:tcPr>
            <w:tcW w:w="1942" w:type="dxa"/>
          </w:tcPr>
          <w:p w14:paraId="112DFE27" w14:textId="77777777" w:rsidR="00444275" w:rsidRPr="00B60873" w:rsidRDefault="00444275" w:rsidP="00444275">
            <w:pPr>
              <w:spacing w:before="60" w:after="60"/>
              <w:jc w:val="center"/>
              <w:rPr>
                <w:sz w:val="20"/>
              </w:rPr>
            </w:pPr>
            <w:r>
              <w:rPr>
                <w:sz w:val="20"/>
              </w:rPr>
              <w:t>All members of the Board and Employees</w:t>
            </w:r>
          </w:p>
        </w:tc>
        <w:tc>
          <w:tcPr>
            <w:tcW w:w="11040" w:type="dxa"/>
          </w:tcPr>
          <w:p w14:paraId="2C7BD82A" w14:textId="77777777" w:rsidR="00444275" w:rsidRPr="00B60873" w:rsidRDefault="00444275" w:rsidP="00444275">
            <w:pPr>
              <w:spacing w:before="60" w:after="60"/>
              <w:rPr>
                <w:sz w:val="20"/>
              </w:rPr>
            </w:pPr>
            <w:r w:rsidRPr="00B60873">
              <w:rPr>
                <w:sz w:val="20"/>
              </w:rPr>
              <w:t xml:space="preserve">Responsible for security of the </w:t>
            </w:r>
            <w:r>
              <w:rPr>
                <w:sz w:val="20"/>
              </w:rPr>
              <w:t>Trust’s</w:t>
            </w:r>
            <w:r w:rsidRPr="00B60873">
              <w:rPr>
                <w:sz w:val="20"/>
              </w:rPr>
              <w:t xml:space="preserve"> property, avoiding loss, exercising economy and efficiency in using resources and conforming to Standing Orders, Standing Financial Instructions and financial procedures.</w:t>
            </w:r>
          </w:p>
        </w:tc>
      </w:tr>
      <w:tr w:rsidR="00444275" w14:paraId="77D8F39E" w14:textId="77777777" w:rsidTr="00596AB0">
        <w:tc>
          <w:tcPr>
            <w:tcW w:w="1418" w:type="dxa"/>
            <w:shd w:val="clear" w:color="auto" w:fill="D9D9D9"/>
          </w:tcPr>
          <w:p w14:paraId="49DBF4E9" w14:textId="77777777" w:rsidR="00444275" w:rsidRPr="00B60873" w:rsidRDefault="00444275" w:rsidP="00444275">
            <w:pPr>
              <w:spacing w:before="60" w:after="60"/>
              <w:jc w:val="center"/>
              <w:rPr>
                <w:sz w:val="20"/>
              </w:rPr>
            </w:pPr>
            <w:r w:rsidRPr="00B60873">
              <w:rPr>
                <w:sz w:val="20"/>
              </w:rPr>
              <w:t>10.2.</w:t>
            </w:r>
            <w:r w:rsidR="00FD26C6">
              <w:rPr>
                <w:sz w:val="20"/>
              </w:rPr>
              <w:t>5</w:t>
            </w:r>
          </w:p>
        </w:tc>
        <w:tc>
          <w:tcPr>
            <w:tcW w:w="1942" w:type="dxa"/>
          </w:tcPr>
          <w:p w14:paraId="164F7D77" w14:textId="77777777" w:rsidR="00444275" w:rsidRPr="00B60873" w:rsidRDefault="00444275" w:rsidP="00444275">
            <w:pPr>
              <w:spacing w:before="60" w:after="60"/>
              <w:jc w:val="center"/>
              <w:rPr>
                <w:sz w:val="20"/>
              </w:rPr>
            </w:pPr>
            <w:r w:rsidRPr="00B60873">
              <w:rPr>
                <w:sz w:val="20"/>
              </w:rPr>
              <w:t>Chief Executive</w:t>
            </w:r>
          </w:p>
        </w:tc>
        <w:tc>
          <w:tcPr>
            <w:tcW w:w="11040" w:type="dxa"/>
          </w:tcPr>
          <w:p w14:paraId="028D0A83" w14:textId="77777777" w:rsidR="00444275" w:rsidRPr="00B60873" w:rsidRDefault="00444275" w:rsidP="00444275">
            <w:pPr>
              <w:spacing w:before="60" w:after="60"/>
              <w:rPr>
                <w:sz w:val="20"/>
              </w:rPr>
            </w:pPr>
            <w:r w:rsidRPr="00B60873">
              <w:rPr>
                <w:sz w:val="20"/>
              </w:rPr>
              <w:t xml:space="preserve">Ensure that any contractor or employee of a contractor who is empowered by the </w:t>
            </w:r>
            <w:r>
              <w:rPr>
                <w:sz w:val="20"/>
              </w:rPr>
              <w:t>Trust</w:t>
            </w:r>
            <w:r w:rsidRPr="00B60873">
              <w:rPr>
                <w:sz w:val="20"/>
              </w:rPr>
              <w:t xml:space="preserve"> to commit the </w:t>
            </w:r>
            <w:r>
              <w:rPr>
                <w:sz w:val="20"/>
              </w:rPr>
              <w:t>Trust</w:t>
            </w:r>
            <w:r w:rsidRPr="00B60873">
              <w:rPr>
                <w:sz w:val="20"/>
              </w:rPr>
              <w:t xml:space="preserve"> to expenditure or who is authorised to obtain income are made aware of these instructions and their requirement to comply.</w:t>
            </w:r>
          </w:p>
        </w:tc>
      </w:tr>
      <w:tr w:rsidR="00FD26C6" w14:paraId="424E8E14" w14:textId="77777777" w:rsidTr="00596AB0">
        <w:tc>
          <w:tcPr>
            <w:tcW w:w="1418" w:type="dxa"/>
            <w:shd w:val="clear" w:color="auto" w:fill="D9D9D9"/>
          </w:tcPr>
          <w:p w14:paraId="5906DECC" w14:textId="77777777" w:rsidR="00FD26C6" w:rsidRDefault="00FD26C6" w:rsidP="00444275">
            <w:pPr>
              <w:spacing w:before="60" w:after="60"/>
              <w:jc w:val="center"/>
              <w:rPr>
                <w:sz w:val="20"/>
              </w:rPr>
            </w:pPr>
            <w:r>
              <w:rPr>
                <w:sz w:val="20"/>
              </w:rPr>
              <w:t>11.1.2</w:t>
            </w:r>
          </w:p>
        </w:tc>
        <w:tc>
          <w:tcPr>
            <w:tcW w:w="1942" w:type="dxa"/>
            <w:shd w:val="clear" w:color="auto" w:fill="auto"/>
          </w:tcPr>
          <w:p w14:paraId="779E2653" w14:textId="77777777" w:rsidR="00FD26C6" w:rsidRPr="00F04C7E" w:rsidRDefault="00FD26C6" w:rsidP="00444275">
            <w:pPr>
              <w:spacing w:before="60" w:after="60"/>
              <w:jc w:val="center"/>
              <w:rPr>
                <w:sz w:val="20"/>
              </w:rPr>
            </w:pPr>
            <w:r w:rsidRPr="00F04C7E">
              <w:rPr>
                <w:sz w:val="20"/>
              </w:rPr>
              <w:t>Audit Committee Chair</w:t>
            </w:r>
          </w:p>
        </w:tc>
        <w:tc>
          <w:tcPr>
            <w:tcW w:w="11040" w:type="dxa"/>
          </w:tcPr>
          <w:p w14:paraId="093145C7" w14:textId="77777777" w:rsidR="00FD26C6" w:rsidRPr="00B60873" w:rsidRDefault="00CC029D" w:rsidP="00444275">
            <w:pPr>
              <w:spacing w:before="60" w:after="60"/>
              <w:rPr>
                <w:sz w:val="20"/>
              </w:rPr>
            </w:pPr>
            <w:r>
              <w:rPr>
                <w:sz w:val="20"/>
              </w:rPr>
              <w:t>Draw to the attention of the B</w:t>
            </w:r>
            <w:r w:rsidR="00FD26C6">
              <w:rPr>
                <w:sz w:val="20"/>
              </w:rPr>
              <w:t xml:space="preserve">oard any issues that </w:t>
            </w:r>
            <w:r w:rsidR="00921AD3">
              <w:rPr>
                <w:sz w:val="20"/>
              </w:rPr>
              <w:t>require disclosure to the full B</w:t>
            </w:r>
            <w:r w:rsidR="00FD26C6">
              <w:rPr>
                <w:sz w:val="20"/>
              </w:rPr>
              <w:t>oard or require executive action</w:t>
            </w:r>
          </w:p>
        </w:tc>
      </w:tr>
      <w:tr w:rsidR="00FD26C6" w14:paraId="136511BB" w14:textId="77777777" w:rsidTr="00596AB0">
        <w:tc>
          <w:tcPr>
            <w:tcW w:w="1418" w:type="dxa"/>
            <w:shd w:val="clear" w:color="auto" w:fill="D9D9D9"/>
          </w:tcPr>
          <w:p w14:paraId="5AAD643D" w14:textId="77777777" w:rsidR="00FD26C6" w:rsidRPr="00B60873" w:rsidRDefault="00FD26C6" w:rsidP="00444275">
            <w:pPr>
              <w:spacing w:before="60" w:after="60"/>
              <w:jc w:val="center"/>
              <w:rPr>
                <w:sz w:val="20"/>
              </w:rPr>
            </w:pPr>
            <w:r>
              <w:rPr>
                <w:sz w:val="20"/>
              </w:rPr>
              <w:lastRenderedPageBreak/>
              <w:t>11.1.3</w:t>
            </w:r>
          </w:p>
        </w:tc>
        <w:tc>
          <w:tcPr>
            <w:tcW w:w="1942" w:type="dxa"/>
            <w:shd w:val="clear" w:color="auto" w:fill="auto"/>
          </w:tcPr>
          <w:p w14:paraId="48EB633C" w14:textId="77777777" w:rsidR="00FD26C6" w:rsidRPr="00F04C7E" w:rsidRDefault="00FD26C6" w:rsidP="00444275">
            <w:pPr>
              <w:spacing w:before="60" w:after="60"/>
              <w:jc w:val="center"/>
              <w:rPr>
                <w:sz w:val="20"/>
              </w:rPr>
            </w:pPr>
            <w:r w:rsidRPr="00F04C7E">
              <w:rPr>
                <w:sz w:val="20"/>
              </w:rPr>
              <w:t>Audit Committee Chair</w:t>
            </w:r>
          </w:p>
        </w:tc>
        <w:tc>
          <w:tcPr>
            <w:tcW w:w="11040" w:type="dxa"/>
          </w:tcPr>
          <w:p w14:paraId="094ABDEE" w14:textId="77777777" w:rsidR="00FD26C6" w:rsidRPr="00B60873" w:rsidRDefault="00FD26C6" w:rsidP="00444275">
            <w:pPr>
              <w:spacing w:before="60" w:after="60"/>
              <w:rPr>
                <w:sz w:val="20"/>
              </w:rPr>
            </w:pPr>
            <w:r w:rsidRPr="00B60873">
              <w:rPr>
                <w:sz w:val="20"/>
              </w:rPr>
              <w:t>Raise the matter at the Board meeting where Audit Committee considers there is evidence of ultra vires transactions or improper acts.</w:t>
            </w:r>
          </w:p>
        </w:tc>
      </w:tr>
      <w:tr w:rsidR="00FD26C6" w14:paraId="63A143CB" w14:textId="77777777" w:rsidTr="00596AB0">
        <w:tc>
          <w:tcPr>
            <w:tcW w:w="1418" w:type="dxa"/>
            <w:shd w:val="clear" w:color="auto" w:fill="D9D9D9"/>
          </w:tcPr>
          <w:p w14:paraId="2765E43D" w14:textId="77777777" w:rsidR="00FD26C6" w:rsidRPr="00B60873" w:rsidRDefault="00FD26C6" w:rsidP="00444275">
            <w:pPr>
              <w:spacing w:before="60" w:after="60"/>
              <w:jc w:val="center"/>
              <w:rPr>
                <w:sz w:val="20"/>
              </w:rPr>
            </w:pPr>
            <w:r w:rsidRPr="00B60873">
              <w:rPr>
                <w:sz w:val="20"/>
              </w:rPr>
              <w:t>11.2.1</w:t>
            </w:r>
          </w:p>
        </w:tc>
        <w:tc>
          <w:tcPr>
            <w:tcW w:w="1942" w:type="dxa"/>
            <w:shd w:val="clear" w:color="auto" w:fill="auto"/>
          </w:tcPr>
          <w:p w14:paraId="0AF1BF92" w14:textId="77777777" w:rsidR="00FD26C6" w:rsidRPr="00B60873" w:rsidRDefault="00FD26C6" w:rsidP="00444275">
            <w:pPr>
              <w:spacing w:before="60" w:after="60"/>
              <w:jc w:val="center"/>
              <w:rPr>
                <w:sz w:val="20"/>
              </w:rPr>
            </w:pPr>
            <w:r>
              <w:rPr>
                <w:sz w:val="20"/>
              </w:rPr>
              <w:t xml:space="preserve">Director of Finance </w:t>
            </w:r>
          </w:p>
        </w:tc>
        <w:tc>
          <w:tcPr>
            <w:tcW w:w="11040" w:type="dxa"/>
          </w:tcPr>
          <w:p w14:paraId="774EFB7C" w14:textId="77777777" w:rsidR="00FD26C6" w:rsidRDefault="00FD26C6" w:rsidP="000B1114">
            <w:pPr>
              <w:numPr>
                <w:ilvl w:val="0"/>
                <w:numId w:val="38"/>
              </w:numPr>
              <w:tabs>
                <w:tab w:val="clear" w:pos="720"/>
              </w:tabs>
              <w:spacing w:before="60" w:after="60"/>
              <w:ind w:left="437" w:hanging="437"/>
              <w:rPr>
                <w:sz w:val="20"/>
              </w:rPr>
            </w:pPr>
            <w:r w:rsidRPr="00B60873">
              <w:rPr>
                <w:sz w:val="20"/>
              </w:rPr>
              <w:t>Ensure an adequate internal audit service, for which he/she is accountable, is provided (and involve the Audit Committee in the selection process when/if an internal audi</w:t>
            </w:r>
            <w:r>
              <w:rPr>
                <w:sz w:val="20"/>
              </w:rPr>
              <w:t>t service provider is changed)</w:t>
            </w:r>
          </w:p>
          <w:p w14:paraId="2C12ADC6" w14:textId="77777777" w:rsidR="00FD26C6" w:rsidRPr="00B60873" w:rsidRDefault="00FD26C6" w:rsidP="000B1114">
            <w:pPr>
              <w:numPr>
                <w:ilvl w:val="0"/>
                <w:numId w:val="38"/>
              </w:numPr>
              <w:tabs>
                <w:tab w:val="clear" w:pos="720"/>
                <w:tab w:val="num" w:pos="-643"/>
              </w:tabs>
              <w:spacing w:before="60" w:after="60"/>
              <w:ind w:left="437" w:hanging="480"/>
              <w:rPr>
                <w:sz w:val="20"/>
              </w:rPr>
            </w:pPr>
            <w:r>
              <w:rPr>
                <w:rFonts w:cs="Arial"/>
                <w:spacing w:val="-2"/>
                <w:sz w:val="20"/>
              </w:rPr>
              <w:t>Ensure the annual audit report is prepared for consideration by the Audit Committee.</w:t>
            </w:r>
          </w:p>
        </w:tc>
      </w:tr>
      <w:tr w:rsidR="00FD26C6" w14:paraId="452513B1" w14:textId="77777777" w:rsidTr="00596AB0">
        <w:tc>
          <w:tcPr>
            <w:tcW w:w="1418" w:type="dxa"/>
            <w:shd w:val="clear" w:color="auto" w:fill="D9D9D9"/>
          </w:tcPr>
          <w:p w14:paraId="3CB2ABCC" w14:textId="77777777" w:rsidR="00FD26C6" w:rsidRPr="00B60873" w:rsidRDefault="00FD26C6" w:rsidP="00444275">
            <w:pPr>
              <w:spacing w:before="60" w:after="60"/>
              <w:jc w:val="center"/>
              <w:rPr>
                <w:sz w:val="20"/>
              </w:rPr>
            </w:pPr>
            <w:r>
              <w:rPr>
                <w:sz w:val="20"/>
              </w:rPr>
              <w:t>11.2.1</w:t>
            </w:r>
          </w:p>
        </w:tc>
        <w:tc>
          <w:tcPr>
            <w:tcW w:w="1942" w:type="dxa"/>
            <w:shd w:val="clear" w:color="auto" w:fill="auto"/>
          </w:tcPr>
          <w:p w14:paraId="2D757DEA" w14:textId="77777777" w:rsidR="00FD26C6" w:rsidRPr="00B60873" w:rsidRDefault="00FD26C6" w:rsidP="00444275">
            <w:pPr>
              <w:spacing w:before="60" w:after="60"/>
              <w:jc w:val="center"/>
              <w:rPr>
                <w:sz w:val="20"/>
              </w:rPr>
            </w:pPr>
            <w:r>
              <w:rPr>
                <w:sz w:val="20"/>
              </w:rPr>
              <w:t xml:space="preserve">Director of Finance </w:t>
            </w:r>
          </w:p>
        </w:tc>
        <w:tc>
          <w:tcPr>
            <w:tcW w:w="11040" w:type="dxa"/>
          </w:tcPr>
          <w:p w14:paraId="0F6C3475" w14:textId="77777777" w:rsidR="00FD26C6" w:rsidRPr="00B60873" w:rsidRDefault="00FD26C6" w:rsidP="00444275">
            <w:pPr>
              <w:spacing w:before="60" w:after="60"/>
              <w:rPr>
                <w:sz w:val="20"/>
              </w:rPr>
            </w:pPr>
            <w:r w:rsidRPr="00B60873">
              <w:rPr>
                <w:sz w:val="20"/>
              </w:rPr>
              <w:t>Decide at what stage to involve police in cases of misappropriation and other irregularities not involving fraud or corruption.</w:t>
            </w:r>
          </w:p>
        </w:tc>
      </w:tr>
      <w:tr w:rsidR="00FD26C6" w14:paraId="49576F1A" w14:textId="77777777" w:rsidTr="0028062E">
        <w:tc>
          <w:tcPr>
            <w:tcW w:w="1418" w:type="dxa"/>
            <w:shd w:val="clear" w:color="auto" w:fill="D9D9D9"/>
          </w:tcPr>
          <w:p w14:paraId="3A714711" w14:textId="77777777" w:rsidR="00FD26C6" w:rsidRPr="00B60873" w:rsidRDefault="00FD26C6" w:rsidP="00444275">
            <w:pPr>
              <w:spacing w:before="60" w:after="60"/>
              <w:jc w:val="center"/>
              <w:rPr>
                <w:sz w:val="20"/>
              </w:rPr>
            </w:pPr>
            <w:r w:rsidRPr="00B60873">
              <w:rPr>
                <w:sz w:val="20"/>
              </w:rPr>
              <w:t>11.3</w:t>
            </w:r>
          </w:p>
        </w:tc>
        <w:tc>
          <w:tcPr>
            <w:tcW w:w="1942" w:type="dxa"/>
            <w:shd w:val="clear" w:color="auto" w:fill="auto"/>
          </w:tcPr>
          <w:p w14:paraId="26C021E2" w14:textId="77777777" w:rsidR="00FD26C6" w:rsidRPr="00B60873" w:rsidRDefault="00FD26C6" w:rsidP="00444275">
            <w:pPr>
              <w:spacing w:before="60" w:after="60"/>
              <w:jc w:val="center"/>
              <w:rPr>
                <w:sz w:val="20"/>
              </w:rPr>
            </w:pPr>
            <w:r w:rsidRPr="00B60873">
              <w:rPr>
                <w:sz w:val="20"/>
              </w:rPr>
              <w:t>Head of Internal Audit</w:t>
            </w:r>
          </w:p>
        </w:tc>
        <w:tc>
          <w:tcPr>
            <w:tcW w:w="11040" w:type="dxa"/>
          </w:tcPr>
          <w:p w14:paraId="33E09240" w14:textId="77777777" w:rsidR="00FD26C6" w:rsidRPr="00B60873" w:rsidRDefault="00FD26C6" w:rsidP="00BC409B">
            <w:pPr>
              <w:spacing w:before="60" w:after="60"/>
              <w:rPr>
                <w:sz w:val="20"/>
              </w:rPr>
            </w:pPr>
            <w:r w:rsidRPr="00B60873">
              <w:rPr>
                <w:sz w:val="20"/>
              </w:rPr>
              <w:t xml:space="preserve">Review, appraise and report in accordance with </w:t>
            </w:r>
            <w:r>
              <w:rPr>
                <w:sz w:val="20"/>
              </w:rPr>
              <w:t xml:space="preserve">the NHS </w:t>
            </w:r>
            <w:r w:rsidRPr="00B60873">
              <w:rPr>
                <w:sz w:val="20"/>
              </w:rPr>
              <w:t xml:space="preserve">Internal Audit </w:t>
            </w:r>
            <w:r>
              <w:rPr>
                <w:sz w:val="20"/>
              </w:rPr>
              <w:t>manual and best practice</w:t>
            </w:r>
            <w:r w:rsidR="00FE1E79">
              <w:rPr>
                <w:sz w:val="20"/>
              </w:rPr>
              <w:t xml:space="preserve"> </w:t>
            </w:r>
          </w:p>
        </w:tc>
      </w:tr>
      <w:tr w:rsidR="00FD26C6" w14:paraId="251F7270" w14:textId="77777777" w:rsidTr="0028062E">
        <w:tc>
          <w:tcPr>
            <w:tcW w:w="1418" w:type="dxa"/>
            <w:shd w:val="clear" w:color="auto" w:fill="D9D9D9"/>
          </w:tcPr>
          <w:p w14:paraId="3A4E07B8" w14:textId="77777777" w:rsidR="00FD26C6" w:rsidRPr="00B60873" w:rsidRDefault="00FD26C6" w:rsidP="00444275">
            <w:pPr>
              <w:spacing w:before="60" w:after="60"/>
              <w:jc w:val="center"/>
              <w:rPr>
                <w:sz w:val="20"/>
              </w:rPr>
            </w:pPr>
            <w:r w:rsidRPr="00B60873">
              <w:rPr>
                <w:sz w:val="20"/>
              </w:rPr>
              <w:t>11.5</w:t>
            </w:r>
          </w:p>
        </w:tc>
        <w:tc>
          <w:tcPr>
            <w:tcW w:w="1942" w:type="dxa"/>
            <w:shd w:val="clear" w:color="auto" w:fill="auto"/>
          </w:tcPr>
          <w:p w14:paraId="5E8AFE6D" w14:textId="77777777" w:rsidR="00FD26C6" w:rsidRPr="00B60873" w:rsidRDefault="00FD26C6" w:rsidP="00444275">
            <w:pPr>
              <w:spacing w:before="60" w:after="60"/>
              <w:jc w:val="center"/>
              <w:rPr>
                <w:sz w:val="20"/>
              </w:rPr>
            </w:pPr>
            <w:r w:rsidRPr="00B60873">
              <w:rPr>
                <w:sz w:val="20"/>
              </w:rPr>
              <w:t xml:space="preserve">Chief Executive &amp; </w:t>
            </w:r>
            <w:r>
              <w:rPr>
                <w:sz w:val="20"/>
              </w:rPr>
              <w:t xml:space="preserve">Director of Finance </w:t>
            </w:r>
          </w:p>
        </w:tc>
        <w:tc>
          <w:tcPr>
            <w:tcW w:w="11040" w:type="dxa"/>
          </w:tcPr>
          <w:p w14:paraId="154F7A9C" w14:textId="77777777" w:rsidR="00FD26C6" w:rsidRPr="00B60873" w:rsidRDefault="00FD26C6" w:rsidP="00BC409B">
            <w:pPr>
              <w:spacing w:before="60" w:after="60"/>
              <w:rPr>
                <w:sz w:val="20"/>
              </w:rPr>
            </w:pPr>
            <w:r w:rsidRPr="00B60873">
              <w:rPr>
                <w:sz w:val="20"/>
              </w:rPr>
              <w:t xml:space="preserve">Monitor and ensure compliance with </w:t>
            </w:r>
            <w:r w:rsidR="0028062E">
              <w:rPr>
                <w:sz w:val="20"/>
              </w:rPr>
              <w:t>d</w:t>
            </w:r>
            <w:r w:rsidRPr="00B60873">
              <w:rPr>
                <w:sz w:val="20"/>
              </w:rPr>
              <w:t>irections on fraud and corruption including the appointment of the Local Counter Fraud Specialist.</w:t>
            </w:r>
          </w:p>
        </w:tc>
      </w:tr>
      <w:tr w:rsidR="00FD26C6" w14:paraId="37D9F63D" w14:textId="77777777" w:rsidTr="00B965C9">
        <w:tc>
          <w:tcPr>
            <w:tcW w:w="1418" w:type="dxa"/>
            <w:shd w:val="clear" w:color="auto" w:fill="D9D9D9"/>
          </w:tcPr>
          <w:p w14:paraId="4275FC44" w14:textId="77777777" w:rsidR="00FD26C6" w:rsidRPr="00B60873" w:rsidRDefault="00FD26C6" w:rsidP="00444275">
            <w:pPr>
              <w:spacing w:before="60" w:after="60"/>
              <w:jc w:val="center"/>
              <w:rPr>
                <w:sz w:val="20"/>
              </w:rPr>
            </w:pPr>
            <w:r w:rsidRPr="00B60873">
              <w:rPr>
                <w:sz w:val="20"/>
              </w:rPr>
              <w:t>11.6</w:t>
            </w:r>
          </w:p>
        </w:tc>
        <w:tc>
          <w:tcPr>
            <w:tcW w:w="1942" w:type="dxa"/>
            <w:shd w:val="clear" w:color="auto" w:fill="auto"/>
          </w:tcPr>
          <w:p w14:paraId="435BA4C7" w14:textId="77777777" w:rsidR="00FD26C6" w:rsidRPr="00B60873" w:rsidRDefault="00FD26C6" w:rsidP="00444275">
            <w:pPr>
              <w:spacing w:before="60" w:after="60"/>
              <w:jc w:val="center"/>
              <w:rPr>
                <w:sz w:val="20"/>
              </w:rPr>
            </w:pPr>
            <w:r w:rsidRPr="00B60873">
              <w:rPr>
                <w:sz w:val="20"/>
              </w:rPr>
              <w:t>Chief Executive</w:t>
            </w:r>
          </w:p>
        </w:tc>
        <w:tc>
          <w:tcPr>
            <w:tcW w:w="11040" w:type="dxa"/>
          </w:tcPr>
          <w:p w14:paraId="2DCD4B99" w14:textId="77777777" w:rsidR="00FD26C6" w:rsidRPr="000B2842" w:rsidRDefault="00FD26C6" w:rsidP="00444275">
            <w:pPr>
              <w:spacing w:before="60" w:after="60"/>
              <w:rPr>
                <w:sz w:val="20"/>
              </w:rPr>
            </w:pPr>
            <w:r w:rsidRPr="000B2842">
              <w:rPr>
                <w:sz w:val="20"/>
              </w:rPr>
              <w:t>Monitor and ensure compliance with Directions issued by the Secretary of State for Health on NHS security management including appointment of the Local Security Management Specialist.</w:t>
            </w:r>
          </w:p>
        </w:tc>
      </w:tr>
      <w:tr w:rsidR="00FD26C6" w14:paraId="5561BFCD" w14:textId="77777777" w:rsidTr="00B965C9">
        <w:tc>
          <w:tcPr>
            <w:tcW w:w="1418" w:type="dxa"/>
            <w:shd w:val="clear" w:color="auto" w:fill="D9D9D9"/>
          </w:tcPr>
          <w:p w14:paraId="3FC84AD7" w14:textId="77777777" w:rsidR="00FD26C6" w:rsidRPr="00B60873" w:rsidRDefault="00FD26C6" w:rsidP="00444275">
            <w:pPr>
              <w:spacing w:before="60" w:after="60"/>
              <w:jc w:val="center"/>
              <w:rPr>
                <w:sz w:val="20"/>
              </w:rPr>
            </w:pPr>
            <w:r w:rsidRPr="00B60873">
              <w:rPr>
                <w:sz w:val="20"/>
              </w:rPr>
              <w:t>13.1.1</w:t>
            </w:r>
          </w:p>
        </w:tc>
        <w:tc>
          <w:tcPr>
            <w:tcW w:w="1942" w:type="dxa"/>
            <w:shd w:val="clear" w:color="auto" w:fill="auto"/>
          </w:tcPr>
          <w:p w14:paraId="01EBFB4B" w14:textId="77777777" w:rsidR="00FD26C6" w:rsidRPr="00B60873" w:rsidRDefault="00FD26C6" w:rsidP="00444275">
            <w:pPr>
              <w:spacing w:before="60" w:after="60"/>
              <w:jc w:val="center"/>
              <w:rPr>
                <w:sz w:val="20"/>
              </w:rPr>
            </w:pPr>
            <w:r w:rsidRPr="00B60873">
              <w:rPr>
                <w:sz w:val="20"/>
              </w:rPr>
              <w:t>Chief Executive</w:t>
            </w:r>
          </w:p>
        </w:tc>
        <w:tc>
          <w:tcPr>
            <w:tcW w:w="11040" w:type="dxa"/>
          </w:tcPr>
          <w:p w14:paraId="55140FE9" w14:textId="77777777" w:rsidR="00FD26C6" w:rsidRDefault="00FD26C6"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Compile and submit to the Board an operational plan which takes into account financial targets and forecast limits of available resources.  The operational plan will contain:</w:t>
            </w:r>
          </w:p>
          <w:p w14:paraId="7DB3492A" w14:textId="77777777" w:rsidR="00FD26C6" w:rsidRDefault="00FD26C6" w:rsidP="000B1114">
            <w:pPr>
              <w:numPr>
                <w:ilvl w:val="0"/>
                <w:numId w:val="41"/>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 statement of the significant assumptions on which the plan is based</w:t>
            </w:r>
          </w:p>
          <w:p w14:paraId="620ADA33" w14:textId="77777777" w:rsidR="00FD26C6" w:rsidRPr="00B60873" w:rsidRDefault="00FD26C6" w:rsidP="000B1114">
            <w:pPr>
              <w:numPr>
                <w:ilvl w:val="0"/>
                <w:numId w:val="41"/>
              </w:numPr>
              <w:spacing w:before="60" w:after="60"/>
              <w:rPr>
                <w:sz w:val="20"/>
              </w:rPr>
            </w:pPr>
            <w:r>
              <w:rPr>
                <w:rFonts w:cs="Arial"/>
                <w:spacing w:val="-2"/>
                <w:sz w:val="20"/>
              </w:rPr>
              <w:t>details of major changes in workload, delivery of services or resources required to achieve the plan.</w:t>
            </w:r>
          </w:p>
        </w:tc>
      </w:tr>
      <w:tr w:rsidR="00FD26C6" w14:paraId="267F1AC2" w14:textId="77777777" w:rsidTr="00B965C9">
        <w:tc>
          <w:tcPr>
            <w:tcW w:w="1418" w:type="dxa"/>
            <w:shd w:val="clear" w:color="auto" w:fill="D9D9D9"/>
          </w:tcPr>
          <w:p w14:paraId="2207FD2E" w14:textId="77777777" w:rsidR="00FD26C6" w:rsidRDefault="00FD26C6"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13.1.2 &amp; 13.1.3</w:t>
            </w:r>
          </w:p>
        </w:tc>
        <w:tc>
          <w:tcPr>
            <w:tcW w:w="1942" w:type="dxa"/>
            <w:shd w:val="clear" w:color="auto" w:fill="auto"/>
          </w:tcPr>
          <w:p w14:paraId="2788A228" w14:textId="77777777" w:rsidR="00FD26C6" w:rsidRDefault="00FD26C6" w:rsidP="00444275">
            <w:pPr>
              <w:tabs>
                <w:tab w:val="left" w:pos="-1440"/>
                <w:tab w:val="left" w:pos="-720"/>
                <w:tab w:val="left" w:pos="0"/>
                <w:tab w:val="left" w:pos="720"/>
                <w:tab w:val="left" w:pos="1517"/>
                <w:tab w:val="left" w:pos="2160"/>
              </w:tabs>
              <w:suppressAutoHyphens/>
              <w:spacing w:before="90" w:after="54"/>
              <w:jc w:val="center"/>
              <w:rPr>
                <w:rFonts w:cs="Arial"/>
                <w:smallCaps/>
                <w:spacing w:val="-2"/>
                <w:sz w:val="20"/>
              </w:rPr>
            </w:pPr>
            <w:r>
              <w:rPr>
                <w:sz w:val="20"/>
              </w:rPr>
              <w:t>Director of Finance</w:t>
            </w:r>
          </w:p>
        </w:tc>
        <w:tc>
          <w:tcPr>
            <w:tcW w:w="11040" w:type="dxa"/>
          </w:tcPr>
          <w:p w14:paraId="3FC1A735" w14:textId="77777777" w:rsidR="00FD26C6" w:rsidRDefault="00FD26C6" w:rsidP="00444275">
            <w:pPr>
              <w:tabs>
                <w:tab w:val="left" w:pos="-1440"/>
                <w:tab w:val="left" w:pos="-720"/>
                <w:tab w:val="left" w:pos="0"/>
                <w:tab w:val="left" w:pos="720"/>
                <w:tab w:val="left" w:pos="1517"/>
                <w:tab w:val="left" w:pos="2160"/>
              </w:tabs>
              <w:suppressAutoHyphens/>
              <w:spacing w:before="90"/>
              <w:rPr>
                <w:rFonts w:cs="Arial"/>
                <w:spacing w:val="-2"/>
                <w:sz w:val="20"/>
              </w:rPr>
            </w:pPr>
            <w:r>
              <w:rPr>
                <w:rFonts w:cs="Arial"/>
                <w:spacing w:val="-2"/>
                <w:sz w:val="20"/>
              </w:rPr>
              <w:t>Submit budgets to the Board for approval.</w:t>
            </w:r>
          </w:p>
          <w:p w14:paraId="03386B75" w14:textId="77777777" w:rsidR="00FD26C6" w:rsidRDefault="00FD26C6" w:rsidP="00444275">
            <w:pPr>
              <w:pStyle w:val="Header"/>
              <w:tabs>
                <w:tab w:val="left" w:pos="-1440"/>
                <w:tab w:val="left" w:pos="-720"/>
                <w:tab w:val="left" w:pos="0"/>
                <w:tab w:val="left" w:pos="720"/>
                <w:tab w:val="left" w:pos="1517"/>
                <w:tab w:val="left" w:pos="2160"/>
              </w:tabs>
              <w:suppressAutoHyphens/>
              <w:spacing w:before="90" w:after="54"/>
              <w:rPr>
                <w:rFonts w:cs="Arial"/>
                <w:spacing w:val="-2"/>
                <w:sz w:val="20"/>
              </w:rPr>
            </w:pPr>
            <w:r>
              <w:rPr>
                <w:rFonts w:cs="Arial"/>
                <w:spacing w:val="-2"/>
                <w:sz w:val="20"/>
              </w:rPr>
              <w:t xml:space="preserve">Monitor performance against budget; submit to the Board financial estimates and forecasts. </w:t>
            </w:r>
          </w:p>
        </w:tc>
      </w:tr>
      <w:tr w:rsidR="00FD26C6" w14:paraId="4165A8D0" w14:textId="77777777" w:rsidTr="00B965C9">
        <w:tc>
          <w:tcPr>
            <w:tcW w:w="1418" w:type="dxa"/>
            <w:shd w:val="clear" w:color="auto" w:fill="D9D9D9"/>
          </w:tcPr>
          <w:p w14:paraId="7532413E" w14:textId="77777777" w:rsidR="00FD26C6" w:rsidRPr="00B60873" w:rsidRDefault="00FD26C6" w:rsidP="00444275">
            <w:pPr>
              <w:spacing w:before="60" w:after="60"/>
              <w:jc w:val="center"/>
              <w:rPr>
                <w:sz w:val="20"/>
              </w:rPr>
            </w:pPr>
            <w:r w:rsidRPr="00B60873">
              <w:rPr>
                <w:sz w:val="20"/>
              </w:rPr>
              <w:t>13.</w:t>
            </w:r>
            <w:r>
              <w:rPr>
                <w:sz w:val="20"/>
              </w:rPr>
              <w:t>1.6</w:t>
            </w:r>
          </w:p>
        </w:tc>
        <w:tc>
          <w:tcPr>
            <w:tcW w:w="1942" w:type="dxa"/>
            <w:shd w:val="clear" w:color="auto" w:fill="auto"/>
          </w:tcPr>
          <w:p w14:paraId="23FDE448" w14:textId="77777777" w:rsidR="00FD26C6" w:rsidRPr="00B60873" w:rsidRDefault="00FD26C6" w:rsidP="00444275">
            <w:pPr>
              <w:spacing w:before="60" w:after="60"/>
              <w:jc w:val="center"/>
              <w:rPr>
                <w:sz w:val="20"/>
              </w:rPr>
            </w:pPr>
            <w:r>
              <w:rPr>
                <w:sz w:val="20"/>
              </w:rPr>
              <w:t xml:space="preserve">Director of Finance </w:t>
            </w:r>
          </w:p>
        </w:tc>
        <w:tc>
          <w:tcPr>
            <w:tcW w:w="11040" w:type="dxa"/>
          </w:tcPr>
          <w:p w14:paraId="5E2B6244" w14:textId="77777777" w:rsidR="00FD26C6" w:rsidRPr="00B60873" w:rsidRDefault="00FD26C6" w:rsidP="00444275">
            <w:pPr>
              <w:spacing w:before="60" w:after="60"/>
              <w:rPr>
                <w:sz w:val="20"/>
              </w:rPr>
            </w:pPr>
            <w:r w:rsidRPr="00B60873">
              <w:rPr>
                <w:sz w:val="20"/>
              </w:rPr>
              <w:t>Ensure adequate training is delivered on an ongoing basis to budget holders.</w:t>
            </w:r>
          </w:p>
        </w:tc>
      </w:tr>
      <w:tr w:rsidR="00FD26C6" w14:paraId="423944F4" w14:textId="77777777" w:rsidTr="00B965C9">
        <w:tc>
          <w:tcPr>
            <w:tcW w:w="1418" w:type="dxa"/>
            <w:shd w:val="clear" w:color="auto" w:fill="D9D9D9"/>
          </w:tcPr>
          <w:p w14:paraId="740A12CB" w14:textId="77777777" w:rsidR="00FD26C6" w:rsidRPr="00B60873" w:rsidRDefault="00FD26C6" w:rsidP="00444275">
            <w:pPr>
              <w:spacing w:before="60" w:after="60"/>
              <w:jc w:val="center"/>
              <w:rPr>
                <w:sz w:val="20"/>
              </w:rPr>
            </w:pPr>
            <w:r w:rsidRPr="00B60873">
              <w:rPr>
                <w:sz w:val="20"/>
              </w:rPr>
              <w:t>13.</w:t>
            </w:r>
            <w:r w:rsidR="00FE1E79">
              <w:rPr>
                <w:sz w:val="20"/>
              </w:rPr>
              <w:t>2</w:t>
            </w:r>
            <w:r w:rsidRPr="00B60873">
              <w:rPr>
                <w:sz w:val="20"/>
              </w:rPr>
              <w:t>.1</w:t>
            </w:r>
          </w:p>
        </w:tc>
        <w:tc>
          <w:tcPr>
            <w:tcW w:w="1942" w:type="dxa"/>
          </w:tcPr>
          <w:p w14:paraId="417FF0C7" w14:textId="77777777" w:rsidR="00FD26C6" w:rsidRPr="00B60873" w:rsidRDefault="00FD26C6" w:rsidP="00444275">
            <w:pPr>
              <w:spacing w:before="60" w:after="60"/>
              <w:jc w:val="center"/>
              <w:rPr>
                <w:sz w:val="20"/>
              </w:rPr>
            </w:pPr>
            <w:r w:rsidRPr="00B60873">
              <w:rPr>
                <w:sz w:val="20"/>
              </w:rPr>
              <w:t>Chief Executive</w:t>
            </w:r>
          </w:p>
        </w:tc>
        <w:tc>
          <w:tcPr>
            <w:tcW w:w="11040" w:type="dxa"/>
          </w:tcPr>
          <w:p w14:paraId="6444E605" w14:textId="77777777" w:rsidR="00FD26C6" w:rsidRPr="00B60873" w:rsidRDefault="00FD26C6" w:rsidP="00444275">
            <w:pPr>
              <w:spacing w:before="60" w:after="60"/>
              <w:rPr>
                <w:sz w:val="20"/>
              </w:rPr>
            </w:pPr>
            <w:r w:rsidRPr="00B60873">
              <w:rPr>
                <w:sz w:val="20"/>
              </w:rPr>
              <w:t xml:space="preserve">Delegate budget </w:t>
            </w:r>
            <w:r w:rsidR="00A20F7B" w:rsidRPr="007E6FE3">
              <w:rPr>
                <w:sz w:val="20"/>
              </w:rPr>
              <w:t>and authority to incur expenditure</w:t>
            </w:r>
            <w:r w:rsidR="00A20F7B">
              <w:rPr>
                <w:sz w:val="20"/>
              </w:rPr>
              <w:t xml:space="preserve"> </w:t>
            </w:r>
            <w:r w:rsidRPr="00B60873">
              <w:rPr>
                <w:sz w:val="20"/>
              </w:rPr>
              <w:t xml:space="preserve">to budget holders. </w:t>
            </w:r>
          </w:p>
        </w:tc>
      </w:tr>
      <w:tr w:rsidR="00FD26C6" w14:paraId="589B3821" w14:textId="77777777" w:rsidTr="00B965C9">
        <w:tc>
          <w:tcPr>
            <w:tcW w:w="1418" w:type="dxa"/>
            <w:shd w:val="clear" w:color="auto" w:fill="D9D9D9"/>
          </w:tcPr>
          <w:p w14:paraId="2A171723" w14:textId="77777777" w:rsidR="00FD26C6" w:rsidRPr="008C5C91" w:rsidRDefault="00FD26C6" w:rsidP="00444275">
            <w:pPr>
              <w:spacing w:before="60" w:after="60"/>
              <w:jc w:val="center"/>
              <w:rPr>
                <w:sz w:val="20"/>
              </w:rPr>
            </w:pPr>
            <w:r w:rsidRPr="008C5C91">
              <w:rPr>
                <w:sz w:val="20"/>
              </w:rPr>
              <w:t>13.</w:t>
            </w:r>
            <w:r w:rsidR="00FE1E79">
              <w:rPr>
                <w:sz w:val="20"/>
              </w:rPr>
              <w:t>3</w:t>
            </w:r>
            <w:r w:rsidRPr="008C5C91">
              <w:rPr>
                <w:sz w:val="20"/>
              </w:rPr>
              <w:t>.1</w:t>
            </w:r>
          </w:p>
        </w:tc>
        <w:tc>
          <w:tcPr>
            <w:tcW w:w="1942" w:type="dxa"/>
            <w:shd w:val="clear" w:color="auto" w:fill="auto"/>
          </w:tcPr>
          <w:p w14:paraId="52DF7307" w14:textId="77777777" w:rsidR="00FD26C6" w:rsidRPr="00B60873" w:rsidRDefault="00FD26C6" w:rsidP="00444275">
            <w:pPr>
              <w:spacing w:before="60" w:after="60"/>
              <w:jc w:val="center"/>
              <w:rPr>
                <w:sz w:val="20"/>
              </w:rPr>
            </w:pPr>
            <w:r>
              <w:rPr>
                <w:sz w:val="20"/>
              </w:rPr>
              <w:t xml:space="preserve">Director of Finance </w:t>
            </w:r>
          </w:p>
        </w:tc>
        <w:tc>
          <w:tcPr>
            <w:tcW w:w="11040" w:type="dxa"/>
          </w:tcPr>
          <w:p w14:paraId="614CC129" w14:textId="77777777" w:rsidR="00FD26C6" w:rsidRPr="00B60873" w:rsidRDefault="00FD26C6" w:rsidP="00CC029D">
            <w:pPr>
              <w:spacing w:before="60" w:after="60"/>
              <w:rPr>
                <w:sz w:val="20"/>
              </w:rPr>
            </w:pPr>
            <w:r w:rsidRPr="00B60873">
              <w:rPr>
                <w:sz w:val="20"/>
              </w:rPr>
              <w:t>Devise and maintain systems of budgetary control</w:t>
            </w:r>
            <w:r w:rsidR="00CC029D">
              <w:rPr>
                <w:sz w:val="20"/>
              </w:rPr>
              <w:t>.</w:t>
            </w:r>
          </w:p>
        </w:tc>
      </w:tr>
      <w:tr w:rsidR="00FD26C6" w14:paraId="0B2E7007" w14:textId="77777777" w:rsidTr="00B965C9">
        <w:tc>
          <w:tcPr>
            <w:tcW w:w="1418" w:type="dxa"/>
            <w:shd w:val="clear" w:color="auto" w:fill="D9D9D9"/>
          </w:tcPr>
          <w:p w14:paraId="55C53BF4" w14:textId="77777777" w:rsidR="00FD26C6" w:rsidRDefault="00FD26C6" w:rsidP="00444275">
            <w:pPr>
              <w:spacing w:before="60" w:after="60"/>
              <w:jc w:val="center"/>
              <w:rPr>
                <w:sz w:val="20"/>
              </w:rPr>
            </w:pPr>
            <w:r w:rsidRPr="008C5C91">
              <w:rPr>
                <w:sz w:val="20"/>
              </w:rPr>
              <w:t>13.</w:t>
            </w:r>
            <w:r w:rsidR="00FE1E79">
              <w:rPr>
                <w:sz w:val="20"/>
              </w:rPr>
              <w:t>3</w:t>
            </w:r>
            <w:r w:rsidRPr="008C5C91">
              <w:rPr>
                <w:sz w:val="20"/>
              </w:rPr>
              <w:t>.2</w:t>
            </w:r>
          </w:p>
          <w:p w14:paraId="0A99E40C" w14:textId="77777777" w:rsidR="00750F78" w:rsidRDefault="00750F78" w:rsidP="00444275">
            <w:pPr>
              <w:spacing w:before="60" w:after="60"/>
              <w:jc w:val="center"/>
              <w:rPr>
                <w:sz w:val="20"/>
              </w:rPr>
            </w:pPr>
          </w:p>
          <w:p w14:paraId="4CCE631F" w14:textId="77777777" w:rsidR="00750F78" w:rsidRDefault="00750F78" w:rsidP="00444275">
            <w:pPr>
              <w:spacing w:before="60" w:after="60"/>
              <w:jc w:val="center"/>
              <w:rPr>
                <w:sz w:val="20"/>
              </w:rPr>
            </w:pPr>
          </w:p>
          <w:p w14:paraId="24BD7009" w14:textId="77777777" w:rsidR="00750F78" w:rsidRPr="008C5C91" w:rsidRDefault="00750F78" w:rsidP="00444275">
            <w:pPr>
              <w:spacing w:before="60" w:after="60"/>
              <w:jc w:val="center"/>
              <w:rPr>
                <w:sz w:val="20"/>
              </w:rPr>
            </w:pPr>
            <w:r>
              <w:rPr>
                <w:sz w:val="20"/>
              </w:rPr>
              <w:lastRenderedPageBreak/>
              <w:t>13.3.2</w:t>
            </w:r>
          </w:p>
        </w:tc>
        <w:tc>
          <w:tcPr>
            <w:tcW w:w="1942" w:type="dxa"/>
          </w:tcPr>
          <w:p w14:paraId="127FBF98" w14:textId="77777777" w:rsidR="00FD26C6" w:rsidRDefault="00FD26C6" w:rsidP="00444275">
            <w:pPr>
              <w:spacing w:before="60" w:after="60"/>
              <w:jc w:val="center"/>
              <w:rPr>
                <w:sz w:val="20"/>
              </w:rPr>
            </w:pPr>
            <w:r w:rsidRPr="008C5C91">
              <w:rPr>
                <w:sz w:val="20"/>
              </w:rPr>
              <w:lastRenderedPageBreak/>
              <w:t>Budget Holders</w:t>
            </w:r>
          </w:p>
          <w:p w14:paraId="49E5F825" w14:textId="77777777" w:rsidR="00750F78" w:rsidRDefault="00750F78" w:rsidP="00444275">
            <w:pPr>
              <w:spacing w:before="60" w:after="60"/>
              <w:jc w:val="center"/>
              <w:rPr>
                <w:sz w:val="20"/>
              </w:rPr>
            </w:pPr>
          </w:p>
          <w:p w14:paraId="166D79B0" w14:textId="77777777" w:rsidR="00750F78" w:rsidRDefault="00750F78" w:rsidP="00444275">
            <w:pPr>
              <w:spacing w:before="60" w:after="60"/>
              <w:jc w:val="center"/>
              <w:rPr>
                <w:sz w:val="20"/>
              </w:rPr>
            </w:pPr>
          </w:p>
          <w:p w14:paraId="00E20B0A" w14:textId="77777777" w:rsidR="00750F78" w:rsidRPr="008C5C91" w:rsidRDefault="00750F78" w:rsidP="00444275">
            <w:pPr>
              <w:spacing w:before="60" w:after="60"/>
              <w:jc w:val="center"/>
              <w:rPr>
                <w:sz w:val="20"/>
              </w:rPr>
            </w:pPr>
            <w:r>
              <w:rPr>
                <w:sz w:val="20"/>
              </w:rPr>
              <w:lastRenderedPageBreak/>
              <w:t>Budget holders</w:t>
            </w:r>
          </w:p>
        </w:tc>
        <w:tc>
          <w:tcPr>
            <w:tcW w:w="11040" w:type="dxa"/>
          </w:tcPr>
          <w:p w14:paraId="7ACE37A6" w14:textId="77777777" w:rsidR="00FD26C6" w:rsidRPr="008C5C91" w:rsidRDefault="00FD26C6" w:rsidP="00444275">
            <w:pPr>
              <w:spacing w:before="60" w:after="60"/>
              <w:rPr>
                <w:sz w:val="20"/>
              </w:rPr>
            </w:pPr>
            <w:r w:rsidRPr="008C5C91">
              <w:rPr>
                <w:sz w:val="20"/>
              </w:rPr>
              <w:lastRenderedPageBreak/>
              <w:t>Ensure that</w:t>
            </w:r>
            <w:r>
              <w:rPr>
                <w:sz w:val="20"/>
              </w:rPr>
              <w:t>:</w:t>
            </w:r>
            <w:r w:rsidRPr="008C5C91">
              <w:rPr>
                <w:sz w:val="20"/>
              </w:rPr>
              <w:t xml:space="preserve"> </w:t>
            </w:r>
          </w:p>
          <w:p w14:paraId="5439E446" w14:textId="77777777" w:rsidR="00FD26C6" w:rsidRPr="00A074B5" w:rsidRDefault="00FD26C6" w:rsidP="00444275">
            <w:pPr>
              <w:pStyle w:val="BodyText2"/>
              <w:spacing w:before="60" w:after="60"/>
              <w:ind w:left="317" w:hanging="317"/>
              <w:jc w:val="left"/>
              <w:rPr>
                <w:rFonts w:ascii="Arial" w:hAnsi="Arial" w:cs="Arial"/>
                <w:i w:val="0"/>
              </w:rPr>
            </w:pPr>
            <w:r w:rsidRPr="00A074B5">
              <w:rPr>
                <w:rFonts w:ascii="Arial" w:hAnsi="Arial" w:cs="Arial"/>
                <w:i w:val="0"/>
              </w:rPr>
              <w:t>a)  no overspend or reduction of income that cannot be met from virement is incurred without prior consent of the Board</w:t>
            </w:r>
          </w:p>
          <w:p w14:paraId="4BF7384E" w14:textId="77777777" w:rsidR="00FD26C6" w:rsidRPr="00BD37A3" w:rsidRDefault="00FD26C6" w:rsidP="00444275">
            <w:pPr>
              <w:tabs>
                <w:tab w:val="left" w:pos="-1440"/>
                <w:tab w:val="left" w:pos="-720"/>
                <w:tab w:val="left" w:pos="-403"/>
                <w:tab w:val="left" w:pos="0"/>
                <w:tab w:val="left" w:pos="1517"/>
                <w:tab w:val="left" w:pos="2160"/>
              </w:tabs>
              <w:suppressAutoHyphens/>
              <w:spacing w:before="60" w:after="60"/>
              <w:ind w:left="317" w:hanging="317"/>
              <w:rPr>
                <w:rFonts w:cs="Arial"/>
                <w:spacing w:val="-2"/>
                <w:sz w:val="20"/>
              </w:rPr>
            </w:pPr>
            <w:r w:rsidRPr="00A074B5">
              <w:rPr>
                <w:rFonts w:cs="Arial"/>
                <w:spacing w:val="-2"/>
                <w:sz w:val="20"/>
              </w:rPr>
              <w:t xml:space="preserve">b) </w:t>
            </w:r>
            <w:r w:rsidRPr="00BD37A3">
              <w:rPr>
                <w:rFonts w:cs="Arial"/>
                <w:spacing w:val="-2"/>
                <w:sz w:val="20"/>
              </w:rPr>
              <w:t>approved budget is not used for any other than specified purpose subject to rules of virement</w:t>
            </w:r>
          </w:p>
          <w:p w14:paraId="6637F13C" w14:textId="77777777" w:rsidR="00FD26C6" w:rsidRPr="00BD37A3" w:rsidRDefault="00FD26C6" w:rsidP="00444275">
            <w:pPr>
              <w:pStyle w:val="BodyText2"/>
              <w:tabs>
                <w:tab w:val="clear" w:pos="720"/>
                <w:tab w:val="left" w:pos="-523"/>
              </w:tabs>
              <w:spacing w:before="60" w:after="60"/>
              <w:ind w:left="317" w:hanging="317"/>
              <w:jc w:val="left"/>
              <w:rPr>
                <w:rFonts w:ascii="Arial" w:hAnsi="Arial" w:cs="Arial"/>
                <w:i w:val="0"/>
              </w:rPr>
            </w:pPr>
            <w:r w:rsidRPr="00BD37A3">
              <w:rPr>
                <w:rFonts w:ascii="Arial" w:hAnsi="Arial" w:cs="Arial"/>
                <w:i w:val="0"/>
              </w:rPr>
              <w:lastRenderedPageBreak/>
              <w:t>c) no permanent employees are appointed without the approval of the C</w:t>
            </w:r>
            <w:r>
              <w:rPr>
                <w:rFonts w:ascii="Arial" w:hAnsi="Arial" w:cs="Arial"/>
                <w:i w:val="0"/>
              </w:rPr>
              <w:t xml:space="preserve">hief </w:t>
            </w:r>
            <w:r w:rsidRPr="00BD37A3">
              <w:rPr>
                <w:rFonts w:ascii="Arial" w:hAnsi="Arial" w:cs="Arial"/>
                <w:i w:val="0"/>
              </w:rPr>
              <w:t>E</w:t>
            </w:r>
            <w:r>
              <w:rPr>
                <w:rFonts w:ascii="Arial" w:hAnsi="Arial" w:cs="Arial"/>
                <w:i w:val="0"/>
              </w:rPr>
              <w:t>xecutive</w:t>
            </w:r>
            <w:r w:rsidRPr="00BD37A3">
              <w:rPr>
                <w:rFonts w:ascii="Arial" w:hAnsi="Arial" w:cs="Arial"/>
                <w:i w:val="0"/>
              </w:rPr>
              <w:t xml:space="preserve"> other than those provided for within available resources and manpower establishment.</w:t>
            </w:r>
          </w:p>
        </w:tc>
      </w:tr>
      <w:tr w:rsidR="00FD26C6" w14:paraId="0911ECDD" w14:textId="77777777" w:rsidTr="00B965C9">
        <w:tc>
          <w:tcPr>
            <w:tcW w:w="1418" w:type="dxa"/>
            <w:shd w:val="clear" w:color="auto" w:fill="D9D9D9"/>
          </w:tcPr>
          <w:p w14:paraId="0F8C7F3C" w14:textId="77777777" w:rsidR="00FD26C6" w:rsidRPr="008C5C91" w:rsidRDefault="00FD26C6" w:rsidP="00444275">
            <w:pPr>
              <w:spacing w:before="60" w:after="60"/>
              <w:jc w:val="center"/>
              <w:rPr>
                <w:sz w:val="20"/>
              </w:rPr>
            </w:pPr>
            <w:r w:rsidRPr="008C5C91">
              <w:rPr>
                <w:sz w:val="20"/>
              </w:rPr>
              <w:lastRenderedPageBreak/>
              <w:t>13.6.1</w:t>
            </w:r>
          </w:p>
        </w:tc>
        <w:tc>
          <w:tcPr>
            <w:tcW w:w="1942" w:type="dxa"/>
            <w:shd w:val="clear" w:color="auto" w:fill="auto"/>
          </w:tcPr>
          <w:p w14:paraId="1BF9C73D" w14:textId="77777777" w:rsidR="00FD26C6" w:rsidRPr="008C5C91" w:rsidRDefault="00FD26C6" w:rsidP="00444275">
            <w:pPr>
              <w:spacing w:before="60" w:after="60"/>
              <w:jc w:val="center"/>
              <w:rPr>
                <w:sz w:val="20"/>
              </w:rPr>
            </w:pPr>
            <w:r w:rsidRPr="008C5C91">
              <w:rPr>
                <w:sz w:val="20"/>
              </w:rPr>
              <w:t>Chief Executive</w:t>
            </w:r>
          </w:p>
        </w:tc>
        <w:tc>
          <w:tcPr>
            <w:tcW w:w="11040" w:type="dxa"/>
          </w:tcPr>
          <w:p w14:paraId="585D299A" w14:textId="77777777" w:rsidR="00FD26C6" w:rsidRPr="00BD37A3" w:rsidRDefault="00FD26C6" w:rsidP="00444275">
            <w:pPr>
              <w:spacing w:before="60" w:after="60"/>
              <w:rPr>
                <w:sz w:val="20"/>
              </w:rPr>
            </w:pPr>
            <w:r w:rsidRPr="000B2842">
              <w:rPr>
                <w:sz w:val="20"/>
              </w:rPr>
              <w:t>Submit monitoring returns</w:t>
            </w:r>
            <w:r w:rsidR="00586293">
              <w:rPr>
                <w:sz w:val="20"/>
              </w:rPr>
              <w:t>.</w:t>
            </w:r>
          </w:p>
        </w:tc>
      </w:tr>
      <w:tr w:rsidR="00FD26C6" w14:paraId="4BF50835" w14:textId="77777777" w:rsidTr="00B965C9">
        <w:tc>
          <w:tcPr>
            <w:tcW w:w="1418" w:type="dxa"/>
            <w:shd w:val="clear" w:color="auto" w:fill="D9D9D9"/>
          </w:tcPr>
          <w:p w14:paraId="0FB88DB0" w14:textId="77777777" w:rsidR="00FD26C6" w:rsidRPr="008C5C91" w:rsidRDefault="00FD26C6" w:rsidP="00444275">
            <w:pPr>
              <w:spacing w:before="60" w:after="60"/>
              <w:jc w:val="center"/>
              <w:rPr>
                <w:sz w:val="20"/>
              </w:rPr>
            </w:pPr>
            <w:r w:rsidRPr="008C5C91">
              <w:rPr>
                <w:sz w:val="20"/>
              </w:rPr>
              <w:t>14.1</w:t>
            </w:r>
          </w:p>
        </w:tc>
        <w:tc>
          <w:tcPr>
            <w:tcW w:w="1942" w:type="dxa"/>
            <w:shd w:val="clear" w:color="auto" w:fill="auto"/>
          </w:tcPr>
          <w:p w14:paraId="362063A4" w14:textId="77777777" w:rsidR="00FD26C6" w:rsidRPr="00B60873" w:rsidRDefault="00FD26C6" w:rsidP="00444275">
            <w:pPr>
              <w:spacing w:before="60" w:after="60"/>
              <w:jc w:val="center"/>
              <w:rPr>
                <w:sz w:val="20"/>
              </w:rPr>
            </w:pPr>
            <w:r>
              <w:rPr>
                <w:sz w:val="20"/>
              </w:rPr>
              <w:t xml:space="preserve">Director of Finance </w:t>
            </w:r>
          </w:p>
        </w:tc>
        <w:tc>
          <w:tcPr>
            <w:tcW w:w="11040" w:type="dxa"/>
          </w:tcPr>
          <w:p w14:paraId="139B6817" w14:textId="77777777" w:rsidR="00FD26C6" w:rsidRPr="00A074B5" w:rsidRDefault="00FD26C6" w:rsidP="00444275">
            <w:pPr>
              <w:spacing w:before="60" w:after="60"/>
              <w:rPr>
                <w:sz w:val="20"/>
              </w:rPr>
            </w:pPr>
            <w:r w:rsidRPr="00A074B5">
              <w:rPr>
                <w:sz w:val="20"/>
              </w:rPr>
              <w:t>Preparation of annual accounts and reports.</w:t>
            </w:r>
          </w:p>
        </w:tc>
      </w:tr>
      <w:tr w:rsidR="00FD26C6" w14:paraId="69434E7A" w14:textId="77777777" w:rsidTr="00B965C9">
        <w:tc>
          <w:tcPr>
            <w:tcW w:w="1418" w:type="dxa"/>
            <w:shd w:val="clear" w:color="auto" w:fill="D9D9D9"/>
          </w:tcPr>
          <w:p w14:paraId="1248A888" w14:textId="77777777" w:rsidR="00FD26C6" w:rsidRPr="008C5C91" w:rsidRDefault="00FD26C6" w:rsidP="00444275">
            <w:pPr>
              <w:spacing w:before="60" w:after="60"/>
              <w:jc w:val="center"/>
              <w:rPr>
                <w:sz w:val="20"/>
              </w:rPr>
            </w:pPr>
            <w:r w:rsidRPr="008C5C91">
              <w:rPr>
                <w:sz w:val="20"/>
              </w:rPr>
              <w:t>15</w:t>
            </w:r>
          </w:p>
        </w:tc>
        <w:tc>
          <w:tcPr>
            <w:tcW w:w="1942" w:type="dxa"/>
            <w:shd w:val="clear" w:color="auto" w:fill="auto"/>
          </w:tcPr>
          <w:p w14:paraId="087623A1" w14:textId="77777777" w:rsidR="00FD26C6" w:rsidRPr="00B60873" w:rsidRDefault="00FD26C6" w:rsidP="00444275">
            <w:pPr>
              <w:spacing w:before="60" w:after="60"/>
              <w:jc w:val="center"/>
              <w:rPr>
                <w:sz w:val="20"/>
              </w:rPr>
            </w:pPr>
            <w:r>
              <w:rPr>
                <w:sz w:val="20"/>
              </w:rPr>
              <w:t xml:space="preserve">Director of Finance </w:t>
            </w:r>
          </w:p>
        </w:tc>
        <w:tc>
          <w:tcPr>
            <w:tcW w:w="11040" w:type="dxa"/>
          </w:tcPr>
          <w:p w14:paraId="37419023" w14:textId="77777777" w:rsidR="00FD26C6" w:rsidRPr="00A074B5" w:rsidRDefault="00FD26C6" w:rsidP="00444275">
            <w:pPr>
              <w:spacing w:before="60" w:after="60"/>
              <w:rPr>
                <w:sz w:val="20"/>
              </w:rPr>
            </w:pPr>
            <w:r w:rsidRPr="00A074B5">
              <w:rPr>
                <w:sz w:val="20"/>
              </w:rPr>
              <w:t>Managing banking arrangements, including provision of banking services, operation of accounts, preparation of instructions and list of cheque signatories.</w:t>
            </w:r>
            <w:r w:rsidR="00FE1E79">
              <w:rPr>
                <w:sz w:val="20"/>
              </w:rPr>
              <w:t xml:space="preserve">  Review commercial banking </w:t>
            </w:r>
            <w:r w:rsidR="00EB3E99">
              <w:rPr>
                <w:sz w:val="20"/>
              </w:rPr>
              <w:t>arrangements</w:t>
            </w:r>
            <w:r w:rsidR="00FE1E79">
              <w:rPr>
                <w:sz w:val="20"/>
              </w:rPr>
              <w:t xml:space="preserve"> at regular intervals and at least eve</w:t>
            </w:r>
            <w:r w:rsidR="00586293">
              <w:rPr>
                <w:sz w:val="20"/>
              </w:rPr>
              <w:t>ry five</w:t>
            </w:r>
            <w:r w:rsidR="00FE1E79">
              <w:rPr>
                <w:sz w:val="20"/>
              </w:rPr>
              <w:t xml:space="preserve"> years seek competitive tenders.</w:t>
            </w:r>
          </w:p>
        </w:tc>
      </w:tr>
      <w:tr w:rsidR="00FD26C6" w14:paraId="55890837" w14:textId="77777777" w:rsidTr="00B965C9">
        <w:tc>
          <w:tcPr>
            <w:tcW w:w="1418" w:type="dxa"/>
            <w:shd w:val="clear" w:color="auto" w:fill="D9D9D9"/>
          </w:tcPr>
          <w:p w14:paraId="56268E43" w14:textId="77777777" w:rsidR="00FD26C6" w:rsidRPr="00A66F60" w:rsidRDefault="00FD26C6" w:rsidP="00444275">
            <w:pPr>
              <w:spacing w:before="60" w:after="60"/>
              <w:jc w:val="center"/>
              <w:rPr>
                <w:sz w:val="20"/>
              </w:rPr>
            </w:pPr>
            <w:r w:rsidRPr="00A66F60">
              <w:rPr>
                <w:sz w:val="20"/>
              </w:rPr>
              <w:t>16.</w:t>
            </w:r>
          </w:p>
        </w:tc>
        <w:tc>
          <w:tcPr>
            <w:tcW w:w="1942" w:type="dxa"/>
            <w:shd w:val="clear" w:color="auto" w:fill="auto"/>
          </w:tcPr>
          <w:p w14:paraId="202C886B" w14:textId="77777777" w:rsidR="00FD26C6" w:rsidRPr="00A66F60" w:rsidRDefault="00FD26C6" w:rsidP="00444275">
            <w:pPr>
              <w:spacing w:before="60" w:after="60"/>
              <w:jc w:val="center"/>
              <w:rPr>
                <w:sz w:val="20"/>
              </w:rPr>
            </w:pPr>
            <w:r w:rsidRPr="00A66F60">
              <w:rPr>
                <w:sz w:val="20"/>
              </w:rPr>
              <w:t>Director of Finance</w:t>
            </w:r>
          </w:p>
        </w:tc>
        <w:tc>
          <w:tcPr>
            <w:tcW w:w="11040" w:type="dxa"/>
          </w:tcPr>
          <w:p w14:paraId="677A2FCF" w14:textId="77777777" w:rsidR="00FD26C6" w:rsidRPr="00A66F60" w:rsidRDefault="00FD26C6" w:rsidP="00444275">
            <w:pPr>
              <w:spacing w:before="60" w:after="60"/>
              <w:rPr>
                <w:sz w:val="20"/>
              </w:rPr>
            </w:pPr>
            <w:r w:rsidRPr="00A66F60">
              <w:rPr>
                <w:sz w:val="20"/>
              </w:rPr>
              <w:t>Income systems, including system design, prompt banking, review and approval of fees and charges, debt recovery arrangements, design and control of receipts, provision of adequate facilities and systems for employees whose duties include collecting or holding cash.</w:t>
            </w:r>
          </w:p>
        </w:tc>
      </w:tr>
      <w:tr w:rsidR="00FD26C6" w14:paraId="6EBCF415" w14:textId="77777777" w:rsidTr="00B965C9">
        <w:tc>
          <w:tcPr>
            <w:tcW w:w="1418" w:type="dxa"/>
            <w:shd w:val="clear" w:color="auto" w:fill="D9D9D9"/>
          </w:tcPr>
          <w:p w14:paraId="050D1507" w14:textId="77777777" w:rsidR="00FD26C6" w:rsidRPr="00A66F60" w:rsidRDefault="00FD26C6" w:rsidP="00444275">
            <w:pPr>
              <w:spacing w:before="60" w:after="60"/>
              <w:jc w:val="center"/>
              <w:rPr>
                <w:sz w:val="20"/>
              </w:rPr>
            </w:pPr>
            <w:r w:rsidRPr="00A66F60">
              <w:rPr>
                <w:sz w:val="20"/>
              </w:rPr>
              <w:t>16.2.3</w:t>
            </w:r>
          </w:p>
        </w:tc>
        <w:tc>
          <w:tcPr>
            <w:tcW w:w="1942" w:type="dxa"/>
          </w:tcPr>
          <w:p w14:paraId="61EC685C" w14:textId="77777777" w:rsidR="00FD26C6" w:rsidRPr="00A66F60" w:rsidRDefault="00FD26C6" w:rsidP="00444275">
            <w:pPr>
              <w:spacing w:before="60" w:after="60"/>
              <w:jc w:val="center"/>
              <w:rPr>
                <w:sz w:val="20"/>
              </w:rPr>
            </w:pPr>
            <w:r w:rsidRPr="00A66F60">
              <w:rPr>
                <w:sz w:val="20"/>
              </w:rPr>
              <w:t>All employees</w:t>
            </w:r>
          </w:p>
        </w:tc>
        <w:tc>
          <w:tcPr>
            <w:tcW w:w="11040" w:type="dxa"/>
          </w:tcPr>
          <w:p w14:paraId="456C81D0" w14:textId="77777777" w:rsidR="00FD26C6" w:rsidRPr="00A66F60" w:rsidRDefault="00FD26C6" w:rsidP="00444275">
            <w:pPr>
              <w:spacing w:before="60" w:after="60"/>
              <w:rPr>
                <w:sz w:val="20"/>
              </w:rPr>
            </w:pPr>
            <w:r w:rsidRPr="00A66F60">
              <w:rPr>
                <w:sz w:val="20"/>
              </w:rPr>
              <w:t>Duty to inform D</w:t>
            </w:r>
            <w:r>
              <w:rPr>
                <w:sz w:val="20"/>
              </w:rPr>
              <w:t xml:space="preserve">irector of Finance </w:t>
            </w:r>
            <w:r w:rsidRPr="00A66F60">
              <w:rPr>
                <w:sz w:val="20"/>
              </w:rPr>
              <w:t>of money due from transactions which they initiate/deal with.</w:t>
            </w:r>
          </w:p>
        </w:tc>
      </w:tr>
      <w:tr w:rsidR="00FD26C6" w14:paraId="28D3F4A7" w14:textId="77777777" w:rsidTr="00B965C9">
        <w:tc>
          <w:tcPr>
            <w:tcW w:w="1418" w:type="dxa"/>
            <w:shd w:val="clear" w:color="auto" w:fill="D9D9D9"/>
          </w:tcPr>
          <w:p w14:paraId="61ECBC91" w14:textId="77777777" w:rsidR="00FD26C6" w:rsidRPr="00A66F60" w:rsidRDefault="00FD26C6" w:rsidP="00444275">
            <w:pPr>
              <w:spacing w:before="60" w:after="60"/>
              <w:jc w:val="center"/>
              <w:rPr>
                <w:sz w:val="20"/>
              </w:rPr>
            </w:pPr>
            <w:r w:rsidRPr="00A66F60">
              <w:rPr>
                <w:sz w:val="20"/>
              </w:rPr>
              <w:t>17.</w:t>
            </w:r>
          </w:p>
        </w:tc>
        <w:tc>
          <w:tcPr>
            <w:tcW w:w="1942" w:type="dxa"/>
            <w:shd w:val="clear" w:color="auto" w:fill="auto"/>
          </w:tcPr>
          <w:p w14:paraId="520AF917" w14:textId="77777777" w:rsidR="00FD26C6" w:rsidRPr="00A66F60" w:rsidRDefault="00FD26C6" w:rsidP="00444275">
            <w:pPr>
              <w:spacing w:before="60" w:after="60"/>
              <w:jc w:val="center"/>
              <w:rPr>
                <w:sz w:val="20"/>
              </w:rPr>
            </w:pPr>
            <w:r w:rsidRPr="00A66F60">
              <w:rPr>
                <w:sz w:val="20"/>
              </w:rPr>
              <w:t>Chief Executive</w:t>
            </w:r>
          </w:p>
        </w:tc>
        <w:tc>
          <w:tcPr>
            <w:tcW w:w="11040" w:type="dxa"/>
          </w:tcPr>
          <w:p w14:paraId="0A02CF36" w14:textId="77777777" w:rsidR="00FD26C6" w:rsidRPr="00A66F60" w:rsidRDefault="00FD26C6" w:rsidP="008B6D21">
            <w:pPr>
              <w:spacing w:before="60" w:after="60"/>
              <w:rPr>
                <w:sz w:val="20"/>
              </w:rPr>
            </w:pPr>
            <w:r w:rsidRPr="00A66F60">
              <w:rPr>
                <w:sz w:val="20"/>
              </w:rPr>
              <w:t xml:space="preserve">Tendering and </w:t>
            </w:r>
            <w:r>
              <w:rPr>
                <w:sz w:val="20"/>
              </w:rPr>
              <w:t>contracting procedure</w:t>
            </w:r>
            <w:r w:rsidR="00CC029D">
              <w:rPr>
                <w:sz w:val="20"/>
              </w:rPr>
              <w:t>s</w:t>
            </w:r>
          </w:p>
        </w:tc>
      </w:tr>
      <w:tr w:rsidR="00FD26C6" w14:paraId="0C7867CD" w14:textId="77777777" w:rsidTr="00B965C9">
        <w:tc>
          <w:tcPr>
            <w:tcW w:w="1418" w:type="dxa"/>
            <w:shd w:val="clear" w:color="auto" w:fill="D9D9D9"/>
          </w:tcPr>
          <w:p w14:paraId="665D80AF" w14:textId="77777777" w:rsidR="00FD26C6" w:rsidRPr="00A66F60" w:rsidRDefault="00FD26C6" w:rsidP="00444275">
            <w:pPr>
              <w:spacing w:before="60" w:after="60"/>
              <w:jc w:val="center"/>
              <w:rPr>
                <w:sz w:val="20"/>
              </w:rPr>
            </w:pPr>
            <w:r w:rsidRPr="00A66F60">
              <w:rPr>
                <w:sz w:val="20"/>
              </w:rPr>
              <w:t>17.5.3</w:t>
            </w:r>
          </w:p>
        </w:tc>
        <w:tc>
          <w:tcPr>
            <w:tcW w:w="1942" w:type="dxa"/>
            <w:shd w:val="clear" w:color="auto" w:fill="auto"/>
          </w:tcPr>
          <w:p w14:paraId="2C1EA77F" w14:textId="77777777" w:rsidR="00FD26C6" w:rsidRPr="00A66F60" w:rsidRDefault="00FD26C6" w:rsidP="00444275">
            <w:pPr>
              <w:spacing w:before="60" w:after="60"/>
              <w:jc w:val="center"/>
              <w:rPr>
                <w:sz w:val="20"/>
              </w:rPr>
            </w:pPr>
            <w:r w:rsidRPr="00A66F60">
              <w:rPr>
                <w:sz w:val="20"/>
              </w:rPr>
              <w:t>Chief Executive</w:t>
            </w:r>
          </w:p>
        </w:tc>
        <w:tc>
          <w:tcPr>
            <w:tcW w:w="11040" w:type="dxa"/>
          </w:tcPr>
          <w:p w14:paraId="2F0C7886" w14:textId="77777777" w:rsidR="00FD26C6" w:rsidRPr="00A66F60" w:rsidRDefault="00FD26C6" w:rsidP="00BC409B">
            <w:pPr>
              <w:spacing w:before="60" w:after="60"/>
              <w:rPr>
                <w:sz w:val="20"/>
              </w:rPr>
            </w:pPr>
            <w:r w:rsidRPr="00DD77DE">
              <w:rPr>
                <w:sz w:val="20"/>
              </w:rPr>
              <w:t xml:space="preserve">Waive formal tendering procedures, subject </w:t>
            </w:r>
            <w:r w:rsidR="007869A4" w:rsidRPr="00DD77DE">
              <w:rPr>
                <w:sz w:val="20"/>
              </w:rPr>
              <w:t xml:space="preserve">to </w:t>
            </w:r>
            <w:r w:rsidR="007869A4">
              <w:rPr>
                <w:sz w:val="20"/>
              </w:rPr>
              <w:t>provisions</w:t>
            </w:r>
            <w:r w:rsidR="00BC409B">
              <w:rPr>
                <w:sz w:val="20"/>
              </w:rPr>
              <w:t xml:space="preserve"> in</w:t>
            </w:r>
            <w:r w:rsidR="00B965C9">
              <w:rPr>
                <w:sz w:val="20"/>
              </w:rPr>
              <w:t xml:space="preserve"> Standing Financial Instructions</w:t>
            </w:r>
          </w:p>
        </w:tc>
      </w:tr>
      <w:tr w:rsidR="00FD26C6" w14:paraId="3A60CE12" w14:textId="77777777" w:rsidTr="00B965C9">
        <w:tc>
          <w:tcPr>
            <w:tcW w:w="1418" w:type="dxa"/>
            <w:shd w:val="clear" w:color="auto" w:fill="D9D9D9"/>
          </w:tcPr>
          <w:p w14:paraId="0232E304" w14:textId="77777777" w:rsidR="00FD26C6" w:rsidRPr="00A66F60" w:rsidRDefault="00FD26C6" w:rsidP="00444275">
            <w:pPr>
              <w:spacing w:before="60" w:after="60"/>
              <w:jc w:val="center"/>
              <w:rPr>
                <w:sz w:val="20"/>
              </w:rPr>
            </w:pPr>
            <w:r w:rsidRPr="00A66F60">
              <w:rPr>
                <w:sz w:val="20"/>
              </w:rPr>
              <w:t>17.5.3</w:t>
            </w:r>
          </w:p>
        </w:tc>
        <w:tc>
          <w:tcPr>
            <w:tcW w:w="1942" w:type="dxa"/>
            <w:shd w:val="clear" w:color="auto" w:fill="auto"/>
          </w:tcPr>
          <w:p w14:paraId="753BC520" w14:textId="77777777" w:rsidR="00FD26C6" w:rsidRPr="00A66F60" w:rsidRDefault="00FD26C6" w:rsidP="00444275">
            <w:pPr>
              <w:spacing w:before="60" w:after="60"/>
              <w:jc w:val="center"/>
              <w:rPr>
                <w:sz w:val="20"/>
              </w:rPr>
            </w:pPr>
            <w:r w:rsidRPr="00A66F60">
              <w:rPr>
                <w:sz w:val="20"/>
              </w:rPr>
              <w:t>Chief Executive</w:t>
            </w:r>
          </w:p>
        </w:tc>
        <w:tc>
          <w:tcPr>
            <w:tcW w:w="11040" w:type="dxa"/>
          </w:tcPr>
          <w:p w14:paraId="11065112" w14:textId="77777777" w:rsidR="00FD26C6" w:rsidRPr="00A66F60" w:rsidRDefault="00FD26C6" w:rsidP="00444275">
            <w:pPr>
              <w:spacing w:before="60" w:after="60"/>
              <w:rPr>
                <w:sz w:val="20"/>
              </w:rPr>
            </w:pPr>
            <w:r w:rsidRPr="00A66F60">
              <w:rPr>
                <w:sz w:val="20"/>
              </w:rPr>
              <w:t>Report waivers of tendering procedures to the Audit Committee.</w:t>
            </w:r>
          </w:p>
        </w:tc>
      </w:tr>
      <w:tr w:rsidR="00CC029D" w14:paraId="4B4FAA9C" w14:textId="77777777" w:rsidTr="00B965C9">
        <w:tc>
          <w:tcPr>
            <w:tcW w:w="1418" w:type="dxa"/>
            <w:shd w:val="clear" w:color="auto" w:fill="D9D9D9"/>
          </w:tcPr>
          <w:p w14:paraId="2ECE5AA9" w14:textId="77777777" w:rsidR="00CC029D" w:rsidRPr="00A66F60" w:rsidRDefault="00CC029D" w:rsidP="00A77067">
            <w:pPr>
              <w:spacing w:before="60" w:after="60"/>
              <w:jc w:val="center"/>
              <w:rPr>
                <w:sz w:val="20"/>
              </w:rPr>
            </w:pPr>
            <w:r>
              <w:rPr>
                <w:sz w:val="20"/>
              </w:rPr>
              <w:t>17.5.7</w:t>
            </w:r>
          </w:p>
        </w:tc>
        <w:tc>
          <w:tcPr>
            <w:tcW w:w="1942" w:type="dxa"/>
            <w:shd w:val="clear" w:color="auto" w:fill="auto"/>
          </w:tcPr>
          <w:p w14:paraId="3D78E23B" w14:textId="77777777" w:rsidR="00CC029D" w:rsidRPr="00A66F60" w:rsidRDefault="00CC029D" w:rsidP="00A77067">
            <w:pPr>
              <w:spacing w:before="60" w:after="60"/>
              <w:jc w:val="center"/>
              <w:rPr>
                <w:sz w:val="20"/>
              </w:rPr>
            </w:pPr>
            <w:r>
              <w:rPr>
                <w:sz w:val="20"/>
              </w:rPr>
              <w:t xml:space="preserve">Director of Finance </w:t>
            </w:r>
          </w:p>
        </w:tc>
        <w:tc>
          <w:tcPr>
            <w:tcW w:w="11040" w:type="dxa"/>
          </w:tcPr>
          <w:p w14:paraId="618BCD4B" w14:textId="77777777" w:rsidR="00CC029D" w:rsidRPr="00A66F60" w:rsidRDefault="00CC029D" w:rsidP="00A77067">
            <w:pPr>
              <w:spacing w:before="60" w:after="60"/>
              <w:rPr>
                <w:sz w:val="20"/>
              </w:rPr>
            </w:pPr>
            <w:r>
              <w:rPr>
                <w:sz w:val="20"/>
              </w:rPr>
              <w:t>Maintaining a register of contracts and submitting to the Audit Committee annually</w:t>
            </w:r>
          </w:p>
        </w:tc>
      </w:tr>
      <w:tr w:rsidR="00097A0E" w14:paraId="676B9B48" w14:textId="77777777" w:rsidTr="00B965C9">
        <w:tc>
          <w:tcPr>
            <w:tcW w:w="1418" w:type="dxa"/>
            <w:shd w:val="clear" w:color="auto" w:fill="D9D9D9"/>
          </w:tcPr>
          <w:p w14:paraId="4A50FFE2" w14:textId="77777777" w:rsidR="00097A0E" w:rsidRPr="00A66F60" w:rsidRDefault="00097A0E" w:rsidP="00444275">
            <w:pPr>
              <w:spacing w:before="60" w:after="60"/>
              <w:jc w:val="center"/>
              <w:rPr>
                <w:sz w:val="20"/>
              </w:rPr>
            </w:pPr>
            <w:r>
              <w:rPr>
                <w:sz w:val="20"/>
              </w:rPr>
              <w:t>17.6</w:t>
            </w:r>
          </w:p>
        </w:tc>
        <w:tc>
          <w:tcPr>
            <w:tcW w:w="1942" w:type="dxa"/>
            <w:shd w:val="clear" w:color="auto" w:fill="auto"/>
          </w:tcPr>
          <w:p w14:paraId="20755972"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50F523CF" w14:textId="77777777" w:rsidR="00097A0E" w:rsidRPr="00A66F60" w:rsidRDefault="00097A0E" w:rsidP="00CC029D">
            <w:pPr>
              <w:spacing w:before="60" w:after="60"/>
              <w:rPr>
                <w:sz w:val="20"/>
              </w:rPr>
            </w:pPr>
            <w:r>
              <w:rPr>
                <w:sz w:val="20"/>
              </w:rPr>
              <w:t xml:space="preserve">Nominating representatives to undertake </w:t>
            </w:r>
            <w:r w:rsidR="00CC029D">
              <w:rPr>
                <w:sz w:val="20"/>
              </w:rPr>
              <w:t>his/her responsibilities under contracting and te</w:t>
            </w:r>
            <w:r>
              <w:rPr>
                <w:sz w:val="20"/>
              </w:rPr>
              <w:t>nder</w:t>
            </w:r>
            <w:r w:rsidR="00CC029D">
              <w:rPr>
                <w:sz w:val="20"/>
              </w:rPr>
              <w:t>ing p</w:t>
            </w:r>
            <w:r>
              <w:rPr>
                <w:sz w:val="20"/>
              </w:rPr>
              <w:t>rocedure</w:t>
            </w:r>
          </w:p>
        </w:tc>
      </w:tr>
      <w:tr w:rsidR="00097A0E" w14:paraId="5EC2B6B1" w14:textId="77777777" w:rsidTr="00B965C9">
        <w:tc>
          <w:tcPr>
            <w:tcW w:w="1418" w:type="dxa"/>
            <w:shd w:val="clear" w:color="auto" w:fill="D9D9D9"/>
          </w:tcPr>
          <w:p w14:paraId="26310641" w14:textId="77777777" w:rsidR="00097A0E" w:rsidRPr="00A66F60" w:rsidRDefault="008B6D21" w:rsidP="00444275">
            <w:pPr>
              <w:spacing w:before="60" w:after="60"/>
              <w:jc w:val="center"/>
              <w:rPr>
                <w:sz w:val="20"/>
              </w:rPr>
            </w:pPr>
            <w:r>
              <w:rPr>
                <w:sz w:val="20"/>
              </w:rPr>
              <w:t>17.6.3</w:t>
            </w:r>
          </w:p>
        </w:tc>
        <w:tc>
          <w:tcPr>
            <w:tcW w:w="1942" w:type="dxa"/>
            <w:shd w:val="clear" w:color="auto" w:fill="auto"/>
          </w:tcPr>
          <w:p w14:paraId="41C9B112"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719AE7FD" w14:textId="77777777" w:rsidR="00097A0E" w:rsidRPr="00A66F60" w:rsidRDefault="00097A0E" w:rsidP="00444275">
            <w:pPr>
              <w:spacing w:before="60" w:after="60"/>
              <w:rPr>
                <w:sz w:val="20"/>
              </w:rPr>
            </w:pPr>
            <w:r w:rsidRPr="00A66F60">
              <w:rPr>
                <w:sz w:val="20"/>
              </w:rPr>
              <w:t>Responsible for the receipt, endorsement and safe custody of tenders received.</w:t>
            </w:r>
          </w:p>
        </w:tc>
      </w:tr>
      <w:tr w:rsidR="00E1351A" w14:paraId="4B79B6C4" w14:textId="77777777" w:rsidTr="00B965C9">
        <w:tc>
          <w:tcPr>
            <w:tcW w:w="1418" w:type="dxa"/>
            <w:shd w:val="clear" w:color="auto" w:fill="D9D9D9"/>
          </w:tcPr>
          <w:p w14:paraId="6EE77FC9" w14:textId="77777777" w:rsidR="00E1351A" w:rsidRPr="00A66F60" w:rsidRDefault="00E1351A" w:rsidP="00164B52">
            <w:pPr>
              <w:spacing w:before="60" w:after="60"/>
              <w:jc w:val="center"/>
              <w:rPr>
                <w:sz w:val="20"/>
              </w:rPr>
            </w:pPr>
            <w:r>
              <w:rPr>
                <w:sz w:val="20"/>
              </w:rPr>
              <w:t>17.6.4</w:t>
            </w:r>
          </w:p>
        </w:tc>
        <w:tc>
          <w:tcPr>
            <w:tcW w:w="1942" w:type="dxa"/>
            <w:shd w:val="clear" w:color="auto" w:fill="auto"/>
          </w:tcPr>
          <w:p w14:paraId="421E39E8" w14:textId="77777777" w:rsidR="00E1351A" w:rsidRPr="00A66F60" w:rsidRDefault="00E1351A" w:rsidP="00164B52">
            <w:pPr>
              <w:spacing w:before="60" w:after="60"/>
              <w:jc w:val="center"/>
              <w:rPr>
                <w:sz w:val="20"/>
              </w:rPr>
            </w:pPr>
            <w:r>
              <w:rPr>
                <w:sz w:val="20"/>
              </w:rPr>
              <w:t>Chief Executive</w:t>
            </w:r>
          </w:p>
        </w:tc>
        <w:tc>
          <w:tcPr>
            <w:tcW w:w="11040" w:type="dxa"/>
          </w:tcPr>
          <w:p w14:paraId="1CA044BD" w14:textId="77777777" w:rsidR="00E1351A" w:rsidRPr="00A66F60" w:rsidRDefault="00E1351A" w:rsidP="00164B52">
            <w:pPr>
              <w:spacing w:before="60" w:after="60"/>
              <w:rPr>
                <w:sz w:val="20"/>
              </w:rPr>
            </w:pPr>
            <w:r>
              <w:rPr>
                <w:sz w:val="20"/>
              </w:rPr>
              <w:t>Decide whether any late tenders should be received.</w:t>
            </w:r>
          </w:p>
        </w:tc>
      </w:tr>
      <w:tr w:rsidR="00097A0E" w14:paraId="2C337EAB" w14:textId="77777777" w:rsidTr="00B965C9">
        <w:tc>
          <w:tcPr>
            <w:tcW w:w="1418" w:type="dxa"/>
            <w:shd w:val="clear" w:color="auto" w:fill="D9D9D9"/>
          </w:tcPr>
          <w:p w14:paraId="17654836" w14:textId="77777777" w:rsidR="00097A0E" w:rsidRPr="00A66F60" w:rsidRDefault="008B6D21" w:rsidP="00444275">
            <w:pPr>
              <w:spacing w:before="60" w:after="60"/>
              <w:jc w:val="center"/>
              <w:rPr>
                <w:sz w:val="20"/>
              </w:rPr>
            </w:pPr>
            <w:r>
              <w:rPr>
                <w:sz w:val="20"/>
              </w:rPr>
              <w:t>17.6.5</w:t>
            </w:r>
          </w:p>
        </w:tc>
        <w:tc>
          <w:tcPr>
            <w:tcW w:w="1942" w:type="dxa"/>
            <w:shd w:val="clear" w:color="auto" w:fill="auto"/>
          </w:tcPr>
          <w:p w14:paraId="238FEC47"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63681D28" w14:textId="77777777" w:rsidR="00097A0E" w:rsidRPr="00A66F60" w:rsidRDefault="00097A0E" w:rsidP="00444275">
            <w:pPr>
              <w:spacing w:before="60" w:after="60"/>
              <w:rPr>
                <w:sz w:val="20"/>
              </w:rPr>
            </w:pPr>
            <w:r w:rsidRPr="00A66F60">
              <w:rPr>
                <w:sz w:val="20"/>
              </w:rPr>
              <w:t>Shall maintain a register to show each set of competitive tender invitations dispatched.</w:t>
            </w:r>
          </w:p>
        </w:tc>
      </w:tr>
      <w:tr w:rsidR="00097A0E" w14:paraId="457CF789" w14:textId="77777777" w:rsidTr="00B965C9">
        <w:tc>
          <w:tcPr>
            <w:tcW w:w="1418" w:type="dxa"/>
            <w:shd w:val="clear" w:color="auto" w:fill="D9D9D9"/>
          </w:tcPr>
          <w:p w14:paraId="4E8F389E" w14:textId="77777777" w:rsidR="00097A0E" w:rsidRPr="00A66F60" w:rsidRDefault="008B6D21" w:rsidP="00444275">
            <w:pPr>
              <w:spacing w:before="60" w:after="60"/>
              <w:jc w:val="center"/>
              <w:rPr>
                <w:sz w:val="20"/>
              </w:rPr>
            </w:pPr>
            <w:r>
              <w:rPr>
                <w:sz w:val="20"/>
              </w:rPr>
              <w:t>17.6.6</w:t>
            </w:r>
          </w:p>
        </w:tc>
        <w:tc>
          <w:tcPr>
            <w:tcW w:w="1942" w:type="dxa"/>
            <w:shd w:val="clear" w:color="auto" w:fill="auto"/>
          </w:tcPr>
          <w:p w14:paraId="677BDEB6" w14:textId="77777777" w:rsidR="00097A0E" w:rsidRPr="00A66F60" w:rsidRDefault="00097A0E" w:rsidP="00444275">
            <w:pPr>
              <w:spacing w:before="60" w:after="60"/>
              <w:jc w:val="center"/>
              <w:rPr>
                <w:sz w:val="20"/>
              </w:rPr>
            </w:pPr>
            <w:r w:rsidRPr="00A66F60">
              <w:rPr>
                <w:sz w:val="20"/>
              </w:rPr>
              <w:t xml:space="preserve">Chief Executive </w:t>
            </w:r>
            <w:r>
              <w:rPr>
                <w:sz w:val="20"/>
              </w:rPr>
              <w:t>&amp;</w:t>
            </w:r>
            <w:r w:rsidRPr="00A66F60">
              <w:rPr>
                <w:sz w:val="20"/>
              </w:rPr>
              <w:t xml:space="preserve"> Director of Finance</w:t>
            </w:r>
          </w:p>
        </w:tc>
        <w:tc>
          <w:tcPr>
            <w:tcW w:w="11040" w:type="dxa"/>
          </w:tcPr>
          <w:p w14:paraId="161BD9BD" w14:textId="77777777" w:rsidR="00097A0E" w:rsidRPr="00A66F60" w:rsidRDefault="00097A0E" w:rsidP="00444275">
            <w:pPr>
              <w:spacing w:before="60" w:after="60"/>
              <w:rPr>
                <w:sz w:val="20"/>
              </w:rPr>
            </w:pPr>
            <w:r w:rsidRPr="00A66F60">
              <w:rPr>
                <w:sz w:val="20"/>
              </w:rPr>
              <w:t>Where one tender is received will assess for value for money and fair price.</w:t>
            </w:r>
          </w:p>
        </w:tc>
      </w:tr>
      <w:tr w:rsidR="00097A0E" w14:paraId="670FACF3" w14:textId="77777777" w:rsidTr="00B965C9">
        <w:tc>
          <w:tcPr>
            <w:tcW w:w="1418" w:type="dxa"/>
            <w:shd w:val="clear" w:color="auto" w:fill="D9D9D9"/>
          </w:tcPr>
          <w:p w14:paraId="66310E5F" w14:textId="77777777" w:rsidR="00097A0E" w:rsidRPr="00A66F60" w:rsidRDefault="00097A0E" w:rsidP="00444275">
            <w:pPr>
              <w:spacing w:before="60" w:after="60"/>
              <w:jc w:val="center"/>
              <w:rPr>
                <w:sz w:val="20"/>
              </w:rPr>
            </w:pPr>
            <w:r w:rsidRPr="00A66F60">
              <w:rPr>
                <w:sz w:val="20"/>
              </w:rPr>
              <w:t>17.6.6</w:t>
            </w:r>
          </w:p>
        </w:tc>
        <w:tc>
          <w:tcPr>
            <w:tcW w:w="1942" w:type="dxa"/>
            <w:shd w:val="clear" w:color="auto" w:fill="auto"/>
          </w:tcPr>
          <w:p w14:paraId="030136EB"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60A49821" w14:textId="77777777" w:rsidR="00097A0E" w:rsidRDefault="00097A0E" w:rsidP="00444275">
            <w:pPr>
              <w:spacing w:before="60" w:after="60"/>
              <w:rPr>
                <w:sz w:val="20"/>
              </w:rPr>
            </w:pPr>
            <w:r w:rsidRPr="00A66F60">
              <w:rPr>
                <w:sz w:val="20"/>
              </w:rPr>
              <w:t xml:space="preserve">No tender shall be accepted which will commit expenditure in excess of that which has been allocated by the </w:t>
            </w:r>
            <w:r>
              <w:rPr>
                <w:sz w:val="20"/>
              </w:rPr>
              <w:t>Trust</w:t>
            </w:r>
            <w:r w:rsidRPr="00A66F60">
              <w:rPr>
                <w:sz w:val="20"/>
              </w:rPr>
              <w:t xml:space="preserve"> and which is not in accordance with these Instructions except with the authorisation of the Chief Executive.</w:t>
            </w:r>
          </w:p>
          <w:p w14:paraId="256D2420" w14:textId="77777777" w:rsidR="008B6D21" w:rsidRPr="00A66F60" w:rsidRDefault="008B6D21" w:rsidP="00444275">
            <w:pPr>
              <w:spacing w:before="60" w:after="60"/>
              <w:rPr>
                <w:sz w:val="20"/>
              </w:rPr>
            </w:pPr>
          </w:p>
        </w:tc>
      </w:tr>
      <w:tr w:rsidR="00097A0E" w14:paraId="573D1B3A" w14:textId="77777777" w:rsidTr="00B965C9">
        <w:tc>
          <w:tcPr>
            <w:tcW w:w="1418" w:type="dxa"/>
            <w:shd w:val="clear" w:color="auto" w:fill="D9D9D9"/>
          </w:tcPr>
          <w:p w14:paraId="5F6AD180" w14:textId="77777777" w:rsidR="00097A0E" w:rsidRPr="00A66F60" w:rsidRDefault="008B6D21" w:rsidP="00444275">
            <w:pPr>
              <w:spacing w:before="60" w:after="60"/>
              <w:jc w:val="center"/>
              <w:rPr>
                <w:sz w:val="20"/>
              </w:rPr>
            </w:pPr>
            <w:r>
              <w:rPr>
                <w:sz w:val="20"/>
              </w:rPr>
              <w:lastRenderedPageBreak/>
              <w:t>17.6.6</w:t>
            </w:r>
          </w:p>
        </w:tc>
        <w:tc>
          <w:tcPr>
            <w:tcW w:w="1942" w:type="dxa"/>
            <w:shd w:val="clear" w:color="auto" w:fill="auto"/>
          </w:tcPr>
          <w:p w14:paraId="1FF3F292"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6CAD810F" w14:textId="77777777" w:rsidR="00097A0E" w:rsidRPr="00A66F60" w:rsidRDefault="00097A0E" w:rsidP="00444275">
            <w:pPr>
              <w:spacing w:before="60" w:after="60"/>
              <w:rPr>
                <w:sz w:val="20"/>
              </w:rPr>
            </w:pPr>
            <w:r w:rsidRPr="00A66F60">
              <w:rPr>
                <w:sz w:val="20"/>
              </w:rPr>
              <w:t>Shall ensure that appropriate checks are carried out as to the technical and financial capability of those firms that are invited to tender or quote.</w:t>
            </w:r>
          </w:p>
        </w:tc>
      </w:tr>
      <w:tr w:rsidR="00097A0E" w14:paraId="022FE808" w14:textId="77777777" w:rsidTr="00B965C9">
        <w:tc>
          <w:tcPr>
            <w:tcW w:w="1418" w:type="dxa"/>
            <w:shd w:val="clear" w:color="auto" w:fill="D9D9D9"/>
          </w:tcPr>
          <w:p w14:paraId="5E4A66CC" w14:textId="77777777" w:rsidR="00097A0E" w:rsidRPr="00A66F60" w:rsidRDefault="00097A0E" w:rsidP="00444275">
            <w:pPr>
              <w:spacing w:before="60" w:after="60"/>
              <w:jc w:val="center"/>
              <w:rPr>
                <w:sz w:val="20"/>
              </w:rPr>
            </w:pPr>
            <w:r>
              <w:rPr>
                <w:sz w:val="20"/>
              </w:rPr>
              <w:t>17.7.2</w:t>
            </w:r>
          </w:p>
        </w:tc>
        <w:tc>
          <w:tcPr>
            <w:tcW w:w="1942" w:type="dxa"/>
            <w:shd w:val="clear" w:color="auto" w:fill="auto"/>
          </w:tcPr>
          <w:p w14:paraId="67567B12"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7BBC4F02" w14:textId="77777777" w:rsidR="00097A0E" w:rsidRPr="00A66F60" w:rsidRDefault="00097A0E" w:rsidP="00444275">
            <w:pPr>
              <w:spacing w:before="60" w:after="60"/>
              <w:rPr>
                <w:sz w:val="20"/>
              </w:rPr>
            </w:pPr>
            <w:r>
              <w:rPr>
                <w:sz w:val="20"/>
              </w:rPr>
              <w:t>Determine, or nominate an officer to determine, that it is impractical to obtain written quotations where it is impractical to do so</w:t>
            </w:r>
          </w:p>
        </w:tc>
      </w:tr>
      <w:tr w:rsidR="00097A0E" w14:paraId="3F42ED96" w14:textId="77777777" w:rsidTr="00B965C9">
        <w:tc>
          <w:tcPr>
            <w:tcW w:w="1418" w:type="dxa"/>
            <w:shd w:val="clear" w:color="auto" w:fill="D9D9D9"/>
          </w:tcPr>
          <w:p w14:paraId="02E52864" w14:textId="77777777" w:rsidR="00097A0E" w:rsidRPr="00A66F60" w:rsidRDefault="00097A0E" w:rsidP="00444275">
            <w:pPr>
              <w:spacing w:before="60" w:after="60"/>
              <w:jc w:val="center"/>
              <w:rPr>
                <w:sz w:val="20"/>
              </w:rPr>
            </w:pPr>
            <w:r w:rsidRPr="00A66F60">
              <w:rPr>
                <w:sz w:val="20"/>
              </w:rPr>
              <w:t>17.7.2</w:t>
            </w:r>
          </w:p>
        </w:tc>
        <w:tc>
          <w:tcPr>
            <w:tcW w:w="1942" w:type="dxa"/>
            <w:shd w:val="clear" w:color="auto" w:fill="auto"/>
          </w:tcPr>
          <w:p w14:paraId="2C4B41A0"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5E215190" w14:textId="77777777" w:rsidR="00097A0E" w:rsidRPr="00A66F60" w:rsidRDefault="00097A0E" w:rsidP="00444275">
            <w:pPr>
              <w:spacing w:before="60" w:after="60"/>
              <w:rPr>
                <w:sz w:val="20"/>
              </w:rPr>
            </w:pPr>
            <w:r w:rsidRPr="00A66F60">
              <w:rPr>
                <w:sz w:val="20"/>
              </w:rPr>
              <w:t>The Chief Executive or his nominated officer should evaluate the quotation and select the quote which gives the best value for money.</w:t>
            </w:r>
          </w:p>
        </w:tc>
      </w:tr>
      <w:tr w:rsidR="00097A0E" w14:paraId="2B04DF50" w14:textId="77777777" w:rsidTr="00B965C9">
        <w:tc>
          <w:tcPr>
            <w:tcW w:w="1418" w:type="dxa"/>
            <w:shd w:val="clear" w:color="auto" w:fill="D9D9D9"/>
          </w:tcPr>
          <w:p w14:paraId="05A15908" w14:textId="77777777" w:rsidR="00097A0E" w:rsidRPr="00A66F60" w:rsidRDefault="00097A0E" w:rsidP="00444275">
            <w:pPr>
              <w:spacing w:before="60" w:after="60"/>
              <w:jc w:val="center"/>
              <w:rPr>
                <w:sz w:val="20"/>
              </w:rPr>
            </w:pPr>
            <w:r w:rsidRPr="00A66F60">
              <w:rPr>
                <w:sz w:val="20"/>
              </w:rPr>
              <w:t>17.7.4</w:t>
            </w:r>
          </w:p>
        </w:tc>
        <w:tc>
          <w:tcPr>
            <w:tcW w:w="1942" w:type="dxa"/>
            <w:shd w:val="clear" w:color="auto" w:fill="auto"/>
          </w:tcPr>
          <w:p w14:paraId="19E12A9A" w14:textId="77777777" w:rsidR="00097A0E" w:rsidRPr="00A66F60" w:rsidRDefault="00097A0E" w:rsidP="00444275">
            <w:pPr>
              <w:spacing w:before="60" w:after="60"/>
              <w:jc w:val="center"/>
              <w:rPr>
                <w:sz w:val="20"/>
              </w:rPr>
            </w:pPr>
            <w:r w:rsidRPr="00A66F60">
              <w:rPr>
                <w:sz w:val="20"/>
              </w:rPr>
              <w:t>Chief Executive or Director of Finance</w:t>
            </w:r>
          </w:p>
        </w:tc>
        <w:tc>
          <w:tcPr>
            <w:tcW w:w="11040" w:type="dxa"/>
          </w:tcPr>
          <w:p w14:paraId="6E2C0D3D" w14:textId="77777777" w:rsidR="00097A0E" w:rsidRPr="00A66F60" w:rsidRDefault="00097A0E" w:rsidP="00444275">
            <w:pPr>
              <w:spacing w:before="60" w:after="60"/>
              <w:rPr>
                <w:sz w:val="20"/>
              </w:rPr>
            </w:pPr>
            <w:r w:rsidRPr="00A66F60">
              <w:rPr>
                <w:sz w:val="20"/>
              </w:rPr>
              <w:t xml:space="preserve">No quotation shall be accepted which will commit expenditure in excess of that which has been allocated by the </w:t>
            </w:r>
            <w:r>
              <w:rPr>
                <w:sz w:val="20"/>
              </w:rPr>
              <w:t>Trust</w:t>
            </w:r>
            <w:r w:rsidRPr="00A66F60">
              <w:rPr>
                <w:sz w:val="20"/>
              </w:rPr>
              <w:t xml:space="preserve"> and which i</w:t>
            </w:r>
            <w:r w:rsidR="00CC029D">
              <w:rPr>
                <w:sz w:val="20"/>
              </w:rPr>
              <w:t>s not in accordance with these i</w:t>
            </w:r>
            <w:r w:rsidRPr="00A66F60">
              <w:rPr>
                <w:sz w:val="20"/>
              </w:rPr>
              <w:t>nstructions except with the autho</w:t>
            </w:r>
            <w:r w:rsidR="00CC029D">
              <w:rPr>
                <w:sz w:val="20"/>
              </w:rPr>
              <w:t>risation of the Chief Executive or Director of Finance</w:t>
            </w:r>
          </w:p>
        </w:tc>
      </w:tr>
      <w:tr w:rsidR="00097A0E" w14:paraId="761FA26B" w14:textId="77777777" w:rsidTr="00B965C9">
        <w:tc>
          <w:tcPr>
            <w:tcW w:w="1418" w:type="dxa"/>
            <w:shd w:val="clear" w:color="auto" w:fill="D9D9D9"/>
          </w:tcPr>
          <w:p w14:paraId="74F7C72B" w14:textId="77777777" w:rsidR="00097A0E" w:rsidRPr="00A66F60" w:rsidRDefault="00097A0E" w:rsidP="00444275">
            <w:pPr>
              <w:spacing w:before="60" w:after="60"/>
              <w:jc w:val="center"/>
              <w:rPr>
                <w:sz w:val="20"/>
              </w:rPr>
            </w:pPr>
            <w:r w:rsidRPr="00A66F60">
              <w:rPr>
                <w:sz w:val="20"/>
              </w:rPr>
              <w:t>17.10</w:t>
            </w:r>
          </w:p>
        </w:tc>
        <w:tc>
          <w:tcPr>
            <w:tcW w:w="1942" w:type="dxa"/>
            <w:shd w:val="clear" w:color="auto" w:fill="auto"/>
          </w:tcPr>
          <w:p w14:paraId="60A0A4EB"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0DE3C595" w14:textId="77777777" w:rsidR="00097A0E" w:rsidRPr="00A66F60" w:rsidRDefault="00097A0E" w:rsidP="00444275">
            <w:pPr>
              <w:spacing w:before="60" w:after="60"/>
              <w:rPr>
                <w:sz w:val="20"/>
              </w:rPr>
            </w:pPr>
            <w:r w:rsidRPr="00A66F60">
              <w:rPr>
                <w:sz w:val="20"/>
              </w:rPr>
              <w:t>The Chief Executive shall demonstrate that the use of private finance represents value for money and genuinely transfers risk to the private sector.</w:t>
            </w:r>
          </w:p>
        </w:tc>
      </w:tr>
      <w:tr w:rsidR="00097A0E" w14:paraId="01FAE179" w14:textId="77777777" w:rsidTr="00B965C9">
        <w:tc>
          <w:tcPr>
            <w:tcW w:w="1418" w:type="dxa"/>
            <w:shd w:val="clear" w:color="auto" w:fill="D9D9D9"/>
          </w:tcPr>
          <w:p w14:paraId="36A6D30A" w14:textId="77777777" w:rsidR="00097A0E" w:rsidRPr="00A66F60" w:rsidRDefault="00097A0E" w:rsidP="00444275">
            <w:pPr>
              <w:spacing w:before="60" w:after="60"/>
              <w:jc w:val="center"/>
              <w:rPr>
                <w:sz w:val="20"/>
              </w:rPr>
            </w:pPr>
            <w:r w:rsidRPr="00A66F60">
              <w:rPr>
                <w:sz w:val="20"/>
              </w:rPr>
              <w:t>17.10</w:t>
            </w:r>
          </w:p>
        </w:tc>
        <w:tc>
          <w:tcPr>
            <w:tcW w:w="1942" w:type="dxa"/>
            <w:shd w:val="clear" w:color="auto" w:fill="auto"/>
          </w:tcPr>
          <w:p w14:paraId="38FAFD53" w14:textId="77777777" w:rsidR="00097A0E" w:rsidRPr="00A66F60" w:rsidRDefault="00CC029D" w:rsidP="00444275">
            <w:pPr>
              <w:spacing w:before="60" w:after="60"/>
              <w:jc w:val="center"/>
              <w:rPr>
                <w:sz w:val="20"/>
              </w:rPr>
            </w:pPr>
            <w:r>
              <w:rPr>
                <w:sz w:val="20"/>
              </w:rPr>
              <w:t>The Board</w:t>
            </w:r>
          </w:p>
        </w:tc>
        <w:tc>
          <w:tcPr>
            <w:tcW w:w="11040" w:type="dxa"/>
          </w:tcPr>
          <w:p w14:paraId="0FD53910" w14:textId="77777777" w:rsidR="00097A0E" w:rsidRPr="00B64C2D" w:rsidRDefault="00097A0E" w:rsidP="00444275">
            <w:pPr>
              <w:spacing w:before="60" w:after="60"/>
              <w:rPr>
                <w:sz w:val="20"/>
              </w:rPr>
            </w:pPr>
            <w:r w:rsidRPr="00B64C2D">
              <w:rPr>
                <w:sz w:val="20"/>
              </w:rPr>
              <w:t>All PFI proposals must be agreed by the Board.</w:t>
            </w:r>
          </w:p>
        </w:tc>
      </w:tr>
      <w:tr w:rsidR="00097A0E" w14:paraId="29A055E0" w14:textId="77777777" w:rsidTr="00B965C9">
        <w:tc>
          <w:tcPr>
            <w:tcW w:w="1418" w:type="dxa"/>
            <w:shd w:val="clear" w:color="auto" w:fill="D9D9D9"/>
          </w:tcPr>
          <w:p w14:paraId="10A89D73" w14:textId="77777777" w:rsidR="00097A0E" w:rsidRPr="00A66F60" w:rsidRDefault="00097A0E" w:rsidP="00444275">
            <w:pPr>
              <w:spacing w:before="60" w:after="60"/>
              <w:jc w:val="center"/>
              <w:rPr>
                <w:sz w:val="20"/>
              </w:rPr>
            </w:pPr>
            <w:r w:rsidRPr="00A66F60">
              <w:rPr>
                <w:sz w:val="20"/>
              </w:rPr>
              <w:t>17.11</w:t>
            </w:r>
          </w:p>
        </w:tc>
        <w:tc>
          <w:tcPr>
            <w:tcW w:w="1942" w:type="dxa"/>
            <w:shd w:val="clear" w:color="auto" w:fill="auto"/>
          </w:tcPr>
          <w:p w14:paraId="2FAD0AFD"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1C8B5DF6" w14:textId="77777777" w:rsidR="00097A0E" w:rsidRPr="00A66F60" w:rsidRDefault="00097A0E" w:rsidP="00444275">
            <w:pPr>
              <w:spacing w:before="60" w:after="60"/>
              <w:rPr>
                <w:sz w:val="20"/>
              </w:rPr>
            </w:pPr>
            <w:r w:rsidRPr="00A66F60">
              <w:rPr>
                <w:sz w:val="20"/>
              </w:rPr>
              <w:t xml:space="preserve">The Chief Executive shall nominate an officer who shall oversee and manage each contract on behalf of the </w:t>
            </w:r>
            <w:r>
              <w:rPr>
                <w:sz w:val="20"/>
              </w:rPr>
              <w:t>Trust</w:t>
            </w:r>
            <w:r w:rsidRPr="00A66F60">
              <w:rPr>
                <w:sz w:val="20"/>
              </w:rPr>
              <w:t>.</w:t>
            </w:r>
          </w:p>
        </w:tc>
      </w:tr>
      <w:tr w:rsidR="00097A0E" w14:paraId="2816F97D" w14:textId="77777777" w:rsidTr="00B965C9">
        <w:tc>
          <w:tcPr>
            <w:tcW w:w="1418" w:type="dxa"/>
            <w:shd w:val="clear" w:color="auto" w:fill="D9D9D9"/>
          </w:tcPr>
          <w:p w14:paraId="070B2C00" w14:textId="77777777" w:rsidR="00097A0E" w:rsidRPr="00A66F60" w:rsidRDefault="00097A0E" w:rsidP="00444275">
            <w:pPr>
              <w:spacing w:before="60" w:after="60"/>
              <w:jc w:val="center"/>
              <w:rPr>
                <w:sz w:val="20"/>
              </w:rPr>
            </w:pPr>
            <w:r w:rsidRPr="00A66F60">
              <w:rPr>
                <w:sz w:val="20"/>
              </w:rPr>
              <w:t>17.12</w:t>
            </w:r>
          </w:p>
        </w:tc>
        <w:tc>
          <w:tcPr>
            <w:tcW w:w="1942" w:type="dxa"/>
            <w:shd w:val="clear" w:color="auto" w:fill="auto"/>
          </w:tcPr>
          <w:p w14:paraId="52A3A343"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6ABB2212" w14:textId="77777777" w:rsidR="00097A0E" w:rsidRPr="00A66F60" w:rsidRDefault="00097A0E" w:rsidP="00444275">
            <w:pPr>
              <w:spacing w:before="60" w:after="60"/>
              <w:rPr>
                <w:sz w:val="20"/>
              </w:rPr>
            </w:pPr>
            <w:r w:rsidRPr="00A66F60">
              <w:rPr>
                <w:sz w:val="20"/>
              </w:rPr>
              <w:t>The Chief Executive shall nominate officers with delegated authority to enter into contracts of employment, regarding staff, agency staff or temporary staff service contracts.</w:t>
            </w:r>
          </w:p>
        </w:tc>
      </w:tr>
      <w:tr w:rsidR="00097A0E" w14:paraId="408DF1FC" w14:textId="77777777" w:rsidTr="00B965C9">
        <w:tc>
          <w:tcPr>
            <w:tcW w:w="1418" w:type="dxa"/>
            <w:shd w:val="clear" w:color="auto" w:fill="D9D9D9"/>
          </w:tcPr>
          <w:p w14:paraId="146DE7EF" w14:textId="77777777" w:rsidR="00097A0E" w:rsidRPr="00A66F60" w:rsidRDefault="008B6D21" w:rsidP="00444275">
            <w:pPr>
              <w:spacing w:before="60" w:after="60"/>
              <w:jc w:val="center"/>
              <w:rPr>
                <w:sz w:val="20"/>
              </w:rPr>
            </w:pPr>
            <w:r>
              <w:rPr>
                <w:sz w:val="20"/>
              </w:rPr>
              <w:t>17.17</w:t>
            </w:r>
          </w:p>
        </w:tc>
        <w:tc>
          <w:tcPr>
            <w:tcW w:w="1942" w:type="dxa"/>
            <w:shd w:val="clear" w:color="auto" w:fill="auto"/>
          </w:tcPr>
          <w:p w14:paraId="57678627"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39926733" w14:textId="77777777" w:rsidR="00097A0E" w:rsidRPr="00A66F60" w:rsidRDefault="00097A0E" w:rsidP="00444275">
            <w:pPr>
              <w:spacing w:before="60" w:after="60"/>
              <w:rPr>
                <w:sz w:val="20"/>
              </w:rPr>
            </w:pPr>
            <w:r w:rsidRPr="00A66F60">
              <w:rPr>
                <w:sz w:val="20"/>
              </w:rPr>
              <w:t>The Chief Executive shall be responsible for ensuring that best value for money can be demonstrated for all services provided on an in-house basis.</w:t>
            </w:r>
          </w:p>
        </w:tc>
      </w:tr>
      <w:tr w:rsidR="00097A0E" w14:paraId="121565E1" w14:textId="77777777" w:rsidTr="00B965C9">
        <w:tc>
          <w:tcPr>
            <w:tcW w:w="1418" w:type="dxa"/>
            <w:shd w:val="clear" w:color="auto" w:fill="D9D9D9"/>
          </w:tcPr>
          <w:p w14:paraId="20891DF3" w14:textId="77777777" w:rsidR="00097A0E" w:rsidRPr="00A66F60" w:rsidRDefault="008B6D21" w:rsidP="00444275">
            <w:pPr>
              <w:spacing w:before="60" w:after="60"/>
              <w:jc w:val="center"/>
              <w:rPr>
                <w:sz w:val="20"/>
              </w:rPr>
            </w:pPr>
            <w:r>
              <w:rPr>
                <w:sz w:val="20"/>
              </w:rPr>
              <w:t>17.17</w:t>
            </w:r>
            <w:r w:rsidR="00097A0E" w:rsidRPr="00A66F60">
              <w:rPr>
                <w:sz w:val="20"/>
              </w:rPr>
              <w:t>.5</w:t>
            </w:r>
          </w:p>
        </w:tc>
        <w:tc>
          <w:tcPr>
            <w:tcW w:w="1942" w:type="dxa"/>
            <w:shd w:val="clear" w:color="auto" w:fill="auto"/>
          </w:tcPr>
          <w:p w14:paraId="474EBF1B" w14:textId="77777777" w:rsidR="00097A0E" w:rsidRPr="00A66F60" w:rsidRDefault="00097A0E" w:rsidP="00444275">
            <w:pPr>
              <w:spacing w:before="60" w:after="60"/>
              <w:jc w:val="center"/>
              <w:rPr>
                <w:sz w:val="20"/>
              </w:rPr>
            </w:pPr>
            <w:r w:rsidRPr="00A66F60">
              <w:rPr>
                <w:sz w:val="20"/>
              </w:rPr>
              <w:t>Chief Executive</w:t>
            </w:r>
          </w:p>
        </w:tc>
        <w:tc>
          <w:tcPr>
            <w:tcW w:w="11040" w:type="dxa"/>
          </w:tcPr>
          <w:p w14:paraId="330641C1" w14:textId="77777777" w:rsidR="00097A0E" w:rsidRPr="00A66F60" w:rsidRDefault="00097A0E" w:rsidP="00444275">
            <w:pPr>
              <w:spacing w:before="60" w:after="60"/>
              <w:rPr>
                <w:sz w:val="20"/>
              </w:rPr>
            </w:pPr>
            <w:r w:rsidRPr="00A66F60">
              <w:rPr>
                <w:sz w:val="20"/>
              </w:rPr>
              <w:t xml:space="preserve">The Chief Executive shall nominate an officer to oversee and manage the </w:t>
            </w:r>
            <w:r w:rsidR="00CC029D">
              <w:rPr>
                <w:sz w:val="20"/>
              </w:rPr>
              <w:t xml:space="preserve">in-house </w:t>
            </w:r>
            <w:r w:rsidRPr="00A66F60">
              <w:rPr>
                <w:sz w:val="20"/>
              </w:rPr>
              <w:t xml:space="preserve">contract on behalf of the </w:t>
            </w:r>
            <w:r>
              <w:rPr>
                <w:sz w:val="20"/>
              </w:rPr>
              <w:t>Trust</w:t>
            </w:r>
            <w:r w:rsidRPr="00A66F60">
              <w:rPr>
                <w:sz w:val="20"/>
              </w:rPr>
              <w:t>.</w:t>
            </w:r>
          </w:p>
        </w:tc>
      </w:tr>
      <w:tr w:rsidR="00097A0E" w14:paraId="399B134B" w14:textId="77777777" w:rsidTr="00B965C9">
        <w:tc>
          <w:tcPr>
            <w:tcW w:w="1418" w:type="dxa"/>
            <w:shd w:val="clear" w:color="auto" w:fill="D9D9D9"/>
          </w:tcPr>
          <w:p w14:paraId="59F21744" w14:textId="77777777" w:rsidR="00097A0E" w:rsidRPr="00B120D7" w:rsidRDefault="00097A0E" w:rsidP="00444275">
            <w:pPr>
              <w:spacing w:before="60" w:after="60"/>
              <w:jc w:val="center"/>
              <w:rPr>
                <w:sz w:val="20"/>
              </w:rPr>
            </w:pPr>
            <w:r w:rsidRPr="00B120D7">
              <w:rPr>
                <w:sz w:val="20"/>
              </w:rPr>
              <w:t>18.1.1</w:t>
            </w:r>
          </w:p>
        </w:tc>
        <w:tc>
          <w:tcPr>
            <w:tcW w:w="1942" w:type="dxa"/>
            <w:shd w:val="clear" w:color="auto" w:fill="auto"/>
          </w:tcPr>
          <w:p w14:paraId="37738430" w14:textId="77777777" w:rsidR="00097A0E" w:rsidRPr="00B120D7" w:rsidRDefault="00097A0E" w:rsidP="00444275">
            <w:pPr>
              <w:spacing w:before="60" w:after="60"/>
              <w:jc w:val="center"/>
              <w:rPr>
                <w:sz w:val="20"/>
              </w:rPr>
            </w:pPr>
            <w:r w:rsidRPr="00B120D7">
              <w:rPr>
                <w:sz w:val="20"/>
              </w:rPr>
              <w:t>Chief Executive</w:t>
            </w:r>
          </w:p>
        </w:tc>
        <w:tc>
          <w:tcPr>
            <w:tcW w:w="11040" w:type="dxa"/>
          </w:tcPr>
          <w:p w14:paraId="65A30246" w14:textId="77777777" w:rsidR="00097A0E" w:rsidRPr="00B120D7" w:rsidRDefault="00097A0E" w:rsidP="00444275">
            <w:pPr>
              <w:spacing w:before="60" w:after="60"/>
              <w:rPr>
                <w:sz w:val="20"/>
              </w:rPr>
            </w:pPr>
            <w:r w:rsidRPr="00B120D7">
              <w:rPr>
                <w:sz w:val="20"/>
              </w:rPr>
              <w:t xml:space="preserve">Must ensure the </w:t>
            </w:r>
            <w:r>
              <w:rPr>
                <w:sz w:val="20"/>
              </w:rPr>
              <w:t xml:space="preserve">Trust </w:t>
            </w:r>
            <w:r w:rsidRPr="00B120D7">
              <w:rPr>
                <w:sz w:val="20"/>
              </w:rPr>
              <w:t xml:space="preserve">enters into suitable Service Level Agreements (SLAs) with service </w:t>
            </w:r>
            <w:r>
              <w:rPr>
                <w:sz w:val="20"/>
              </w:rPr>
              <w:t>commissioners</w:t>
            </w:r>
            <w:r w:rsidRPr="00B120D7">
              <w:rPr>
                <w:sz w:val="20"/>
              </w:rPr>
              <w:t xml:space="preserve"> for the provision of NHS services. </w:t>
            </w:r>
          </w:p>
        </w:tc>
      </w:tr>
      <w:tr w:rsidR="00097A0E" w14:paraId="01F6E1FF" w14:textId="77777777" w:rsidTr="00B965C9">
        <w:tc>
          <w:tcPr>
            <w:tcW w:w="1418" w:type="dxa"/>
            <w:shd w:val="clear" w:color="auto" w:fill="D9D9D9"/>
          </w:tcPr>
          <w:p w14:paraId="0D3FF240" w14:textId="77777777" w:rsidR="00097A0E" w:rsidRPr="00B120D7" w:rsidRDefault="00097A0E" w:rsidP="00444275">
            <w:pPr>
              <w:spacing w:before="60" w:after="60"/>
              <w:jc w:val="center"/>
              <w:rPr>
                <w:sz w:val="20"/>
              </w:rPr>
            </w:pPr>
            <w:r w:rsidRPr="00B120D7">
              <w:rPr>
                <w:sz w:val="20"/>
              </w:rPr>
              <w:t>20.1.1</w:t>
            </w:r>
          </w:p>
        </w:tc>
        <w:tc>
          <w:tcPr>
            <w:tcW w:w="1942" w:type="dxa"/>
            <w:shd w:val="clear" w:color="auto" w:fill="auto"/>
          </w:tcPr>
          <w:p w14:paraId="693D3818" w14:textId="77777777" w:rsidR="00097A0E" w:rsidRPr="00B120D7" w:rsidRDefault="009729D9" w:rsidP="00444275">
            <w:pPr>
              <w:spacing w:before="60" w:after="60"/>
              <w:jc w:val="center"/>
              <w:rPr>
                <w:sz w:val="20"/>
              </w:rPr>
            </w:pPr>
            <w:r>
              <w:rPr>
                <w:sz w:val="20"/>
              </w:rPr>
              <w:t>The Board</w:t>
            </w:r>
          </w:p>
        </w:tc>
        <w:tc>
          <w:tcPr>
            <w:tcW w:w="11040" w:type="dxa"/>
          </w:tcPr>
          <w:p w14:paraId="6C9DEF6C" w14:textId="77777777" w:rsidR="00097A0E" w:rsidRPr="00B120D7" w:rsidRDefault="00097A0E" w:rsidP="00BC409B">
            <w:pPr>
              <w:spacing w:before="60" w:after="60"/>
              <w:rPr>
                <w:sz w:val="20"/>
              </w:rPr>
            </w:pPr>
            <w:r w:rsidRPr="00B120D7">
              <w:rPr>
                <w:sz w:val="20"/>
              </w:rPr>
              <w:t xml:space="preserve">Establish a </w:t>
            </w:r>
            <w:r w:rsidR="00BC409B">
              <w:rPr>
                <w:sz w:val="20"/>
              </w:rPr>
              <w:t xml:space="preserve">Nominations and </w:t>
            </w:r>
            <w:r w:rsidRPr="00B120D7">
              <w:rPr>
                <w:sz w:val="20"/>
              </w:rPr>
              <w:t>Remuneration Committee.</w:t>
            </w:r>
          </w:p>
        </w:tc>
      </w:tr>
      <w:tr w:rsidR="00097A0E" w14:paraId="71F56143" w14:textId="77777777" w:rsidTr="00B965C9">
        <w:tc>
          <w:tcPr>
            <w:tcW w:w="1418" w:type="dxa"/>
            <w:shd w:val="clear" w:color="auto" w:fill="D9D9D9"/>
          </w:tcPr>
          <w:p w14:paraId="7748AC81" w14:textId="77777777" w:rsidR="00097A0E" w:rsidRPr="00B120D7" w:rsidRDefault="00097A0E" w:rsidP="00444275">
            <w:pPr>
              <w:spacing w:before="60" w:after="60"/>
              <w:jc w:val="center"/>
              <w:rPr>
                <w:sz w:val="20"/>
              </w:rPr>
            </w:pPr>
            <w:r w:rsidRPr="00B120D7">
              <w:rPr>
                <w:sz w:val="20"/>
              </w:rPr>
              <w:t>20.1.2</w:t>
            </w:r>
          </w:p>
        </w:tc>
        <w:tc>
          <w:tcPr>
            <w:tcW w:w="1942" w:type="dxa"/>
            <w:shd w:val="clear" w:color="auto" w:fill="auto"/>
          </w:tcPr>
          <w:p w14:paraId="3A0ECBE6" w14:textId="77777777" w:rsidR="00097A0E" w:rsidRPr="00B120D7" w:rsidRDefault="006A5E62" w:rsidP="00444275">
            <w:pPr>
              <w:spacing w:before="60" w:after="60"/>
              <w:jc w:val="center"/>
              <w:rPr>
                <w:sz w:val="20"/>
              </w:rPr>
            </w:pPr>
            <w:r>
              <w:rPr>
                <w:sz w:val="20"/>
              </w:rPr>
              <w:t xml:space="preserve">Nominations and </w:t>
            </w:r>
            <w:r w:rsidR="00097A0E" w:rsidRPr="00B120D7">
              <w:rPr>
                <w:sz w:val="20"/>
              </w:rPr>
              <w:t>Remuneration Committee</w:t>
            </w:r>
          </w:p>
        </w:tc>
        <w:tc>
          <w:tcPr>
            <w:tcW w:w="11040" w:type="dxa"/>
          </w:tcPr>
          <w:p w14:paraId="64B10AD9" w14:textId="77777777" w:rsidR="00991C6C" w:rsidRDefault="00097A0E" w:rsidP="00444275">
            <w:pPr>
              <w:spacing w:before="60" w:after="60"/>
              <w:rPr>
                <w:sz w:val="20"/>
              </w:rPr>
            </w:pPr>
            <w:r w:rsidRPr="00B120D7">
              <w:rPr>
                <w:sz w:val="20"/>
              </w:rPr>
              <w:t>Advise the Board on and make recommendations on the remuneratio</w:t>
            </w:r>
            <w:r w:rsidR="00EC2B1F">
              <w:rPr>
                <w:sz w:val="20"/>
              </w:rPr>
              <w:t>n and terms of service of the Chief Executive</w:t>
            </w:r>
            <w:r w:rsidRPr="00B120D7">
              <w:rPr>
                <w:sz w:val="20"/>
              </w:rPr>
              <w:t xml:space="preserve">, other officer members and senior employees to ensure they are fairly rewarded having proper regard to the </w:t>
            </w:r>
            <w:r>
              <w:rPr>
                <w:sz w:val="20"/>
              </w:rPr>
              <w:t>Trust’s</w:t>
            </w:r>
            <w:r w:rsidRPr="00B120D7">
              <w:rPr>
                <w:sz w:val="20"/>
              </w:rPr>
              <w:t xml:space="preserve"> circumstances and any national agreements.</w:t>
            </w:r>
            <w:r w:rsidR="00EC2B1F">
              <w:rPr>
                <w:sz w:val="20"/>
              </w:rPr>
              <w:t xml:space="preserve"> </w:t>
            </w:r>
          </w:p>
          <w:p w14:paraId="76FA0DEE" w14:textId="77777777" w:rsidR="00097A0E" w:rsidRPr="00B120D7" w:rsidRDefault="00097A0E" w:rsidP="00444275">
            <w:pPr>
              <w:spacing w:before="60" w:after="60"/>
              <w:rPr>
                <w:sz w:val="20"/>
              </w:rPr>
            </w:pPr>
            <w:r w:rsidRPr="00B120D7">
              <w:rPr>
                <w:sz w:val="20"/>
              </w:rPr>
              <w:t>Monitor and evaluate the performance of individual senior employees.</w:t>
            </w:r>
          </w:p>
        </w:tc>
      </w:tr>
      <w:tr w:rsidR="00991C6C" w14:paraId="3C7EC0A5" w14:textId="77777777" w:rsidTr="00B965C9">
        <w:tc>
          <w:tcPr>
            <w:tcW w:w="1418" w:type="dxa"/>
            <w:shd w:val="clear" w:color="auto" w:fill="D9D9D9"/>
          </w:tcPr>
          <w:p w14:paraId="6DA146A4" w14:textId="77777777" w:rsidR="00991C6C" w:rsidRPr="00B120D7" w:rsidRDefault="00991C6C" w:rsidP="00444275">
            <w:pPr>
              <w:spacing w:before="60" w:after="60"/>
              <w:jc w:val="center"/>
              <w:rPr>
                <w:sz w:val="20"/>
              </w:rPr>
            </w:pPr>
            <w:r w:rsidRPr="00B120D7">
              <w:rPr>
                <w:sz w:val="20"/>
              </w:rPr>
              <w:lastRenderedPageBreak/>
              <w:t>20.1.2</w:t>
            </w:r>
          </w:p>
        </w:tc>
        <w:tc>
          <w:tcPr>
            <w:tcW w:w="1942" w:type="dxa"/>
            <w:shd w:val="clear" w:color="auto" w:fill="auto"/>
          </w:tcPr>
          <w:p w14:paraId="5F1FF2CB" w14:textId="77777777" w:rsidR="00991C6C" w:rsidRDefault="00991C6C" w:rsidP="00444275">
            <w:pPr>
              <w:spacing w:before="60" w:after="60"/>
              <w:jc w:val="center"/>
              <w:rPr>
                <w:sz w:val="20"/>
              </w:rPr>
            </w:pPr>
            <w:r>
              <w:rPr>
                <w:sz w:val="20"/>
              </w:rPr>
              <w:t xml:space="preserve">Nominations and </w:t>
            </w:r>
            <w:r w:rsidRPr="00B120D7">
              <w:rPr>
                <w:sz w:val="20"/>
              </w:rPr>
              <w:t>Remuneration Committee</w:t>
            </w:r>
          </w:p>
        </w:tc>
        <w:tc>
          <w:tcPr>
            <w:tcW w:w="11040" w:type="dxa"/>
          </w:tcPr>
          <w:p w14:paraId="67B24144" w14:textId="77777777" w:rsidR="00991C6C" w:rsidRPr="00B120D7" w:rsidRDefault="00991C6C" w:rsidP="00444275">
            <w:pPr>
              <w:spacing w:before="60" w:after="60"/>
              <w:rPr>
                <w:sz w:val="20"/>
              </w:rPr>
            </w:pPr>
            <w:r w:rsidRPr="00B120D7">
              <w:rPr>
                <w:sz w:val="20"/>
              </w:rPr>
              <w:t>Advise on and oversee appropriate contractual arrangements for such staff, including proper calculation and scrutiny of termination payments</w:t>
            </w:r>
          </w:p>
        </w:tc>
      </w:tr>
      <w:tr w:rsidR="00097A0E" w14:paraId="647DD8CA" w14:textId="77777777" w:rsidTr="00B965C9">
        <w:tc>
          <w:tcPr>
            <w:tcW w:w="1418" w:type="dxa"/>
            <w:shd w:val="clear" w:color="auto" w:fill="D9D9D9"/>
          </w:tcPr>
          <w:p w14:paraId="65B145D7" w14:textId="77777777" w:rsidR="00097A0E" w:rsidRPr="00B120D7" w:rsidRDefault="00097A0E" w:rsidP="00444275">
            <w:pPr>
              <w:spacing w:before="60" w:after="60"/>
              <w:jc w:val="center"/>
              <w:rPr>
                <w:sz w:val="20"/>
              </w:rPr>
            </w:pPr>
            <w:r w:rsidRPr="00B120D7">
              <w:rPr>
                <w:sz w:val="20"/>
              </w:rPr>
              <w:t>20.1.3</w:t>
            </w:r>
          </w:p>
        </w:tc>
        <w:tc>
          <w:tcPr>
            <w:tcW w:w="1942" w:type="dxa"/>
            <w:shd w:val="clear" w:color="auto" w:fill="auto"/>
          </w:tcPr>
          <w:p w14:paraId="5CD14962" w14:textId="77777777" w:rsidR="00097A0E" w:rsidRPr="00B120D7" w:rsidRDefault="006A5E62" w:rsidP="00444275">
            <w:pPr>
              <w:spacing w:before="60" w:after="60"/>
              <w:jc w:val="center"/>
              <w:rPr>
                <w:sz w:val="20"/>
              </w:rPr>
            </w:pPr>
            <w:r>
              <w:rPr>
                <w:sz w:val="20"/>
              </w:rPr>
              <w:t xml:space="preserve">Nominations and </w:t>
            </w:r>
            <w:r w:rsidR="00097A0E" w:rsidRPr="00B120D7">
              <w:rPr>
                <w:sz w:val="20"/>
              </w:rPr>
              <w:t>Remuneration Committee</w:t>
            </w:r>
          </w:p>
        </w:tc>
        <w:tc>
          <w:tcPr>
            <w:tcW w:w="11040" w:type="dxa"/>
          </w:tcPr>
          <w:p w14:paraId="63F90D3D" w14:textId="77777777" w:rsidR="00097A0E" w:rsidRPr="00B120D7" w:rsidRDefault="00097A0E" w:rsidP="00444275">
            <w:pPr>
              <w:spacing w:before="60" w:after="60"/>
              <w:rPr>
                <w:sz w:val="20"/>
              </w:rPr>
            </w:pPr>
            <w:r w:rsidRPr="00B120D7">
              <w:rPr>
                <w:sz w:val="20"/>
              </w:rPr>
              <w:t xml:space="preserve">Report in writing to the Board its advice and its bases about remuneration and terms of service of directors and senior employees. </w:t>
            </w:r>
          </w:p>
        </w:tc>
      </w:tr>
      <w:tr w:rsidR="00097A0E" w14:paraId="4CF3211D" w14:textId="77777777" w:rsidTr="00B965C9">
        <w:tc>
          <w:tcPr>
            <w:tcW w:w="1418" w:type="dxa"/>
            <w:shd w:val="clear" w:color="auto" w:fill="D9D9D9"/>
          </w:tcPr>
          <w:p w14:paraId="4AF2B258" w14:textId="77777777" w:rsidR="00097A0E" w:rsidRPr="00B120D7" w:rsidRDefault="00097A0E" w:rsidP="00444275">
            <w:pPr>
              <w:spacing w:before="60" w:after="60"/>
              <w:jc w:val="center"/>
              <w:rPr>
                <w:sz w:val="20"/>
              </w:rPr>
            </w:pPr>
            <w:r w:rsidRPr="00B120D7">
              <w:rPr>
                <w:sz w:val="20"/>
              </w:rPr>
              <w:t>20.1.4</w:t>
            </w:r>
          </w:p>
        </w:tc>
        <w:tc>
          <w:tcPr>
            <w:tcW w:w="1942" w:type="dxa"/>
            <w:shd w:val="clear" w:color="auto" w:fill="auto"/>
          </w:tcPr>
          <w:p w14:paraId="5BB0C890" w14:textId="77777777" w:rsidR="00097A0E" w:rsidRPr="00B120D7" w:rsidRDefault="00E24178" w:rsidP="00444275">
            <w:pPr>
              <w:spacing w:before="60" w:after="60"/>
              <w:jc w:val="center"/>
              <w:rPr>
                <w:sz w:val="20"/>
              </w:rPr>
            </w:pPr>
            <w:r>
              <w:rPr>
                <w:sz w:val="20"/>
              </w:rPr>
              <w:t>The Board</w:t>
            </w:r>
          </w:p>
        </w:tc>
        <w:tc>
          <w:tcPr>
            <w:tcW w:w="11040" w:type="dxa"/>
          </w:tcPr>
          <w:p w14:paraId="280B1A0D" w14:textId="77777777" w:rsidR="00097A0E" w:rsidRPr="00B120D7" w:rsidRDefault="00097A0E" w:rsidP="00444275">
            <w:pPr>
              <w:spacing w:before="60" w:after="60"/>
              <w:rPr>
                <w:sz w:val="20"/>
              </w:rPr>
            </w:pPr>
            <w:r w:rsidRPr="00B120D7">
              <w:rPr>
                <w:sz w:val="20"/>
              </w:rPr>
              <w:t xml:space="preserve">Approve proposals presented by the Chief Executive for setting of remuneration and conditions of service for those employees and officers not covered by the </w:t>
            </w:r>
            <w:r w:rsidR="00BC409B">
              <w:rPr>
                <w:sz w:val="20"/>
              </w:rPr>
              <w:t xml:space="preserve">Nominations and </w:t>
            </w:r>
            <w:r w:rsidRPr="00B120D7">
              <w:rPr>
                <w:sz w:val="20"/>
              </w:rPr>
              <w:t>Remuneration Committee.</w:t>
            </w:r>
          </w:p>
        </w:tc>
      </w:tr>
      <w:tr w:rsidR="00097A0E" w14:paraId="3E2BB23F" w14:textId="77777777" w:rsidTr="00B965C9">
        <w:tc>
          <w:tcPr>
            <w:tcW w:w="1418" w:type="dxa"/>
            <w:shd w:val="clear" w:color="auto" w:fill="D9D9D9"/>
          </w:tcPr>
          <w:p w14:paraId="264A3ED0" w14:textId="77777777" w:rsidR="00097A0E" w:rsidRPr="00B120D7" w:rsidRDefault="00097A0E" w:rsidP="00444275">
            <w:pPr>
              <w:spacing w:before="60" w:after="60"/>
              <w:jc w:val="center"/>
              <w:rPr>
                <w:sz w:val="20"/>
              </w:rPr>
            </w:pPr>
            <w:r w:rsidRPr="00B120D7">
              <w:rPr>
                <w:sz w:val="20"/>
              </w:rPr>
              <w:t>20.2.2</w:t>
            </w:r>
          </w:p>
        </w:tc>
        <w:tc>
          <w:tcPr>
            <w:tcW w:w="1942" w:type="dxa"/>
            <w:shd w:val="clear" w:color="auto" w:fill="auto"/>
          </w:tcPr>
          <w:p w14:paraId="09586CE9" w14:textId="77777777" w:rsidR="00097A0E" w:rsidRPr="00B120D7" w:rsidRDefault="00097A0E" w:rsidP="00444275">
            <w:pPr>
              <w:spacing w:before="60" w:after="60"/>
              <w:jc w:val="center"/>
              <w:rPr>
                <w:sz w:val="20"/>
              </w:rPr>
            </w:pPr>
            <w:r w:rsidRPr="00B120D7">
              <w:rPr>
                <w:sz w:val="20"/>
              </w:rPr>
              <w:t>Chief Executive</w:t>
            </w:r>
          </w:p>
        </w:tc>
        <w:tc>
          <w:tcPr>
            <w:tcW w:w="11040" w:type="dxa"/>
          </w:tcPr>
          <w:p w14:paraId="2056D4BA" w14:textId="77777777" w:rsidR="00097A0E" w:rsidRPr="00B120D7" w:rsidRDefault="00097A0E" w:rsidP="00444275">
            <w:pPr>
              <w:spacing w:before="60" w:after="60"/>
              <w:rPr>
                <w:sz w:val="20"/>
              </w:rPr>
            </w:pPr>
            <w:r w:rsidRPr="00B120D7">
              <w:rPr>
                <w:sz w:val="20"/>
              </w:rPr>
              <w:t>Approval of variation to funded establishment of any department.</w:t>
            </w:r>
          </w:p>
        </w:tc>
      </w:tr>
      <w:tr w:rsidR="00097A0E" w14:paraId="5941D670" w14:textId="77777777" w:rsidTr="00B965C9">
        <w:tc>
          <w:tcPr>
            <w:tcW w:w="1418" w:type="dxa"/>
            <w:shd w:val="clear" w:color="auto" w:fill="D9D9D9"/>
          </w:tcPr>
          <w:p w14:paraId="2D61EA16" w14:textId="77777777" w:rsidR="00097A0E" w:rsidRPr="00B120D7" w:rsidRDefault="00097A0E" w:rsidP="00444275">
            <w:pPr>
              <w:spacing w:before="60" w:after="60"/>
              <w:jc w:val="center"/>
              <w:rPr>
                <w:sz w:val="20"/>
              </w:rPr>
            </w:pPr>
            <w:r w:rsidRPr="00B120D7">
              <w:rPr>
                <w:sz w:val="20"/>
              </w:rPr>
              <w:t>20.3</w:t>
            </w:r>
          </w:p>
        </w:tc>
        <w:tc>
          <w:tcPr>
            <w:tcW w:w="1942" w:type="dxa"/>
            <w:shd w:val="clear" w:color="auto" w:fill="auto"/>
          </w:tcPr>
          <w:p w14:paraId="205E279C" w14:textId="77777777" w:rsidR="00097A0E" w:rsidRPr="00B120D7" w:rsidRDefault="00097A0E" w:rsidP="00444275">
            <w:pPr>
              <w:spacing w:before="60" w:after="60"/>
              <w:jc w:val="center"/>
              <w:rPr>
                <w:sz w:val="20"/>
              </w:rPr>
            </w:pPr>
            <w:r w:rsidRPr="00B120D7">
              <w:rPr>
                <w:sz w:val="20"/>
              </w:rPr>
              <w:t>Chief Executive</w:t>
            </w:r>
          </w:p>
        </w:tc>
        <w:tc>
          <w:tcPr>
            <w:tcW w:w="11040" w:type="dxa"/>
          </w:tcPr>
          <w:p w14:paraId="57224870" w14:textId="77777777" w:rsidR="00097A0E" w:rsidRPr="00B120D7" w:rsidRDefault="009729D9" w:rsidP="00444275">
            <w:pPr>
              <w:spacing w:before="60" w:after="60"/>
              <w:rPr>
                <w:sz w:val="20"/>
              </w:rPr>
            </w:pPr>
            <w:r>
              <w:rPr>
                <w:rFonts w:cs="Arial"/>
                <w:spacing w:val="-2"/>
                <w:sz w:val="20"/>
              </w:rPr>
              <w:t xml:space="preserve">Authorise officers, members or employees to appoint permanent or temporary staff.  </w:t>
            </w:r>
            <w:r w:rsidR="00097A0E">
              <w:rPr>
                <w:rFonts w:cs="Arial"/>
                <w:spacing w:val="-2"/>
                <w:sz w:val="20"/>
              </w:rPr>
              <w:t>.</w:t>
            </w:r>
          </w:p>
        </w:tc>
      </w:tr>
      <w:tr w:rsidR="00097A0E" w14:paraId="410F6056" w14:textId="77777777" w:rsidTr="00B965C9">
        <w:tc>
          <w:tcPr>
            <w:tcW w:w="1418" w:type="dxa"/>
            <w:shd w:val="clear" w:color="auto" w:fill="D9D9D9"/>
          </w:tcPr>
          <w:p w14:paraId="4DCC7A27" w14:textId="77777777" w:rsidR="00097A0E" w:rsidRPr="00B120D7" w:rsidRDefault="00097A0E" w:rsidP="00444275">
            <w:pPr>
              <w:spacing w:before="60" w:after="60"/>
              <w:jc w:val="center"/>
              <w:rPr>
                <w:sz w:val="20"/>
              </w:rPr>
            </w:pPr>
            <w:r w:rsidRPr="00B120D7">
              <w:rPr>
                <w:sz w:val="20"/>
              </w:rPr>
              <w:t>20.4.1 and 20.4.2</w:t>
            </w:r>
          </w:p>
        </w:tc>
        <w:tc>
          <w:tcPr>
            <w:tcW w:w="1942" w:type="dxa"/>
            <w:shd w:val="clear" w:color="auto" w:fill="auto"/>
          </w:tcPr>
          <w:p w14:paraId="3877007C" w14:textId="77777777" w:rsidR="00097A0E" w:rsidRPr="00B120D7" w:rsidRDefault="00097A0E" w:rsidP="00FE3929">
            <w:pPr>
              <w:spacing w:before="60" w:after="60"/>
              <w:jc w:val="center"/>
              <w:rPr>
                <w:sz w:val="20"/>
              </w:rPr>
            </w:pPr>
            <w:r>
              <w:rPr>
                <w:sz w:val="20"/>
              </w:rPr>
              <w:t xml:space="preserve">Director of </w:t>
            </w:r>
            <w:r w:rsidR="00FE3929">
              <w:rPr>
                <w:sz w:val="20"/>
              </w:rPr>
              <w:t>Workforce</w:t>
            </w:r>
            <w:r>
              <w:rPr>
                <w:sz w:val="20"/>
              </w:rPr>
              <w:t xml:space="preserve"> </w:t>
            </w:r>
          </w:p>
        </w:tc>
        <w:tc>
          <w:tcPr>
            <w:tcW w:w="11040" w:type="dxa"/>
          </w:tcPr>
          <w:p w14:paraId="485A787A" w14:textId="77777777" w:rsidR="00097A0E" w:rsidRPr="00AD262F" w:rsidRDefault="00097A0E" w:rsidP="00444275">
            <w:pPr>
              <w:spacing w:before="60" w:after="60"/>
              <w:rPr>
                <w:sz w:val="20"/>
              </w:rPr>
            </w:pPr>
            <w:r w:rsidRPr="00AD262F">
              <w:rPr>
                <w:sz w:val="20"/>
              </w:rPr>
              <w:t xml:space="preserve">Payroll </w:t>
            </w:r>
          </w:p>
          <w:p w14:paraId="51CCBB95" w14:textId="77777777" w:rsidR="00097A0E" w:rsidRDefault="00097A0E" w:rsidP="000B1114">
            <w:pPr>
              <w:numPr>
                <w:ilvl w:val="0"/>
                <w:numId w:val="36"/>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specifying timetables for submission of properly authorised time records and other notifications</w:t>
            </w:r>
          </w:p>
          <w:p w14:paraId="3645261C" w14:textId="77777777" w:rsidR="00097A0E" w:rsidRDefault="00097A0E" w:rsidP="000B1114">
            <w:pPr>
              <w:numPr>
                <w:ilvl w:val="0"/>
                <w:numId w:val="36"/>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final determination of pay and allowances</w:t>
            </w:r>
          </w:p>
          <w:p w14:paraId="15D3D7FE" w14:textId="77777777" w:rsidR="00097A0E" w:rsidRDefault="00097A0E" w:rsidP="000B1114">
            <w:pPr>
              <w:numPr>
                <w:ilvl w:val="0"/>
                <w:numId w:val="36"/>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making payments on agreed dates</w:t>
            </w:r>
          </w:p>
          <w:p w14:paraId="7B11DA40" w14:textId="77777777" w:rsidR="00097A0E" w:rsidRDefault="00097A0E" w:rsidP="000B1114">
            <w:pPr>
              <w:numPr>
                <w:ilvl w:val="0"/>
                <w:numId w:val="36"/>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agreeing method of payment</w:t>
            </w:r>
          </w:p>
          <w:p w14:paraId="76EEC52E" w14:textId="77777777" w:rsidR="00097A0E" w:rsidRDefault="00097A0E" w:rsidP="000B1114">
            <w:pPr>
              <w:numPr>
                <w:ilvl w:val="0"/>
                <w:numId w:val="36"/>
              </w:numPr>
              <w:tabs>
                <w:tab w:val="left" w:pos="-1440"/>
                <w:tab w:val="left" w:pos="-720"/>
                <w:tab w:val="left" w:pos="0"/>
                <w:tab w:val="left" w:pos="720"/>
                <w:tab w:val="left" w:pos="1517"/>
                <w:tab w:val="left" w:pos="2160"/>
              </w:tabs>
              <w:suppressAutoHyphens/>
              <w:spacing w:before="60" w:after="60"/>
              <w:rPr>
                <w:rFonts w:cs="Arial"/>
                <w:spacing w:val="-2"/>
                <w:sz w:val="20"/>
              </w:rPr>
            </w:pPr>
            <w:r>
              <w:rPr>
                <w:rFonts w:cs="Arial"/>
                <w:spacing w:val="-2"/>
                <w:sz w:val="20"/>
              </w:rPr>
              <w:t>issuing instructions</w:t>
            </w:r>
          </w:p>
        </w:tc>
      </w:tr>
      <w:tr w:rsidR="009729D9" w14:paraId="26FEBEAC" w14:textId="77777777" w:rsidTr="00B965C9">
        <w:tc>
          <w:tcPr>
            <w:tcW w:w="1418" w:type="dxa"/>
            <w:shd w:val="clear" w:color="auto" w:fill="D9D9D9"/>
          </w:tcPr>
          <w:p w14:paraId="05EF8901" w14:textId="77777777" w:rsidR="009729D9" w:rsidRPr="00B120D7" w:rsidRDefault="009729D9" w:rsidP="00444275">
            <w:pPr>
              <w:spacing w:before="60" w:after="60"/>
              <w:jc w:val="center"/>
              <w:rPr>
                <w:sz w:val="20"/>
              </w:rPr>
            </w:pPr>
            <w:r>
              <w:rPr>
                <w:sz w:val="20"/>
              </w:rPr>
              <w:t>20.4.3</w:t>
            </w:r>
          </w:p>
        </w:tc>
        <w:tc>
          <w:tcPr>
            <w:tcW w:w="1942" w:type="dxa"/>
          </w:tcPr>
          <w:p w14:paraId="5167A2F6" w14:textId="77777777" w:rsidR="009729D9" w:rsidRPr="00B120D7" w:rsidRDefault="009729D9" w:rsidP="00FE3929">
            <w:pPr>
              <w:spacing w:before="60" w:after="60"/>
              <w:jc w:val="center"/>
              <w:rPr>
                <w:sz w:val="20"/>
              </w:rPr>
            </w:pPr>
            <w:r>
              <w:rPr>
                <w:sz w:val="20"/>
              </w:rPr>
              <w:t xml:space="preserve">Director of </w:t>
            </w:r>
            <w:r w:rsidR="00FE3929">
              <w:rPr>
                <w:sz w:val="20"/>
              </w:rPr>
              <w:t>Workforce</w:t>
            </w:r>
            <w:r>
              <w:rPr>
                <w:sz w:val="20"/>
              </w:rPr>
              <w:t xml:space="preserve"> </w:t>
            </w:r>
          </w:p>
        </w:tc>
        <w:tc>
          <w:tcPr>
            <w:tcW w:w="11040" w:type="dxa"/>
          </w:tcPr>
          <w:p w14:paraId="0FE388AB" w14:textId="77777777" w:rsidR="009729D9" w:rsidRPr="00B120D7" w:rsidRDefault="009729D9" w:rsidP="00CC029D">
            <w:pPr>
              <w:spacing w:before="60" w:after="60"/>
              <w:rPr>
                <w:sz w:val="20"/>
              </w:rPr>
            </w:pPr>
            <w:r>
              <w:rPr>
                <w:sz w:val="20"/>
              </w:rPr>
              <w:t>Nominate managers with delegated</w:t>
            </w:r>
            <w:r w:rsidR="00CC029D">
              <w:rPr>
                <w:sz w:val="20"/>
              </w:rPr>
              <w:t xml:space="preserve"> payroll</w:t>
            </w:r>
            <w:r>
              <w:rPr>
                <w:sz w:val="20"/>
              </w:rPr>
              <w:t xml:space="preserve"> responsibilit</w:t>
            </w:r>
            <w:r w:rsidR="00CC029D">
              <w:rPr>
                <w:sz w:val="20"/>
              </w:rPr>
              <w:t>ies</w:t>
            </w:r>
            <w:r>
              <w:rPr>
                <w:sz w:val="20"/>
              </w:rPr>
              <w:t xml:space="preserve"> </w:t>
            </w:r>
          </w:p>
        </w:tc>
      </w:tr>
      <w:tr w:rsidR="009729D9" w14:paraId="0BEF7086" w14:textId="77777777" w:rsidTr="00B965C9">
        <w:tc>
          <w:tcPr>
            <w:tcW w:w="1418" w:type="dxa"/>
            <w:shd w:val="clear" w:color="auto" w:fill="D9D9D9"/>
          </w:tcPr>
          <w:p w14:paraId="15E588F4" w14:textId="77777777" w:rsidR="009729D9" w:rsidRPr="00B120D7" w:rsidRDefault="009729D9" w:rsidP="00444275">
            <w:pPr>
              <w:spacing w:before="60" w:after="60"/>
              <w:jc w:val="center"/>
              <w:rPr>
                <w:sz w:val="20"/>
              </w:rPr>
            </w:pPr>
            <w:r w:rsidRPr="00B120D7">
              <w:rPr>
                <w:sz w:val="20"/>
              </w:rPr>
              <w:t>20.4.3</w:t>
            </w:r>
          </w:p>
        </w:tc>
        <w:tc>
          <w:tcPr>
            <w:tcW w:w="1942" w:type="dxa"/>
          </w:tcPr>
          <w:p w14:paraId="21C3C286" w14:textId="77777777" w:rsidR="009729D9" w:rsidRPr="00B120D7" w:rsidRDefault="009729D9" w:rsidP="00444275">
            <w:pPr>
              <w:spacing w:before="60" w:after="60"/>
              <w:jc w:val="center"/>
              <w:rPr>
                <w:sz w:val="20"/>
              </w:rPr>
            </w:pPr>
            <w:r w:rsidRPr="00B120D7">
              <w:rPr>
                <w:sz w:val="20"/>
              </w:rPr>
              <w:t>Nominated Managers*</w:t>
            </w:r>
          </w:p>
        </w:tc>
        <w:tc>
          <w:tcPr>
            <w:tcW w:w="11040" w:type="dxa"/>
          </w:tcPr>
          <w:p w14:paraId="6E0A45E6" w14:textId="77777777" w:rsidR="009729D9" w:rsidRPr="00B120D7" w:rsidRDefault="009729D9" w:rsidP="00444275">
            <w:pPr>
              <w:spacing w:before="60" w:after="60"/>
              <w:rPr>
                <w:sz w:val="20"/>
              </w:rPr>
            </w:pPr>
            <w:r w:rsidRPr="00B120D7">
              <w:rPr>
                <w:sz w:val="20"/>
              </w:rPr>
              <w:t>Submit time records in line with timetable</w:t>
            </w:r>
            <w:r w:rsidR="007869A4">
              <w:rPr>
                <w:sz w:val="20"/>
              </w:rPr>
              <w:t>.</w:t>
            </w:r>
          </w:p>
          <w:p w14:paraId="1B2883BD" w14:textId="77777777" w:rsidR="009729D9" w:rsidRPr="00B120D7" w:rsidRDefault="009729D9" w:rsidP="00444275">
            <w:pPr>
              <w:spacing w:before="60" w:after="60"/>
              <w:rPr>
                <w:sz w:val="20"/>
              </w:rPr>
            </w:pPr>
            <w:r w:rsidRPr="00B120D7">
              <w:rPr>
                <w:sz w:val="20"/>
              </w:rPr>
              <w:t>Complete time records and other notifications in required form</w:t>
            </w:r>
            <w:r w:rsidR="007869A4">
              <w:rPr>
                <w:sz w:val="20"/>
              </w:rPr>
              <w:t>.</w:t>
            </w:r>
          </w:p>
          <w:p w14:paraId="7C52B4CF" w14:textId="77777777" w:rsidR="009729D9" w:rsidRPr="00912FFF" w:rsidRDefault="009729D9" w:rsidP="00444275">
            <w:pPr>
              <w:spacing w:before="60" w:after="60"/>
              <w:rPr>
                <w:sz w:val="20"/>
              </w:rPr>
            </w:pPr>
            <w:r w:rsidRPr="00B120D7">
              <w:rPr>
                <w:sz w:val="20"/>
              </w:rPr>
              <w:t>Submitting termination forms in prescribed form and on time.</w:t>
            </w:r>
          </w:p>
        </w:tc>
      </w:tr>
      <w:tr w:rsidR="009729D9" w14:paraId="36E018FD" w14:textId="77777777" w:rsidTr="00B965C9">
        <w:tc>
          <w:tcPr>
            <w:tcW w:w="1418" w:type="dxa"/>
            <w:shd w:val="clear" w:color="auto" w:fill="D9D9D9"/>
          </w:tcPr>
          <w:p w14:paraId="7BBC79F3" w14:textId="77777777" w:rsidR="009729D9" w:rsidRPr="00B120D7" w:rsidRDefault="009729D9" w:rsidP="00444275">
            <w:pPr>
              <w:spacing w:before="60" w:after="60"/>
              <w:jc w:val="center"/>
              <w:rPr>
                <w:sz w:val="20"/>
              </w:rPr>
            </w:pPr>
            <w:r w:rsidRPr="00B120D7">
              <w:rPr>
                <w:sz w:val="20"/>
              </w:rPr>
              <w:t>20.4.4</w:t>
            </w:r>
          </w:p>
        </w:tc>
        <w:tc>
          <w:tcPr>
            <w:tcW w:w="1942" w:type="dxa"/>
            <w:shd w:val="clear" w:color="auto" w:fill="auto"/>
          </w:tcPr>
          <w:p w14:paraId="089F651A" w14:textId="77777777" w:rsidR="009729D9" w:rsidRPr="00B120D7" w:rsidRDefault="009729D9" w:rsidP="00FE3929">
            <w:pPr>
              <w:spacing w:before="60" w:after="60"/>
              <w:jc w:val="center"/>
              <w:rPr>
                <w:sz w:val="20"/>
              </w:rPr>
            </w:pPr>
            <w:r>
              <w:rPr>
                <w:sz w:val="20"/>
              </w:rPr>
              <w:t xml:space="preserve">Director of </w:t>
            </w:r>
            <w:r w:rsidR="00FE3929">
              <w:rPr>
                <w:sz w:val="20"/>
              </w:rPr>
              <w:t>Workforce</w:t>
            </w:r>
            <w:r>
              <w:rPr>
                <w:sz w:val="20"/>
              </w:rPr>
              <w:t xml:space="preserve"> </w:t>
            </w:r>
          </w:p>
        </w:tc>
        <w:tc>
          <w:tcPr>
            <w:tcW w:w="11040" w:type="dxa"/>
          </w:tcPr>
          <w:p w14:paraId="65F659CE" w14:textId="77777777" w:rsidR="009729D9" w:rsidRPr="00B120D7" w:rsidRDefault="009729D9" w:rsidP="00856F8D">
            <w:pPr>
              <w:spacing w:before="60" w:after="60"/>
              <w:rPr>
                <w:sz w:val="20"/>
              </w:rPr>
            </w:pPr>
            <w:r w:rsidRPr="00B120D7">
              <w:rPr>
                <w:sz w:val="20"/>
              </w:rPr>
              <w:t>Ensure that the chosen method for payroll processing is supported by appropriate (contracted) terms and conditions, adequate internal controls and audit review procedures and that suitable arrangements are made for the collection of payroll deductions and payment</w:t>
            </w:r>
            <w:r>
              <w:rPr>
                <w:sz w:val="20"/>
              </w:rPr>
              <w:t xml:space="preserve"> of these to </w:t>
            </w:r>
            <w:r w:rsidRPr="00AD262F">
              <w:rPr>
                <w:sz w:val="20"/>
              </w:rPr>
              <w:t>appropriate bodies</w:t>
            </w:r>
            <w:r w:rsidR="00856F8D">
              <w:rPr>
                <w:sz w:val="20"/>
              </w:rPr>
              <w:t>.</w:t>
            </w:r>
          </w:p>
        </w:tc>
      </w:tr>
      <w:tr w:rsidR="009729D9" w14:paraId="21BE00E9" w14:textId="77777777" w:rsidTr="00B965C9">
        <w:tc>
          <w:tcPr>
            <w:tcW w:w="1418" w:type="dxa"/>
            <w:shd w:val="clear" w:color="auto" w:fill="D9D9D9"/>
          </w:tcPr>
          <w:p w14:paraId="4E2B83FE" w14:textId="77777777" w:rsidR="009729D9" w:rsidRPr="00B120D7" w:rsidRDefault="009729D9" w:rsidP="00444275">
            <w:pPr>
              <w:spacing w:before="60" w:after="60"/>
              <w:jc w:val="center"/>
              <w:rPr>
                <w:sz w:val="20"/>
              </w:rPr>
            </w:pPr>
            <w:r w:rsidRPr="00B120D7">
              <w:rPr>
                <w:sz w:val="20"/>
              </w:rPr>
              <w:t>20.5</w:t>
            </w:r>
          </w:p>
        </w:tc>
        <w:tc>
          <w:tcPr>
            <w:tcW w:w="1942" w:type="dxa"/>
            <w:shd w:val="clear" w:color="auto" w:fill="auto"/>
          </w:tcPr>
          <w:p w14:paraId="76737831" w14:textId="77777777" w:rsidR="009729D9" w:rsidRPr="000B2842" w:rsidRDefault="009729D9" w:rsidP="00444275">
            <w:pPr>
              <w:tabs>
                <w:tab w:val="left" w:pos="-1440"/>
                <w:tab w:val="left" w:pos="-720"/>
                <w:tab w:val="left" w:pos="0"/>
                <w:tab w:val="left" w:pos="720"/>
                <w:tab w:val="left" w:pos="1517"/>
                <w:tab w:val="left" w:pos="2160"/>
              </w:tabs>
              <w:suppressAutoHyphens/>
              <w:spacing w:before="60" w:after="60"/>
              <w:jc w:val="center"/>
              <w:rPr>
                <w:rFonts w:cs="Arial"/>
                <w:spacing w:val="-2"/>
                <w:sz w:val="20"/>
              </w:rPr>
            </w:pPr>
            <w:r>
              <w:rPr>
                <w:rFonts w:cs="Arial"/>
                <w:spacing w:val="-2"/>
                <w:sz w:val="20"/>
              </w:rPr>
              <w:t>Director of Workforce</w:t>
            </w:r>
          </w:p>
        </w:tc>
        <w:tc>
          <w:tcPr>
            <w:tcW w:w="11040" w:type="dxa"/>
          </w:tcPr>
          <w:p w14:paraId="46D6F699" w14:textId="77777777" w:rsidR="009729D9" w:rsidRPr="009A0910" w:rsidRDefault="009729D9" w:rsidP="00444275">
            <w:pPr>
              <w:spacing w:before="60" w:after="60"/>
              <w:rPr>
                <w:sz w:val="20"/>
              </w:rPr>
            </w:pPr>
            <w:r w:rsidRPr="009A0910">
              <w:rPr>
                <w:sz w:val="20"/>
              </w:rPr>
              <w:t>Ensure that a</w:t>
            </w:r>
            <w:r w:rsidR="00CC029D">
              <w:rPr>
                <w:sz w:val="20"/>
              </w:rPr>
              <w:t>ll employees are issued with a contract of e</w:t>
            </w:r>
            <w:r w:rsidRPr="009A0910">
              <w:rPr>
                <w:sz w:val="20"/>
              </w:rPr>
              <w:t>mployment in a form approved by the Board and which complies with employment legislation</w:t>
            </w:r>
            <w:r w:rsidR="003F75D9">
              <w:rPr>
                <w:sz w:val="20"/>
              </w:rPr>
              <w:t xml:space="preserve"> and recognised best practice.</w:t>
            </w:r>
          </w:p>
          <w:p w14:paraId="3FBF1CBB" w14:textId="77777777" w:rsidR="009729D9" w:rsidRPr="009A0910" w:rsidRDefault="009729D9" w:rsidP="00444275">
            <w:pPr>
              <w:spacing w:before="60" w:after="60"/>
              <w:rPr>
                <w:sz w:val="20"/>
              </w:rPr>
            </w:pPr>
            <w:r w:rsidRPr="009A0910">
              <w:rPr>
                <w:sz w:val="20"/>
              </w:rPr>
              <w:lastRenderedPageBreak/>
              <w:t>Deal with variations to, or termination of, contracts of employment.</w:t>
            </w:r>
          </w:p>
        </w:tc>
      </w:tr>
      <w:tr w:rsidR="003F75D9" w14:paraId="4DDE98D7" w14:textId="77777777" w:rsidTr="00B965C9">
        <w:tc>
          <w:tcPr>
            <w:tcW w:w="1418" w:type="dxa"/>
            <w:shd w:val="clear" w:color="auto" w:fill="D9D9D9"/>
          </w:tcPr>
          <w:p w14:paraId="1135AF5B" w14:textId="77777777" w:rsidR="003F75D9" w:rsidRPr="009A0910" w:rsidRDefault="003F75D9" w:rsidP="00444275">
            <w:pPr>
              <w:spacing w:before="60" w:after="60"/>
              <w:jc w:val="center"/>
              <w:rPr>
                <w:sz w:val="20"/>
              </w:rPr>
            </w:pPr>
            <w:r w:rsidRPr="009A0910">
              <w:rPr>
                <w:sz w:val="20"/>
              </w:rPr>
              <w:lastRenderedPageBreak/>
              <w:t>21.1</w:t>
            </w:r>
          </w:p>
        </w:tc>
        <w:tc>
          <w:tcPr>
            <w:tcW w:w="1942" w:type="dxa"/>
          </w:tcPr>
          <w:p w14:paraId="5394FF30" w14:textId="77777777" w:rsidR="003F75D9" w:rsidRPr="009A0910" w:rsidRDefault="003F75D9" w:rsidP="00444275">
            <w:pPr>
              <w:spacing w:before="60" w:after="60"/>
              <w:jc w:val="center"/>
              <w:rPr>
                <w:sz w:val="20"/>
              </w:rPr>
            </w:pPr>
            <w:r>
              <w:rPr>
                <w:sz w:val="20"/>
              </w:rPr>
              <w:t>The Board</w:t>
            </w:r>
          </w:p>
        </w:tc>
        <w:tc>
          <w:tcPr>
            <w:tcW w:w="11040" w:type="dxa"/>
          </w:tcPr>
          <w:p w14:paraId="160EB912" w14:textId="77777777" w:rsidR="003F75D9" w:rsidRPr="00AD262F" w:rsidRDefault="003F75D9" w:rsidP="00444275">
            <w:pPr>
              <w:tabs>
                <w:tab w:val="left" w:pos="0"/>
                <w:tab w:val="left" w:pos="1440"/>
              </w:tabs>
              <w:rPr>
                <w:rFonts w:cs="Arial"/>
                <w:color w:val="000000"/>
                <w:sz w:val="20"/>
              </w:rPr>
            </w:pPr>
            <w:r>
              <w:rPr>
                <w:rFonts w:cs="Arial"/>
                <w:color w:val="000000"/>
                <w:sz w:val="20"/>
              </w:rPr>
              <w:t>The Board will approve the level of non-pay expenditure on an annual basis.</w:t>
            </w:r>
          </w:p>
        </w:tc>
      </w:tr>
      <w:tr w:rsidR="009729D9" w14:paraId="45B71343" w14:textId="77777777" w:rsidTr="00B965C9">
        <w:tc>
          <w:tcPr>
            <w:tcW w:w="1418" w:type="dxa"/>
            <w:shd w:val="clear" w:color="auto" w:fill="D9D9D9"/>
          </w:tcPr>
          <w:p w14:paraId="6F9A5DDF" w14:textId="77777777" w:rsidR="009729D9" w:rsidRPr="009A0910" w:rsidRDefault="009729D9" w:rsidP="00444275">
            <w:pPr>
              <w:spacing w:before="60" w:after="60"/>
              <w:jc w:val="center"/>
              <w:rPr>
                <w:sz w:val="20"/>
              </w:rPr>
            </w:pPr>
            <w:r w:rsidRPr="009A0910">
              <w:rPr>
                <w:sz w:val="20"/>
              </w:rPr>
              <w:t>21.1</w:t>
            </w:r>
          </w:p>
        </w:tc>
        <w:tc>
          <w:tcPr>
            <w:tcW w:w="1942" w:type="dxa"/>
            <w:shd w:val="clear" w:color="auto" w:fill="auto"/>
          </w:tcPr>
          <w:p w14:paraId="10103830" w14:textId="77777777" w:rsidR="009729D9" w:rsidRPr="009A0910" w:rsidRDefault="009729D9" w:rsidP="00444275">
            <w:pPr>
              <w:spacing w:before="60" w:after="60"/>
              <w:jc w:val="center"/>
              <w:rPr>
                <w:sz w:val="20"/>
              </w:rPr>
            </w:pPr>
            <w:r w:rsidRPr="009A0910">
              <w:rPr>
                <w:sz w:val="20"/>
              </w:rPr>
              <w:t>Chief Executive</w:t>
            </w:r>
          </w:p>
        </w:tc>
        <w:tc>
          <w:tcPr>
            <w:tcW w:w="11040" w:type="dxa"/>
          </w:tcPr>
          <w:p w14:paraId="59484CCC" w14:textId="77777777" w:rsidR="009729D9" w:rsidRPr="009A0910" w:rsidRDefault="009729D9" w:rsidP="00444275">
            <w:pPr>
              <w:spacing w:before="60" w:after="60"/>
              <w:rPr>
                <w:sz w:val="20"/>
              </w:rPr>
            </w:pPr>
            <w:r w:rsidRPr="009A0910">
              <w:rPr>
                <w:sz w:val="20"/>
              </w:rPr>
              <w:t xml:space="preserve">Determine, and set out, level of delegation of non-pay expenditure to budget managers, including a list of managers authorised to place requisitions, the maximum level of each requisition and the system for authorisation above that level. </w:t>
            </w:r>
          </w:p>
        </w:tc>
      </w:tr>
      <w:tr w:rsidR="009729D9" w14:paraId="57B399E0" w14:textId="77777777" w:rsidTr="00B965C9">
        <w:tc>
          <w:tcPr>
            <w:tcW w:w="1418" w:type="dxa"/>
            <w:shd w:val="clear" w:color="auto" w:fill="D9D9D9"/>
          </w:tcPr>
          <w:p w14:paraId="1B6AD36C" w14:textId="77777777" w:rsidR="009729D9" w:rsidRPr="009A0910" w:rsidRDefault="009729D9" w:rsidP="00444275">
            <w:pPr>
              <w:spacing w:before="60" w:after="60"/>
              <w:jc w:val="center"/>
              <w:rPr>
                <w:sz w:val="20"/>
              </w:rPr>
            </w:pPr>
            <w:r w:rsidRPr="009A0910">
              <w:rPr>
                <w:sz w:val="20"/>
              </w:rPr>
              <w:t>21.1.3</w:t>
            </w:r>
          </w:p>
        </w:tc>
        <w:tc>
          <w:tcPr>
            <w:tcW w:w="1942" w:type="dxa"/>
            <w:shd w:val="clear" w:color="auto" w:fill="auto"/>
          </w:tcPr>
          <w:p w14:paraId="6C3DA728" w14:textId="77777777" w:rsidR="009729D9" w:rsidRPr="009A0910" w:rsidRDefault="009729D9" w:rsidP="00444275">
            <w:pPr>
              <w:spacing w:before="60" w:after="60"/>
              <w:jc w:val="center"/>
              <w:rPr>
                <w:sz w:val="20"/>
              </w:rPr>
            </w:pPr>
            <w:r w:rsidRPr="009A0910">
              <w:rPr>
                <w:sz w:val="20"/>
              </w:rPr>
              <w:t>Chief Executive</w:t>
            </w:r>
          </w:p>
        </w:tc>
        <w:tc>
          <w:tcPr>
            <w:tcW w:w="11040" w:type="dxa"/>
          </w:tcPr>
          <w:p w14:paraId="144289F8" w14:textId="77777777" w:rsidR="009729D9" w:rsidRPr="009A0910" w:rsidRDefault="009729D9" w:rsidP="00856F8D">
            <w:pPr>
              <w:spacing w:before="60" w:after="60"/>
              <w:rPr>
                <w:sz w:val="20"/>
              </w:rPr>
            </w:pPr>
            <w:r w:rsidRPr="009A0910">
              <w:rPr>
                <w:sz w:val="20"/>
              </w:rPr>
              <w:t>Set out procedures on the seeking of professional advice regarding t</w:t>
            </w:r>
            <w:r>
              <w:rPr>
                <w:sz w:val="20"/>
              </w:rPr>
              <w:t>he supply of goods and services</w:t>
            </w:r>
            <w:r w:rsidR="00856F8D">
              <w:rPr>
                <w:sz w:val="20"/>
              </w:rPr>
              <w:t>.</w:t>
            </w:r>
          </w:p>
        </w:tc>
      </w:tr>
      <w:tr w:rsidR="009729D9" w14:paraId="4AC32F17" w14:textId="77777777" w:rsidTr="00B965C9">
        <w:tc>
          <w:tcPr>
            <w:tcW w:w="1418" w:type="dxa"/>
            <w:shd w:val="clear" w:color="auto" w:fill="D9D9D9"/>
          </w:tcPr>
          <w:p w14:paraId="20231BB7" w14:textId="77777777" w:rsidR="009729D9" w:rsidRPr="009A0910" w:rsidRDefault="009729D9" w:rsidP="00444275">
            <w:pPr>
              <w:spacing w:before="60" w:after="60"/>
              <w:jc w:val="center"/>
              <w:rPr>
                <w:sz w:val="20"/>
              </w:rPr>
            </w:pPr>
            <w:r w:rsidRPr="009A0910">
              <w:rPr>
                <w:sz w:val="20"/>
              </w:rPr>
              <w:t>21.2.1</w:t>
            </w:r>
          </w:p>
        </w:tc>
        <w:tc>
          <w:tcPr>
            <w:tcW w:w="1942" w:type="dxa"/>
            <w:shd w:val="clear" w:color="auto" w:fill="auto"/>
          </w:tcPr>
          <w:p w14:paraId="7DEB0030" w14:textId="77777777" w:rsidR="009729D9" w:rsidRPr="009A0910" w:rsidRDefault="009729D9" w:rsidP="00A77067">
            <w:pPr>
              <w:spacing w:before="60" w:after="60"/>
              <w:jc w:val="center"/>
              <w:rPr>
                <w:sz w:val="20"/>
              </w:rPr>
            </w:pPr>
            <w:r w:rsidRPr="009A0910">
              <w:rPr>
                <w:sz w:val="20"/>
              </w:rPr>
              <w:t>Requisitioner</w:t>
            </w:r>
            <w:r w:rsidR="00A129DD">
              <w:rPr>
                <w:sz w:val="20"/>
              </w:rPr>
              <w:t>*</w:t>
            </w:r>
          </w:p>
        </w:tc>
        <w:tc>
          <w:tcPr>
            <w:tcW w:w="11040" w:type="dxa"/>
          </w:tcPr>
          <w:p w14:paraId="3B7320EE" w14:textId="77777777" w:rsidR="009729D9" w:rsidRPr="009A0910" w:rsidRDefault="009729D9" w:rsidP="00856F8D">
            <w:pPr>
              <w:spacing w:before="60" w:after="60"/>
              <w:rPr>
                <w:sz w:val="20"/>
              </w:rPr>
            </w:pPr>
            <w:r w:rsidRPr="009A0910">
              <w:rPr>
                <w:sz w:val="20"/>
              </w:rPr>
              <w:t xml:space="preserve">In choosing the item to be supplied (or the service to be performed) shall always obtain the best value for money for the </w:t>
            </w:r>
            <w:r>
              <w:rPr>
                <w:sz w:val="20"/>
              </w:rPr>
              <w:t>Trust</w:t>
            </w:r>
            <w:r w:rsidRPr="009A0910">
              <w:rPr>
                <w:sz w:val="20"/>
              </w:rPr>
              <w:t xml:space="preserve">.  In so doing, the advice of the </w:t>
            </w:r>
            <w:r>
              <w:rPr>
                <w:sz w:val="20"/>
              </w:rPr>
              <w:t>Trust’s</w:t>
            </w:r>
            <w:r w:rsidRPr="009A0910">
              <w:rPr>
                <w:sz w:val="20"/>
              </w:rPr>
              <w:t xml:space="preserve"> adviser on supply shall be sought.</w:t>
            </w:r>
          </w:p>
        </w:tc>
      </w:tr>
      <w:tr w:rsidR="009729D9" w14:paraId="4FD911B2" w14:textId="77777777" w:rsidTr="00B965C9">
        <w:tc>
          <w:tcPr>
            <w:tcW w:w="1418" w:type="dxa"/>
            <w:shd w:val="clear" w:color="auto" w:fill="D9D9D9"/>
          </w:tcPr>
          <w:p w14:paraId="3CF25D06" w14:textId="77777777" w:rsidR="009729D9" w:rsidRPr="009A0910" w:rsidRDefault="009729D9" w:rsidP="00444275">
            <w:pPr>
              <w:spacing w:before="60" w:after="60"/>
              <w:jc w:val="center"/>
              <w:rPr>
                <w:sz w:val="20"/>
              </w:rPr>
            </w:pPr>
            <w:r w:rsidRPr="009A0910">
              <w:rPr>
                <w:sz w:val="20"/>
              </w:rPr>
              <w:t>21.2.2</w:t>
            </w:r>
          </w:p>
        </w:tc>
        <w:tc>
          <w:tcPr>
            <w:tcW w:w="1942" w:type="dxa"/>
            <w:shd w:val="clear" w:color="auto" w:fill="auto"/>
          </w:tcPr>
          <w:p w14:paraId="38E77696" w14:textId="77777777" w:rsidR="009729D9" w:rsidRPr="009A0910" w:rsidRDefault="009729D9" w:rsidP="00444275">
            <w:pPr>
              <w:spacing w:before="60" w:after="60"/>
              <w:jc w:val="center"/>
              <w:rPr>
                <w:sz w:val="20"/>
              </w:rPr>
            </w:pPr>
            <w:r>
              <w:rPr>
                <w:sz w:val="20"/>
              </w:rPr>
              <w:t xml:space="preserve">Director of Finance </w:t>
            </w:r>
          </w:p>
        </w:tc>
        <w:tc>
          <w:tcPr>
            <w:tcW w:w="11040" w:type="dxa"/>
          </w:tcPr>
          <w:p w14:paraId="22BD364E" w14:textId="77777777" w:rsidR="009729D9" w:rsidRPr="009A0910" w:rsidRDefault="009729D9" w:rsidP="00856F8D">
            <w:pPr>
              <w:spacing w:before="60" w:after="60"/>
              <w:rPr>
                <w:sz w:val="20"/>
              </w:rPr>
            </w:pPr>
            <w:r w:rsidRPr="009A0910">
              <w:rPr>
                <w:sz w:val="20"/>
              </w:rPr>
              <w:t>Shall be responsible for the prompt</w:t>
            </w:r>
            <w:r>
              <w:rPr>
                <w:sz w:val="20"/>
              </w:rPr>
              <w:t xml:space="preserve"> payment of accounts and claims</w:t>
            </w:r>
            <w:r w:rsidR="00856F8D">
              <w:rPr>
                <w:sz w:val="20"/>
              </w:rPr>
              <w:t>.</w:t>
            </w:r>
          </w:p>
        </w:tc>
      </w:tr>
      <w:tr w:rsidR="009729D9" w14:paraId="53632E73" w14:textId="77777777" w:rsidTr="00B965C9">
        <w:tc>
          <w:tcPr>
            <w:tcW w:w="1418" w:type="dxa"/>
            <w:shd w:val="clear" w:color="auto" w:fill="D9D9D9"/>
          </w:tcPr>
          <w:p w14:paraId="5588BED1" w14:textId="77777777" w:rsidR="009729D9" w:rsidRPr="009A0910" w:rsidRDefault="009729D9" w:rsidP="00444275">
            <w:pPr>
              <w:spacing w:before="60" w:after="60"/>
              <w:jc w:val="center"/>
              <w:rPr>
                <w:sz w:val="20"/>
              </w:rPr>
            </w:pPr>
            <w:r w:rsidRPr="009A0910">
              <w:rPr>
                <w:sz w:val="20"/>
              </w:rPr>
              <w:t>21.2.3</w:t>
            </w:r>
          </w:p>
        </w:tc>
        <w:tc>
          <w:tcPr>
            <w:tcW w:w="1942" w:type="dxa"/>
            <w:shd w:val="clear" w:color="auto" w:fill="auto"/>
          </w:tcPr>
          <w:p w14:paraId="7A0D3A01" w14:textId="77777777" w:rsidR="009729D9" w:rsidRPr="009A0910" w:rsidRDefault="009729D9" w:rsidP="00444275">
            <w:pPr>
              <w:spacing w:before="60" w:after="60"/>
              <w:jc w:val="center"/>
              <w:rPr>
                <w:sz w:val="20"/>
              </w:rPr>
            </w:pPr>
            <w:r>
              <w:rPr>
                <w:sz w:val="20"/>
              </w:rPr>
              <w:t xml:space="preserve">Director of Finance </w:t>
            </w:r>
          </w:p>
        </w:tc>
        <w:tc>
          <w:tcPr>
            <w:tcW w:w="11040" w:type="dxa"/>
          </w:tcPr>
          <w:p w14:paraId="68772FA6" w14:textId="77777777" w:rsidR="009729D9" w:rsidRDefault="009729D9" w:rsidP="000B1114">
            <w:pPr>
              <w:numPr>
                <w:ilvl w:val="0"/>
                <w:numId w:val="33"/>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Advise the Board regarding the setting of thresholds above which quotations (competitive or otherwise) or formal tenders must be obtained; and, once approved, the thresholds should be incorporated in standing orders and regularly reviewed</w:t>
            </w:r>
            <w:r w:rsidR="007869A4">
              <w:rPr>
                <w:rFonts w:cs="Arial"/>
                <w:spacing w:val="-2"/>
                <w:sz w:val="20"/>
              </w:rPr>
              <w:t>.</w:t>
            </w:r>
          </w:p>
          <w:p w14:paraId="3F6BD3BD" w14:textId="77777777" w:rsidR="009729D9" w:rsidRDefault="009729D9" w:rsidP="000B1114">
            <w:pPr>
              <w:numPr>
                <w:ilvl w:val="0"/>
                <w:numId w:val="33"/>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Prepare procedural instructions [where not already provided in the Scheme of Delegation or procedure notes for budget holders] on the obtaining of goods, works and services incorporating the thresholds</w:t>
            </w:r>
            <w:r w:rsidR="007869A4">
              <w:rPr>
                <w:rFonts w:cs="Arial"/>
                <w:spacing w:val="-2"/>
                <w:sz w:val="20"/>
              </w:rPr>
              <w:t>.</w:t>
            </w:r>
          </w:p>
          <w:p w14:paraId="26A6CABC" w14:textId="77777777" w:rsidR="009729D9" w:rsidRDefault="009729D9" w:rsidP="000B1114">
            <w:pPr>
              <w:numPr>
                <w:ilvl w:val="0"/>
                <w:numId w:val="33"/>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Be responsible for the prompt payment of all properly authorised accounts and claims</w:t>
            </w:r>
            <w:r w:rsidR="007869A4">
              <w:rPr>
                <w:rFonts w:cs="Arial"/>
                <w:spacing w:val="-2"/>
                <w:sz w:val="20"/>
              </w:rPr>
              <w:t>.</w:t>
            </w:r>
          </w:p>
          <w:p w14:paraId="67BC564D" w14:textId="77777777" w:rsidR="009729D9" w:rsidRDefault="009729D9" w:rsidP="000B1114">
            <w:pPr>
              <w:numPr>
                <w:ilvl w:val="0"/>
                <w:numId w:val="33"/>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Be responsible for designing and maintaining a system of verification, recording and payment of all amounts payable</w:t>
            </w:r>
            <w:r w:rsidR="00757A1D">
              <w:rPr>
                <w:rFonts w:cs="Arial"/>
                <w:spacing w:val="-2"/>
                <w:sz w:val="20"/>
              </w:rPr>
              <w:t>.</w:t>
            </w:r>
            <w:r>
              <w:rPr>
                <w:rFonts w:cs="Arial"/>
                <w:spacing w:val="-2"/>
                <w:sz w:val="20"/>
              </w:rPr>
              <w:t xml:space="preserve">  </w:t>
            </w:r>
          </w:p>
          <w:p w14:paraId="3F47B72B" w14:textId="77777777" w:rsidR="009729D9" w:rsidRDefault="009729D9" w:rsidP="000B1114">
            <w:pPr>
              <w:numPr>
                <w:ilvl w:val="0"/>
                <w:numId w:val="33"/>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 timetable and system for submission to the Director of Finance of accounts for payment; provision shall be made for the early submission of accounts subject to cash discounts or otherwise requiring early payment</w:t>
            </w:r>
            <w:r w:rsidR="00757A1D">
              <w:rPr>
                <w:rFonts w:cs="Arial"/>
                <w:spacing w:val="-2"/>
                <w:sz w:val="20"/>
              </w:rPr>
              <w:t>.</w:t>
            </w:r>
          </w:p>
          <w:p w14:paraId="3D4AB561" w14:textId="77777777" w:rsidR="009729D9" w:rsidRDefault="009729D9" w:rsidP="000B1114">
            <w:pPr>
              <w:numPr>
                <w:ilvl w:val="0"/>
                <w:numId w:val="33"/>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Instructions to employees regarding the handling and payment of accounts within the Finance Department</w:t>
            </w:r>
            <w:r w:rsidR="00757A1D">
              <w:rPr>
                <w:rFonts w:cs="Arial"/>
                <w:spacing w:val="-2"/>
                <w:sz w:val="20"/>
              </w:rPr>
              <w:t>.</w:t>
            </w:r>
          </w:p>
          <w:p w14:paraId="761D0C06" w14:textId="77777777" w:rsidR="009729D9" w:rsidRDefault="009729D9" w:rsidP="000B1114">
            <w:pPr>
              <w:numPr>
                <w:ilvl w:val="0"/>
                <w:numId w:val="33"/>
              </w:num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spacing w:before="60" w:after="60"/>
              <w:rPr>
                <w:rFonts w:cs="Arial"/>
                <w:spacing w:val="-2"/>
                <w:sz w:val="20"/>
              </w:rPr>
            </w:pPr>
            <w:r>
              <w:rPr>
                <w:rFonts w:cs="Arial"/>
                <w:spacing w:val="-2"/>
                <w:sz w:val="20"/>
              </w:rPr>
              <w:t>Be responsible for ensuring that payment for goods and services is only made once the goods and services are received</w:t>
            </w:r>
            <w:r w:rsidR="00757A1D">
              <w:rPr>
                <w:rFonts w:cs="Arial"/>
                <w:spacing w:val="-2"/>
                <w:sz w:val="20"/>
              </w:rPr>
              <w:t>.</w:t>
            </w:r>
          </w:p>
        </w:tc>
      </w:tr>
      <w:tr w:rsidR="009729D9" w14:paraId="717F76D4" w14:textId="77777777" w:rsidTr="00B965C9">
        <w:tc>
          <w:tcPr>
            <w:tcW w:w="1418" w:type="dxa"/>
            <w:shd w:val="clear" w:color="auto" w:fill="D9D9D9"/>
          </w:tcPr>
          <w:p w14:paraId="1EF9DDC0" w14:textId="77777777" w:rsidR="009729D9" w:rsidRPr="009A0910" w:rsidRDefault="009729D9" w:rsidP="00444275">
            <w:pPr>
              <w:spacing w:before="60" w:after="60"/>
              <w:jc w:val="center"/>
              <w:rPr>
                <w:sz w:val="20"/>
              </w:rPr>
            </w:pPr>
            <w:r w:rsidRPr="009A0910">
              <w:rPr>
                <w:sz w:val="20"/>
              </w:rPr>
              <w:t>21.2.</w:t>
            </w:r>
            <w:r>
              <w:rPr>
                <w:sz w:val="20"/>
              </w:rPr>
              <w:t>3</w:t>
            </w:r>
          </w:p>
        </w:tc>
        <w:tc>
          <w:tcPr>
            <w:tcW w:w="1942" w:type="dxa"/>
          </w:tcPr>
          <w:p w14:paraId="72BCDEC5" w14:textId="77777777" w:rsidR="009729D9" w:rsidRPr="00B70D71" w:rsidRDefault="009729D9" w:rsidP="00444275">
            <w:pPr>
              <w:spacing w:before="60" w:after="60"/>
              <w:jc w:val="center"/>
              <w:rPr>
                <w:rFonts w:cs="Arial"/>
                <w:spacing w:val="-3"/>
                <w:w w:val="102"/>
                <w:sz w:val="20"/>
              </w:rPr>
            </w:pPr>
            <w:r w:rsidRPr="00B70D71">
              <w:rPr>
                <w:rFonts w:cs="Arial"/>
                <w:spacing w:val="-3"/>
                <w:w w:val="102"/>
                <w:sz w:val="20"/>
              </w:rPr>
              <w:t>Appropriate Executive Director</w:t>
            </w:r>
          </w:p>
        </w:tc>
        <w:tc>
          <w:tcPr>
            <w:tcW w:w="11040" w:type="dxa"/>
          </w:tcPr>
          <w:p w14:paraId="52BB2B78" w14:textId="77777777" w:rsidR="009729D9" w:rsidRPr="009A0910" w:rsidRDefault="009729D9" w:rsidP="00444275">
            <w:pPr>
              <w:spacing w:before="60" w:after="60"/>
              <w:rPr>
                <w:sz w:val="20"/>
              </w:rPr>
            </w:pPr>
            <w:r w:rsidRPr="009A0910">
              <w:rPr>
                <w:sz w:val="20"/>
              </w:rPr>
              <w:t xml:space="preserve">Make a written case to </w:t>
            </w:r>
            <w:r>
              <w:rPr>
                <w:sz w:val="20"/>
              </w:rPr>
              <w:t xml:space="preserve">the Director of Finance to </w:t>
            </w:r>
            <w:r w:rsidRPr="009A0910">
              <w:rPr>
                <w:sz w:val="20"/>
              </w:rPr>
              <w:t>support the need for a pre-payment.</w:t>
            </w:r>
          </w:p>
        </w:tc>
      </w:tr>
      <w:tr w:rsidR="009729D9" w14:paraId="6FAF412D" w14:textId="77777777" w:rsidTr="00B965C9">
        <w:tc>
          <w:tcPr>
            <w:tcW w:w="1418" w:type="dxa"/>
            <w:shd w:val="clear" w:color="auto" w:fill="D9D9D9"/>
          </w:tcPr>
          <w:p w14:paraId="41FE93DC" w14:textId="77777777" w:rsidR="009729D9" w:rsidRPr="009A0910" w:rsidRDefault="009729D9" w:rsidP="00444275">
            <w:pPr>
              <w:spacing w:before="60" w:after="60"/>
              <w:jc w:val="center"/>
              <w:rPr>
                <w:sz w:val="20"/>
              </w:rPr>
            </w:pPr>
            <w:r w:rsidRPr="009A0910">
              <w:rPr>
                <w:sz w:val="20"/>
              </w:rPr>
              <w:t>21.2.</w:t>
            </w:r>
            <w:r w:rsidR="00A77067">
              <w:rPr>
                <w:sz w:val="20"/>
              </w:rPr>
              <w:t>3</w:t>
            </w:r>
          </w:p>
        </w:tc>
        <w:tc>
          <w:tcPr>
            <w:tcW w:w="1942" w:type="dxa"/>
            <w:shd w:val="clear" w:color="auto" w:fill="auto"/>
          </w:tcPr>
          <w:p w14:paraId="5E7B27AD" w14:textId="77777777" w:rsidR="009729D9" w:rsidRPr="00B70D71" w:rsidRDefault="009729D9" w:rsidP="00444275">
            <w:pPr>
              <w:spacing w:before="60" w:after="60"/>
              <w:jc w:val="center"/>
              <w:rPr>
                <w:rFonts w:cs="Arial"/>
                <w:spacing w:val="-3"/>
                <w:w w:val="102"/>
                <w:sz w:val="20"/>
              </w:rPr>
            </w:pPr>
            <w:r w:rsidRPr="00B70D71">
              <w:rPr>
                <w:rFonts w:cs="Arial"/>
                <w:spacing w:val="-3"/>
                <w:w w:val="102"/>
                <w:sz w:val="20"/>
              </w:rPr>
              <w:t>Direc</w:t>
            </w:r>
            <w:r w:rsidR="00FE3929">
              <w:rPr>
                <w:rFonts w:cs="Arial"/>
                <w:spacing w:val="-3"/>
                <w:w w:val="102"/>
                <w:sz w:val="20"/>
              </w:rPr>
              <w:t>tor o</w:t>
            </w:r>
            <w:r w:rsidRPr="00B70D71">
              <w:rPr>
                <w:rFonts w:cs="Arial"/>
                <w:spacing w:val="-3"/>
                <w:w w:val="102"/>
                <w:sz w:val="20"/>
              </w:rPr>
              <w:t>f Finance</w:t>
            </w:r>
          </w:p>
        </w:tc>
        <w:tc>
          <w:tcPr>
            <w:tcW w:w="11040" w:type="dxa"/>
          </w:tcPr>
          <w:p w14:paraId="35AE0000" w14:textId="77777777" w:rsidR="009729D9" w:rsidRDefault="009729D9" w:rsidP="00444275">
            <w:pPr>
              <w:spacing w:before="60" w:after="60"/>
              <w:rPr>
                <w:sz w:val="20"/>
              </w:rPr>
            </w:pPr>
            <w:r w:rsidRPr="009A0910">
              <w:rPr>
                <w:sz w:val="20"/>
              </w:rPr>
              <w:t>Approve proposed pre-payment arrangements.</w:t>
            </w:r>
          </w:p>
          <w:p w14:paraId="6F42C5E8" w14:textId="77777777" w:rsidR="0040519B" w:rsidRPr="009A0910" w:rsidRDefault="0040519B" w:rsidP="00444275">
            <w:pPr>
              <w:spacing w:before="60" w:after="60"/>
              <w:rPr>
                <w:sz w:val="20"/>
              </w:rPr>
            </w:pPr>
          </w:p>
        </w:tc>
      </w:tr>
      <w:tr w:rsidR="009729D9" w14:paraId="516069F9" w14:textId="77777777" w:rsidTr="00B965C9">
        <w:tc>
          <w:tcPr>
            <w:tcW w:w="1418" w:type="dxa"/>
            <w:shd w:val="clear" w:color="auto" w:fill="D9D9D9"/>
          </w:tcPr>
          <w:p w14:paraId="31644AC4" w14:textId="77777777" w:rsidR="009729D9" w:rsidRPr="009A0910" w:rsidRDefault="00A77067" w:rsidP="00444275">
            <w:pPr>
              <w:spacing w:before="60" w:after="60"/>
              <w:jc w:val="center"/>
              <w:rPr>
                <w:sz w:val="20"/>
              </w:rPr>
            </w:pPr>
            <w:r>
              <w:rPr>
                <w:sz w:val="20"/>
              </w:rPr>
              <w:t>21.2.3</w:t>
            </w:r>
          </w:p>
        </w:tc>
        <w:tc>
          <w:tcPr>
            <w:tcW w:w="1942" w:type="dxa"/>
            <w:shd w:val="clear" w:color="auto" w:fill="auto"/>
          </w:tcPr>
          <w:p w14:paraId="6F951EF0" w14:textId="77777777" w:rsidR="009729D9" w:rsidRPr="00B70D71" w:rsidRDefault="009729D9" w:rsidP="00444275">
            <w:pPr>
              <w:spacing w:before="60" w:after="60"/>
              <w:jc w:val="center"/>
              <w:rPr>
                <w:rFonts w:cs="Arial"/>
                <w:spacing w:val="-3"/>
                <w:w w:val="102"/>
                <w:sz w:val="20"/>
              </w:rPr>
            </w:pPr>
            <w:r w:rsidRPr="00B70D71">
              <w:rPr>
                <w:rFonts w:cs="Arial"/>
                <w:spacing w:val="-3"/>
                <w:w w:val="102"/>
                <w:sz w:val="20"/>
              </w:rPr>
              <w:t>Budget Holder</w:t>
            </w:r>
          </w:p>
        </w:tc>
        <w:tc>
          <w:tcPr>
            <w:tcW w:w="11040" w:type="dxa"/>
          </w:tcPr>
          <w:p w14:paraId="46D0BFF1" w14:textId="77777777" w:rsidR="009729D9" w:rsidRPr="009A0910" w:rsidRDefault="009729D9" w:rsidP="00444275">
            <w:pPr>
              <w:spacing w:before="60" w:after="60"/>
              <w:rPr>
                <w:sz w:val="20"/>
              </w:rPr>
            </w:pPr>
            <w:r w:rsidRPr="009A0910">
              <w:rPr>
                <w:sz w:val="20"/>
              </w:rPr>
              <w:t xml:space="preserve">Ensure that all items due under a prepayment contract are received (and immediately inform </w:t>
            </w:r>
            <w:r w:rsidR="00757A1D" w:rsidRPr="00B70D71">
              <w:rPr>
                <w:rFonts w:cs="Arial"/>
                <w:spacing w:val="-3"/>
                <w:w w:val="102"/>
                <w:sz w:val="20"/>
              </w:rPr>
              <w:t>Direc</w:t>
            </w:r>
            <w:r w:rsidR="00757A1D">
              <w:rPr>
                <w:rFonts w:cs="Arial"/>
                <w:spacing w:val="-3"/>
                <w:w w:val="102"/>
                <w:sz w:val="20"/>
              </w:rPr>
              <w:t>tor o</w:t>
            </w:r>
            <w:r w:rsidR="00757A1D" w:rsidRPr="00B70D71">
              <w:rPr>
                <w:rFonts w:cs="Arial"/>
                <w:spacing w:val="-3"/>
                <w:w w:val="102"/>
                <w:sz w:val="20"/>
              </w:rPr>
              <w:t>f Finance</w:t>
            </w:r>
            <w:r w:rsidRPr="009A0910">
              <w:rPr>
                <w:sz w:val="20"/>
              </w:rPr>
              <w:t xml:space="preserve"> if problems are encountered).</w:t>
            </w:r>
          </w:p>
        </w:tc>
      </w:tr>
      <w:tr w:rsidR="009729D9" w14:paraId="158E32F7" w14:textId="77777777" w:rsidTr="00B965C9">
        <w:tc>
          <w:tcPr>
            <w:tcW w:w="1418" w:type="dxa"/>
            <w:shd w:val="clear" w:color="auto" w:fill="D9D9D9"/>
          </w:tcPr>
          <w:p w14:paraId="7ACE6519" w14:textId="77777777" w:rsidR="009729D9" w:rsidRPr="009A0910" w:rsidRDefault="009729D9" w:rsidP="00444275">
            <w:pPr>
              <w:spacing w:before="60" w:after="60"/>
              <w:jc w:val="center"/>
              <w:rPr>
                <w:sz w:val="20"/>
              </w:rPr>
            </w:pPr>
            <w:r w:rsidRPr="009A0910">
              <w:rPr>
                <w:sz w:val="20"/>
              </w:rPr>
              <w:t>21.2.5</w:t>
            </w:r>
          </w:p>
        </w:tc>
        <w:tc>
          <w:tcPr>
            <w:tcW w:w="1942" w:type="dxa"/>
            <w:shd w:val="clear" w:color="auto" w:fill="auto"/>
          </w:tcPr>
          <w:p w14:paraId="5B0962A5" w14:textId="77777777" w:rsidR="009729D9" w:rsidRPr="00B70D71" w:rsidRDefault="00A77067" w:rsidP="00444275">
            <w:pPr>
              <w:spacing w:before="60" w:after="60"/>
              <w:jc w:val="center"/>
              <w:rPr>
                <w:rFonts w:cs="Arial"/>
                <w:spacing w:val="-3"/>
                <w:w w:val="102"/>
                <w:sz w:val="20"/>
              </w:rPr>
            </w:pPr>
            <w:r>
              <w:rPr>
                <w:sz w:val="20"/>
              </w:rPr>
              <w:t>Director of Finance</w:t>
            </w:r>
          </w:p>
        </w:tc>
        <w:tc>
          <w:tcPr>
            <w:tcW w:w="11040" w:type="dxa"/>
          </w:tcPr>
          <w:p w14:paraId="121A49CF" w14:textId="77777777" w:rsidR="009729D9" w:rsidRPr="009A0910" w:rsidRDefault="009729D9" w:rsidP="00444275">
            <w:pPr>
              <w:spacing w:before="60" w:after="60"/>
              <w:rPr>
                <w:sz w:val="20"/>
              </w:rPr>
            </w:pPr>
            <w:r w:rsidRPr="009A0910">
              <w:rPr>
                <w:sz w:val="20"/>
              </w:rPr>
              <w:t xml:space="preserve">Authorise who may use and be issued with official </w:t>
            </w:r>
            <w:r>
              <w:rPr>
                <w:sz w:val="20"/>
              </w:rPr>
              <w:t>requisitions, in line with budget holders/budget managers.</w:t>
            </w:r>
          </w:p>
        </w:tc>
      </w:tr>
      <w:tr w:rsidR="009729D9" w14:paraId="048CF62C" w14:textId="77777777" w:rsidTr="00B965C9">
        <w:tc>
          <w:tcPr>
            <w:tcW w:w="1418" w:type="dxa"/>
            <w:shd w:val="clear" w:color="auto" w:fill="D9D9D9"/>
          </w:tcPr>
          <w:p w14:paraId="0B45DA04" w14:textId="77777777" w:rsidR="009729D9" w:rsidRPr="009A0910" w:rsidRDefault="00A77067" w:rsidP="00444275">
            <w:pPr>
              <w:spacing w:before="60" w:after="60"/>
              <w:jc w:val="center"/>
              <w:rPr>
                <w:sz w:val="20"/>
              </w:rPr>
            </w:pPr>
            <w:r>
              <w:rPr>
                <w:sz w:val="20"/>
              </w:rPr>
              <w:lastRenderedPageBreak/>
              <w:t>21.2.5</w:t>
            </w:r>
          </w:p>
        </w:tc>
        <w:tc>
          <w:tcPr>
            <w:tcW w:w="1942" w:type="dxa"/>
            <w:shd w:val="clear" w:color="auto" w:fill="auto"/>
          </w:tcPr>
          <w:p w14:paraId="11C98C58" w14:textId="77777777" w:rsidR="009729D9" w:rsidRPr="00B70D71" w:rsidRDefault="009729D9" w:rsidP="00444275">
            <w:pPr>
              <w:spacing w:before="60" w:after="60"/>
              <w:jc w:val="center"/>
              <w:rPr>
                <w:rFonts w:cs="Arial"/>
                <w:spacing w:val="-3"/>
                <w:w w:val="102"/>
                <w:sz w:val="20"/>
              </w:rPr>
            </w:pPr>
            <w:r w:rsidRPr="00B70D71">
              <w:rPr>
                <w:rFonts w:cs="Arial"/>
                <w:spacing w:val="-3"/>
                <w:w w:val="102"/>
                <w:sz w:val="20"/>
              </w:rPr>
              <w:t>Managers And Officers</w:t>
            </w:r>
          </w:p>
        </w:tc>
        <w:tc>
          <w:tcPr>
            <w:tcW w:w="11040" w:type="dxa"/>
          </w:tcPr>
          <w:p w14:paraId="7C19CAFB" w14:textId="77777777" w:rsidR="009729D9" w:rsidRPr="009A0910" w:rsidRDefault="009729D9" w:rsidP="00444275">
            <w:pPr>
              <w:spacing w:before="60" w:after="60"/>
              <w:rPr>
                <w:sz w:val="20"/>
              </w:rPr>
            </w:pPr>
            <w:r w:rsidRPr="009A0910">
              <w:rPr>
                <w:sz w:val="20"/>
              </w:rPr>
              <w:t xml:space="preserve">Ensure that they comply fully with the guidance and limits specified by the </w:t>
            </w:r>
            <w:r>
              <w:rPr>
                <w:sz w:val="20"/>
              </w:rPr>
              <w:t>Director of Finance.</w:t>
            </w:r>
          </w:p>
        </w:tc>
      </w:tr>
      <w:tr w:rsidR="009729D9" w14:paraId="48CA2936" w14:textId="77777777" w:rsidTr="00B965C9">
        <w:tc>
          <w:tcPr>
            <w:tcW w:w="1418" w:type="dxa"/>
            <w:shd w:val="clear" w:color="auto" w:fill="D9D9D9"/>
          </w:tcPr>
          <w:p w14:paraId="2ECCBA8C" w14:textId="77777777" w:rsidR="009729D9" w:rsidRPr="009A0910" w:rsidRDefault="00A129DD" w:rsidP="00444275">
            <w:pPr>
              <w:spacing w:before="60" w:after="60"/>
              <w:jc w:val="center"/>
              <w:rPr>
                <w:sz w:val="20"/>
              </w:rPr>
            </w:pPr>
            <w:r>
              <w:rPr>
                <w:sz w:val="20"/>
              </w:rPr>
              <w:t>21.2.5</w:t>
            </w:r>
          </w:p>
        </w:tc>
        <w:tc>
          <w:tcPr>
            <w:tcW w:w="1942" w:type="dxa"/>
            <w:shd w:val="clear" w:color="auto" w:fill="auto"/>
          </w:tcPr>
          <w:p w14:paraId="7F1D480D" w14:textId="77777777" w:rsidR="009729D9" w:rsidRPr="00B70D71" w:rsidRDefault="00FE3929" w:rsidP="00444275">
            <w:pPr>
              <w:spacing w:before="60" w:after="60"/>
              <w:jc w:val="center"/>
              <w:rPr>
                <w:rFonts w:cs="Arial"/>
                <w:spacing w:val="-3"/>
                <w:w w:val="102"/>
                <w:sz w:val="20"/>
              </w:rPr>
            </w:pPr>
            <w:r>
              <w:rPr>
                <w:rFonts w:cs="Arial"/>
                <w:spacing w:val="-3"/>
                <w:w w:val="102"/>
                <w:sz w:val="20"/>
              </w:rPr>
              <w:t>Chief Executive &amp; Director o</w:t>
            </w:r>
            <w:r w:rsidR="009729D9" w:rsidRPr="00B70D71">
              <w:rPr>
                <w:rFonts w:cs="Arial"/>
                <w:spacing w:val="-3"/>
                <w:w w:val="102"/>
                <w:sz w:val="20"/>
              </w:rPr>
              <w:t xml:space="preserve">f Finance </w:t>
            </w:r>
          </w:p>
        </w:tc>
        <w:tc>
          <w:tcPr>
            <w:tcW w:w="11040" w:type="dxa"/>
          </w:tcPr>
          <w:p w14:paraId="21620798" w14:textId="77777777" w:rsidR="009729D9" w:rsidRPr="009A0910" w:rsidRDefault="009729D9" w:rsidP="00444275">
            <w:pPr>
              <w:spacing w:before="60" w:after="60"/>
              <w:rPr>
                <w:sz w:val="20"/>
              </w:rPr>
            </w:pPr>
            <w:r w:rsidRPr="009A0910">
              <w:rPr>
                <w:sz w:val="20"/>
              </w:rPr>
              <w:t>Ensure that the arrangements for financial control and financial audit of building and engineering contracts and property transactions comply with the guidance contained within CONCODE and ESTATECODE.  The technical audit of these contracts shall be the responsibility of the relevant Director.</w:t>
            </w:r>
          </w:p>
        </w:tc>
      </w:tr>
      <w:tr w:rsidR="009729D9" w14:paraId="5A9C57EC" w14:textId="77777777" w:rsidTr="00B965C9">
        <w:tc>
          <w:tcPr>
            <w:tcW w:w="1418" w:type="dxa"/>
            <w:shd w:val="clear" w:color="auto" w:fill="D9D9D9"/>
          </w:tcPr>
          <w:p w14:paraId="0E9BD20A" w14:textId="77777777" w:rsidR="009729D9" w:rsidRPr="009A0910" w:rsidRDefault="009729D9" w:rsidP="00444275">
            <w:pPr>
              <w:spacing w:before="60" w:after="60"/>
              <w:jc w:val="center"/>
              <w:rPr>
                <w:sz w:val="20"/>
              </w:rPr>
            </w:pPr>
            <w:r w:rsidRPr="009A0910">
              <w:rPr>
                <w:sz w:val="20"/>
              </w:rPr>
              <w:t>21.3</w:t>
            </w:r>
          </w:p>
        </w:tc>
        <w:tc>
          <w:tcPr>
            <w:tcW w:w="1942" w:type="dxa"/>
            <w:shd w:val="clear" w:color="auto" w:fill="auto"/>
          </w:tcPr>
          <w:p w14:paraId="0AD57FCF" w14:textId="77777777" w:rsidR="009729D9" w:rsidRPr="00B70D71" w:rsidRDefault="00FE3929" w:rsidP="00444275">
            <w:pPr>
              <w:spacing w:before="60" w:after="60"/>
              <w:jc w:val="center"/>
              <w:rPr>
                <w:rFonts w:cs="Arial"/>
                <w:spacing w:val="-3"/>
                <w:w w:val="102"/>
                <w:sz w:val="20"/>
              </w:rPr>
            </w:pPr>
            <w:r>
              <w:rPr>
                <w:rFonts w:cs="Arial"/>
                <w:spacing w:val="-3"/>
                <w:w w:val="102"/>
                <w:sz w:val="20"/>
              </w:rPr>
              <w:t>Director o</w:t>
            </w:r>
            <w:r w:rsidR="009729D9" w:rsidRPr="00B70D71">
              <w:rPr>
                <w:rFonts w:cs="Arial"/>
                <w:spacing w:val="-3"/>
                <w:w w:val="102"/>
                <w:sz w:val="20"/>
              </w:rPr>
              <w:t xml:space="preserve">f Finance </w:t>
            </w:r>
          </w:p>
        </w:tc>
        <w:tc>
          <w:tcPr>
            <w:tcW w:w="11040" w:type="dxa"/>
          </w:tcPr>
          <w:p w14:paraId="3B94E830" w14:textId="4425E6CE" w:rsidR="009729D9" w:rsidRPr="009A0910" w:rsidRDefault="009729D9" w:rsidP="00444275">
            <w:pPr>
              <w:spacing w:before="60" w:after="60"/>
              <w:rPr>
                <w:sz w:val="20"/>
              </w:rPr>
            </w:pPr>
            <w:r w:rsidRPr="009A0910">
              <w:rPr>
                <w:sz w:val="20"/>
              </w:rPr>
              <w:t>Lay down procedures for payments to local authorities and voluntary organisations made under the powers of section 28A of the NHS Act</w:t>
            </w:r>
            <w:r w:rsidR="00361066">
              <w:rPr>
                <w:sz w:val="20"/>
              </w:rPr>
              <w:t xml:space="preserve"> 1977 as amended by section 29 of the Health Act 1999</w:t>
            </w:r>
            <w:r w:rsidRPr="009A0910">
              <w:rPr>
                <w:sz w:val="20"/>
              </w:rPr>
              <w:t xml:space="preserve">. </w:t>
            </w:r>
          </w:p>
        </w:tc>
      </w:tr>
      <w:tr w:rsidR="009729D9" w14:paraId="4ECA058A" w14:textId="77777777" w:rsidTr="00B965C9">
        <w:tc>
          <w:tcPr>
            <w:tcW w:w="1418" w:type="dxa"/>
            <w:shd w:val="clear" w:color="auto" w:fill="D9D9D9"/>
          </w:tcPr>
          <w:p w14:paraId="3AE5D472"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22.1.1</w:t>
            </w:r>
          </w:p>
        </w:tc>
        <w:tc>
          <w:tcPr>
            <w:tcW w:w="1942" w:type="dxa"/>
            <w:shd w:val="clear" w:color="auto" w:fill="auto"/>
          </w:tcPr>
          <w:p w14:paraId="1E13FFD8" w14:textId="77777777" w:rsidR="009729D9" w:rsidRPr="00B70D71" w:rsidRDefault="00FE392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Director o</w:t>
            </w:r>
            <w:r w:rsidR="009729D9" w:rsidRPr="00B70D71">
              <w:rPr>
                <w:rFonts w:cs="Arial"/>
                <w:spacing w:val="-3"/>
                <w:w w:val="102"/>
                <w:sz w:val="20"/>
              </w:rPr>
              <w:t>f Finance</w:t>
            </w:r>
          </w:p>
        </w:tc>
        <w:tc>
          <w:tcPr>
            <w:tcW w:w="11040" w:type="dxa"/>
          </w:tcPr>
          <w:p w14:paraId="004AC090"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The </w:t>
            </w:r>
            <w:r w:rsidR="00093DD3">
              <w:rPr>
                <w:rFonts w:cs="Arial"/>
                <w:spacing w:val="-2"/>
                <w:sz w:val="20"/>
              </w:rPr>
              <w:t>Director of Finance</w:t>
            </w:r>
            <w:r>
              <w:rPr>
                <w:rFonts w:cs="Arial"/>
                <w:spacing w:val="-2"/>
                <w:sz w:val="20"/>
              </w:rPr>
              <w:t xml:space="preserve"> will advise the Board on the Trust’s ability to pay dividend on PBC and report, periodically, concerning the PDC debt and all loans and overdrafts.</w:t>
            </w:r>
          </w:p>
        </w:tc>
      </w:tr>
      <w:tr w:rsidR="003F75D9" w14:paraId="789D1E8C" w14:textId="77777777" w:rsidTr="00B965C9">
        <w:tc>
          <w:tcPr>
            <w:tcW w:w="1418" w:type="dxa"/>
            <w:shd w:val="clear" w:color="auto" w:fill="D9D9D9"/>
          </w:tcPr>
          <w:p w14:paraId="374365F0" w14:textId="77777777" w:rsidR="003F75D9" w:rsidRDefault="003F75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22.1.2</w:t>
            </w:r>
          </w:p>
        </w:tc>
        <w:tc>
          <w:tcPr>
            <w:tcW w:w="1942" w:type="dxa"/>
            <w:shd w:val="clear" w:color="auto" w:fill="auto"/>
          </w:tcPr>
          <w:p w14:paraId="2FAA7225" w14:textId="77777777" w:rsidR="003F75D9" w:rsidRPr="00B70D71" w:rsidRDefault="003F75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sz w:val="20"/>
              </w:rPr>
              <w:t>The Board</w:t>
            </w:r>
          </w:p>
        </w:tc>
        <w:tc>
          <w:tcPr>
            <w:tcW w:w="11040" w:type="dxa"/>
          </w:tcPr>
          <w:p w14:paraId="38E9B3A2" w14:textId="77777777" w:rsidR="003F75D9" w:rsidRDefault="003F75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 xml:space="preserve">Approve a list of employees authorised to make short term borrowings on behalf of the </w:t>
            </w:r>
            <w:r w:rsidR="00093DD3">
              <w:rPr>
                <w:rFonts w:cs="Arial"/>
                <w:spacing w:val="-2"/>
                <w:sz w:val="20"/>
              </w:rPr>
              <w:t>Trust. (This must include the Chief Executive</w:t>
            </w:r>
            <w:r>
              <w:rPr>
                <w:rFonts w:cs="Arial"/>
                <w:spacing w:val="-2"/>
                <w:sz w:val="20"/>
              </w:rPr>
              <w:t xml:space="preserve"> and D</w:t>
            </w:r>
            <w:r w:rsidR="00BC409B">
              <w:rPr>
                <w:rFonts w:cs="Arial"/>
                <w:spacing w:val="-2"/>
                <w:sz w:val="20"/>
              </w:rPr>
              <w:t>irector of Finance</w:t>
            </w:r>
            <w:r>
              <w:rPr>
                <w:rFonts w:cs="Arial"/>
                <w:spacing w:val="-2"/>
                <w:sz w:val="20"/>
              </w:rPr>
              <w:t>.)</w:t>
            </w:r>
          </w:p>
        </w:tc>
      </w:tr>
      <w:tr w:rsidR="009729D9" w14:paraId="11934A30" w14:textId="77777777" w:rsidTr="00B965C9">
        <w:tc>
          <w:tcPr>
            <w:tcW w:w="1418" w:type="dxa"/>
            <w:shd w:val="clear" w:color="auto" w:fill="D9D9D9"/>
          </w:tcPr>
          <w:p w14:paraId="3EA9D2C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22.1.3</w:t>
            </w:r>
          </w:p>
        </w:tc>
        <w:tc>
          <w:tcPr>
            <w:tcW w:w="1942" w:type="dxa"/>
            <w:shd w:val="clear" w:color="auto" w:fill="auto"/>
          </w:tcPr>
          <w:p w14:paraId="1406ED30" w14:textId="77777777" w:rsidR="009729D9" w:rsidRPr="00B70D71" w:rsidRDefault="00FE392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Director o</w:t>
            </w:r>
            <w:r w:rsidR="009729D9" w:rsidRPr="00B70D71">
              <w:rPr>
                <w:rFonts w:cs="Arial"/>
                <w:spacing w:val="-3"/>
                <w:w w:val="102"/>
                <w:sz w:val="20"/>
              </w:rPr>
              <w:t>f Finance</w:t>
            </w:r>
          </w:p>
        </w:tc>
        <w:tc>
          <w:tcPr>
            <w:tcW w:w="11040" w:type="dxa"/>
          </w:tcPr>
          <w:p w14:paraId="68C61151"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Prepare detailed procedural instructions concerning applications for loans and overdrafts.</w:t>
            </w:r>
          </w:p>
        </w:tc>
      </w:tr>
      <w:tr w:rsidR="009729D9" w14:paraId="01A18F69" w14:textId="77777777" w:rsidTr="00B965C9">
        <w:tc>
          <w:tcPr>
            <w:tcW w:w="1418" w:type="dxa"/>
            <w:shd w:val="clear" w:color="auto" w:fill="D9D9D9"/>
          </w:tcPr>
          <w:p w14:paraId="5A91CD48" w14:textId="77777777" w:rsidR="009729D9" w:rsidRDefault="00093DD3"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22.1.5</w:t>
            </w:r>
          </w:p>
        </w:tc>
        <w:tc>
          <w:tcPr>
            <w:tcW w:w="1942" w:type="dxa"/>
            <w:shd w:val="clear" w:color="auto" w:fill="auto"/>
          </w:tcPr>
          <w:p w14:paraId="267D25B0" w14:textId="77777777" w:rsidR="009729D9" w:rsidRPr="00B70D71" w:rsidRDefault="00FE392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Chief Executive Or Director o</w:t>
            </w:r>
            <w:r w:rsidR="009729D9" w:rsidRPr="00B70D71">
              <w:rPr>
                <w:rFonts w:cs="Arial"/>
                <w:spacing w:val="-3"/>
                <w:w w:val="102"/>
                <w:sz w:val="20"/>
              </w:rPr>
              <w:t>f Finance</w:t>
            </w:r>
          </w:p>
        </w:tc>
        <w:tc>
          <w:tcPr>
            <w:tcW w:w="11040" w:type="dxa"/>
          </w:tcPr>
          <w:p w14:paraId="2A1BA54F"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Be on an authorising panel comprising one other member for short term borrowing approval.</w:t>
            </w:r>
          </w:p>
        </w:tc>
      </w:tr>
      <w:tr w:rsidR="009729D9" w14:paraId="21355B41" w14:textId="77777777" w:rsidTr="00B965C9">
        <w:tc>
          <w:tcPr>
            <w:tcW w:w="1418" w:type="dxa"/>
            <w:shd w:val="clear" w:color="auto" w:fill="D9D9D9"/>
          </w:tcPr>
          <w:p w14:paraId="2E075C1A"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22.2.2</w:t>
            </w:r>
          </w:p>
        </w:tc>
        <w:tc>
          <w:tcPr>
            <w:tcW w:w="1942" w:type="dxa"/>
            <w:shd w:val="clear" w:color="auto" w:fill="auto"/>
          </w:tcPr>
          <w:p w14:paraId="6B652AAF" w14:textId="77777777" w:rsidR="009729D9" w:rsidRPr="00B70D71" w:rsidRDefault="00FE392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Director o</w:t>
            </w:r>
            <w:r w:rsidR="009729D9" w:rsidRPr="00B70D71">
              <w:rPr>
                <w:rFonts w:cs="Arial"/>
                <w:spacing w:val="-3"/>
                <w:w w:val="102"/>
                <w:sz w:val="20"/>
              </w:rPr>
              <w:t>f Finance</w:t>
            </w:r>
          </w:p>
        </w:tc>
        <w:tc>
          <w:tcPr>
            <w:tcW w:w="11040" w:type="dxa"/>
          </w:tcPr>
          <w:p w14:paraId="23236DBB"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Will advise the Board on investments and report, periodically, on performance of same.</w:t>
            </w:r>
          </w:p>
        </w:tc>
      </w:tr>
      <w:tr w:rsidR="009729D9" w14:paraId="18C81AF7" w14:textId="77777777" w:rsidTr="00B965C9">
        <w:tc>
          <w:tcPr>
            <w:tcW w:w="1418" w:type="dxa"/>
            <w:shd w:val="clear" w:color="auto" w:fill="D9D9D9"/>
          </w:tcPr>
          <w:p w14:paraId="16FA888F"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22.2.3</w:t>
            </w:r>
          </w:p>
        </w:tc>
        <w:tc>
          <w:tcPr>
            <w:tcW w:w="1942" w:type="dxa"/>
            <w:shd w:val="clear" w:color="auto" w:fill="auto"/>
          </w:tcPr>
          <w:p w14:paraId="2455956A"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0251D795"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Prepare detailed procedural instructions on the operation of investments held.</w:t>
            </w:r>
          </w:p>
        </w:tc>
      </w:tr>
      <w:tr w:rsidR="009729D9" w14:paraId="24E0191D" w14:textId="77777777" w:rsidTr="00B965C9">
        <w:tc>
          <w:tcPr>
            <w:tcW w:w="1418" w:type="dxa"/>
            <w:shd w:val="clear" w:color="auto" w:fill="D9D9D9"/>
          </w:tcPr>
          <w:p w14:paraId="4FBF332C"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23</w:t>
            </w:r>
          </w:p>
        </w:tc>
        <w:tc>
          <w:tcPr>
            <w:tcW w:w="1942" w:type="dxa"/>
            <w:shd w:val="clear" w:color="auto" w:fill="auto"/>
          </w:tcPr>
          <w:p w14:paraId="751B0DBA"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29EA843E" w14:textId="77777777" w:rsidR="009729D9" w:rsidRDefault="009729D9" w:rsidP="00A129DD">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Ensure that </w:t>
            </w:r>
            <w:r w:rsidR="00A129DD">
              <w:rPr>
                <w:rFonts w:cs="Arial"/>
                <w:spacing w:val="-2"/>
                <w:sz w:val="20"/>
              </w:rPr>
              <w:t>Board members are aware of the f</w:t>
            </w:r>
            <w:r>
              <w:rPr>
                <w:rFonts w:cs="Arial"/>
                <w:spacing w:val="-2"/>
                <w:sz w:val="20"/>
              </w:rPr>
              <w:t xml:space="preserve">inancial </w:t>
            </w:r>
            <w:r w:rsidR="00A129DD">
              <w:rPr>
                <w:rFonts w:cs="Arial"/>
                <w:spacing w:val="-2"/>
                <w:sz w:val="20"/>
              </w:rPr>
              <w:t>f</w:t>
            </w:r>
            <w:r>
              <w:rPr>
                <w:rFonts w:cs="Arial"/>
                <w:spacing w:val="-2"/>
                <w:sz w:val="20"/>
              </w:rPr>
              <w:t>ramework and ensure compliance</w:t>
            </w:r>
          </w:p>
        </w:tc>
      </w:tr>
      <w:tr w:rsidR="009729D9" w14:paraId="627E890A" w14:textId="77777777" w:rsidTr="00B965C9">
        <w:tc>
          <w:tcPr>
            <w:tcW w:w="1418" w:type="dxa"/>
            <w:shd w:val="clear" w:color="auto" w:fill="D9D9D9"/>
          </w:tcPr>
          <w:p w14:paraId="4430382A"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24.1.1 &amp; 2</w:t>
            </w:r>
          </w:p>
        </w:tc>
        <w:tc>
          <w:tcPr>
            <w:tcW w:w="1942" w:type="dxa"/>
            <w:shd w:val="clear" w:color="auto" w:fill="auto"/>
          </w:tcPr>
          <w:p w14:paraId="08E779CE"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spacing w:val="-3"/>
                <w:w w:val="102"/>
                <w:sz w:val="20"/>
              </w:rPr>
              <w:t>Chief Executive</w:t>
            </w:r>
          </w:p>
        </w:tc>
        <w:tc>
          <w:tcPr>
            <w:tcW w:w="11040" w:type="dxa"/>
          </w:tcPr>
          <w:p w14:paraId="33387F72"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Capital investment programme:</w:t>
            </w:r>
          </w:p>
          <w:p w14:paraId="197E0751" w14:textId="77777777" w:rsidR="009729D9" w:rsidRDefault="009729D9" w:rsidP="000B1114">
            <w:pPr>
              <w:numPr>
                <w:ilvl w:val="0"/>
                <w:numId w:val="34"/>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ensure that there is adequate appraisal and approval process for determining capital expenditure priorities and the effect that each has on plans</w:t>
            </w:r>
          </w:p>
          <w:p w14:paraId="12EB6C2B" w14:textId="77777777" w:rsidR="009729D9" w:rsidRDefault="009729D9" w:rsidP="000B1114">
            <w:pPr>
              <w:numPr>
                <w:ilvl w:val="0"/>
                <w:numId w:val="34"/>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responsible for the management of capital schemes and for ensuring that they are delivered on time and within cost</w:t>
            </w:r>
            <w:r w:rsidR="00757A1D">
              <w:rPr>
                <w:rFonts w:cs="Arial"/>
                <w:spacing w:val="-2"/>
                <w:sz w:val="20"/>
              </w:rPr>
              <w:t>.</w:t>
            </w:r>
          </w:p>
          <w:p w14:paraId="6CA17ADF" w14:textId="77777777" w:rsidR="009729D9" w:rsidRDefault="009729D9" w:rsidP="000B1114">
            <w:pPr>
              <w:numPr>
                <w:ilvl w:val="0"/>
                <w:numId w:val="34"/>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ensure that capital investment is not undertaken without availability of resources to finance all revenue consequences</w:t>
            </w:r>
            <w:r w:rsidR="00757A1D">
              <w:rPr>
                <w:rFonts w:cs="Arial"/>
                <w:spacing w:val="-2"/>
                <w:sz w:val="20"/>
              </w:rPr>
              <w:t>.</w:t>
            </w:r>
          </w:p>
          <w:p w14:paraId="09F3A145" w14:textId="77777777" w:rsidR="009729D9" w:rsidRDefault="009729D9" w:rsidP="000B1114">
            <w:pPr>
              <w:numPr>
                <w:ilvl w:val="0"/>
                <w:numId w:val="34"/>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ensure that a business case is produced for each proposal.</w:t>
            </w:r>
          </w:p>
        </w:tc>
      </w:tr>
      <w:tr w:rsidR="009729D9" w14:paraId="359AB78F" w14:textId="77777777" w:rsidTr="00B965C9">
        <w:tc>
          <w:tcPr>
            <w:tcW w:w="1418" w:type="dxa"/>
            <w:shd w:val="clear" w:color="auto" w:fill="D9D9D9"/>
          </w:tcPr>
          <w:p w14:paraId="2B5C2E95"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24.1.2</w:t>
            </w:r>
          </w:p>
        </w:tc>
        <w:tc>
          <w:tcPr>
            <w:tcW w:w="1942" w:type="dxa"/>
            <w:shd w:val="clear" w:color="auto" w:fill="auto"/>
          </w:tcPr>
          <w:p w14:paraId="0A73DDD4"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1A11BD5F"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Certify professionally the costs and revenue consequences detailed in the business case for capital investment.</w:t>
            </w:r>
          </w:p>
        </w:tc>
      </w:tr>
      <w:tr w:rsidR="009729D9" w14:paraId="7D903ECC" w14:textId="77777777" w:rsidTr="00B965C9">
        <w:tc>
          <w:tcPr>
            <w:tcW w:w="1418" w:type="dxa"/>
            <w:shd w:val="clear" w:color="auto" w:fill="D9D9D9"/>
          </w:tcPr>
          <w:p w14:paraId="0B80BED2"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24.1.3</w:t>
            </w:r>
          </w:p>
        </w:tc>
        <w:tc>
          <w:tcPr>
            <w:tcW w:w="1942" w:type="dxa"/>
            <w:shd w:val="clear" w:color="auto" w:fill="auto"/>
          </w:tcPr>
          <w:p w14:paraId="652537E8"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spacing w:val="-3"/>
                <w:w w:val="102"/>
                <w:sz w:val="20"/>
              </w:rPr>
              <w:t>Chief Executive</w:t>
            </w:r>
          </w:p>
        </w:tc>
        <w:tc>
          <w:tcPr>
            <w:tcW w:w="11040" w:type="dxa"/>
          </w:tcPr>
          <w:p w14:paraId="5FDEB345"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procedures for management of contracts involving stage payments.</w:t>
            </w:r>
          </w:p>
        </w:tc>
      </w:tr>
      <w:tr w:rsidR="009729D9" w14:paraId="18EA84D6" w14:textId="77777777" w:rsidTr="00B965C9">
        <w:tc>
          <w:tcPr>
            <w:tcW w:w="1418" w:type="dxa"/>
            <w:shd w:val="clear" w:color="auto" w:fill="D9D9D9"/>
          </w:tcPr>
          <w:p w14:paraId="21C6050F"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24.1.4</w:t>
            </w:r>
          </w:p>
        </w:tc>
        <w:tc>
          <w:tcPr>
            <w:tcW w:w="1942" w:type="dxa"/>
            <w:shd w:val="clear" w:color="auto" w:fill="auto"/>
          </w:tcPr>
          <w:p w14:paraId="44BCC81F"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19562588"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Assess the requirement for the operation of the construction industry taxation deduction scheme.</w:t>
            </w:r>
          </w:p>
        </w:tc>
      </w:tr>
      <w:tr w:rsidR="009729D9" w14:paraId="5420A2E9" w14:textId="77777777" w:rsidTr="00B965C9">
        <w:tc>
          <w:tcPr>
            <w:tcW w:w="1418" w:type="dxa"/>
            <w:shd w:val="clear" w:color="auto" w:fill="D9D9D9"/>
          </w:tcPr>
          <w:p w14:paraId="77F6C295"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24.1.5</w:t>
            </w:r>
          </w:p>
        </w:tc>
        <w:tc>
          <w:tcPr>
            <w:tcW w:w="1942" w:type="dxa"/>
            <w:shd w:val="clear" w:color="auto" w:fill="auto"/>
          </w:tcPr>
          <w:p w14:paraId="5093BAD9"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4E740640"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procedures for the regular reporting of expenditure and commitment against authorised capital expenditure.</w:t>
            </w:r>
          </w:p>
        </w:tc>
      </w:tr>
      <w:tr w:rsidR="009729D9" w14:paraId="22CB85CE" w14:textId="77777777" w:rsidTr="00B965C9">
        <w:tc>
          <w:tcPr>
            <w:tcW w:w="1418" w:type="dxa"/>
            <w:shd w:val="clear" w:color="auto" w:fill="D9D9D9"/>
          </w:tcPr>
          <w:p w14:paraId="0316A07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24.1.6</w:t>
            </w:r>
          </w:p>
        </w:tc>
        <w:tc>
          <w:tcPr>
            <w:tcW w:w="1942" w:type="dxa"/>
            <w:shd w:val="clear" w:color="auto" w:fill="auto"/>
          </w:tcPr>
          <w:p w14:paraId="1615895C"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spacing w:val="-3"/>
                <w:w w:val="102"/>
                <w:sz w:val="20"/>
              </w:rPr>
              <w:t>Chief Executive</w:t>
            </w:r>
          </w:p>
        </w:tc>
        <w:tc>
          <w:tcPr>
            <w:tcW w:w="11040" w:type="dxa"/>
          </w:tcPr>
          <w:p w14:paraId="53434964"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manager responsible for any capital scheme with authority to commit expenditure, authority to proceed to tender and approval to accept a successful tender.</w:t>
            </w:r>
          </w:p>
          <w:p w14:paraId="5763704C" w14:textId="77777777" w:rsidR="0040519B" w:rsidRDefault="009729D9" w:rsidP="00DE203A">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a scheme of delegation for capital investment management.</w:t>
            </w:r>
          </w:p>
          <w:p w14:paraId="1CD7EDD3" w14:textId="77777777" w:rsidR="009729D9" w:rsidRDefault="009729D9" w:rsidP="00F47634">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p>
        </w:tc>
      </w:tr>
      <w:tr w:rsidR="009729D9" w14:paraId="24CF6AE0" w14:textId="77777777" w:rsidTr="00B965C9">
        <w:tc>
          <w:tcPr>
            <w:tcW w:w="1418" w:type="dxa"/>
            <w:shd w:val="clear" w:color="auto" w:fill="D9D9D9"/>
          </w:tcPr>
          <w:p w14:paraId="74D8F49E"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24.1.7</w:t>
            </w:r>
          </w:p>
        </w:tc>
        <w:tc>
          <w:tcPr>
            <w:tcW w:w="1942" w:type="dxa"/>
            <w:shd w:val="clear" w:color="auto" w:fill="auto"/>
          </w:tcPr>
          <w:p w14:paraId="422D47DC"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5E2AA381"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Issue procedures governing financial management, including variation to contract, of capital investment projects and valuation for accounting purposes.</w:t>
            </w:r>
          </w:p>
        </w:tc>
      </w:tr>
      <w:tr w:rsidR="009729D9" w14:paraId="596BCF2F" w14:textId="77777777" w:rsidTr="00B965C9">
        <w:tc>
          <w:tcPr>
            <w:tcW w:w="1418" w:type="dxa"/>
            <w:shd w:val="clear" w:color="auto" w:fill="D9D9D9"/>
          </w:tcPr>
          <w:p w14:paraId="4443D324"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24.2.1</w:t>
            </w:r>
          </w:p>
        </w:tc>
        <w:tc>
          <w:tcPr>
            <w:tcW w:w="1942" w:type="dxa"/>
            <w:shd w:val="clear" w:color="auto" w:fill="auto"/>
          </w:tcPr>
          <w:p w14:paraId="7907D5A8"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3C9C761B" w14:textId="77777777" w:rsidR="009729D9" w:rsidRDefault="009729D9" w:rsidP="00444275">
            <w:pPr>
              <w:tabs>
                <w:tab w:val="left" w:pos="-720"/>
                <w:tab w:val="left" w:pos="0"/>
                <w:tab w:val="left" w:pos="993"/>
                <w:tab w:val="left" w:pos="1656"/>
                <w:tab w:val="left" w:pos="2316"/>
                <w:tab w:val="left" w:pos="2880"/>
                <w:tab w:val="left" w:pos="3600"/>
                <w:tab w:val="left" w:pos="4320"/>
                <w:tab w:val="left" w:pos="5040"/>
                <w:tab w:val="left" w:pos="5760"/>
                <w:tab w:val="left" w:pos="6480"/>
                <w:tab w:val="left" w:pos="7200"/>
                <w:tab w:val="left" w:pos="7920"/>
                <w:tab w:val="left" w:pos="8640"/>
              </w:tabs>
              <w:jc w:val="both"/>
              <w:rPr>
                <w:rFonts w:cs="Arial"/>
                <w:spacing w:val="-2"/>
                <w:sz w:val="20"/>
              </w:rPr>
            </w:pPr>
            <w:r>
              <w:rPr>
                <w:rFonts w:cs="Arial"/>
                <w:spacing w:val="-2"/>
                <w:sz w:val="20"/>
              </w:rPr>
              <w:t>Demonstrate that the use of private finance represents value for money and genuinely transfers significant risk to the private sector.</w:t>
            </w:r>
          </w:p>
        </w:tc>
      </w:tr>
      <w:tr w:rsidR="009729D9" w14:paraId="5188620C" w14:textId="77777777" w:rsidTr="00B965C9">
        <w:tc>
          <w:tcPr>
            <w:tcW w:w="1418" w:type="dxa"/>
            <w:shd w:val="clear" w:color="auto" w:fill="D9D9D9"/>
          </w:tcPr>
          <w:p w14:paraId="17F8351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24.2.1</w:t>
            </w:r>
          </w:p>
        </w:tc>
        <w:tc>
          <w:tcPr>
            <w:tcW w:w="1942" w:type="dxa"/>
            <w:shd w:val="clear" w:color="auto" w:fill="auto"/>
          </w:tcPr>
          <w:p w14:paraId="28186B60" w14:textId="77777777" w:rsidR="009729D9" w:rsidRPr="00B70D71" w:rsidRDefault="00EE375B"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The Board</w:t>
            </w:r>
          </w:p>
        </w:tc>
        <w:tc>
          <w:tcPr>
            <w:tcW w:w="11040" w:type="dxa"/>
          </w:tcPr>
          <w:p w14:paraId="4BDBFD11"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Proposal to use PFI must be specifically agreed by the Board.</w:t>
            </w:r>
          </w:p>
        </w:tc>
      </w:tr>
      <w:tr w:rsidR="009729D9" w14:paraId="5E7FFCA2" w14:textId="77777777" w:rsidTr="00B965C9">
        <w:tc>
          <w:tcPr>
            <w:tcW w:w="1418" w:type="dxa"/>
            <w:shd w:val="clear" w:color="auto" w:fill="D9D9D9"/>
          </w:tcPr>
          <w:p w14:paraId="78263D46"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24.3.1</w:t>
            </w:r>
          </w:p>
        </w:tc>
        <w:tc>
          <w:tcPr>
            <w:tcW w:w="1942" w:type="dxa"/>
            <w:shd w:val="clear" w:color="auto" w:fill="auto"/>
          </w:tcPr>
          <w:p w14:paraId="6E099B3E"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spacing w:val="-3"/>
                <w:w w:val="102"/>
                <w:sz w:val="20"/>
              </w:rPr>
              <w:t>Chief Executive</w:t>
            </w:r>
          </w:p>
        </w:tc>
        <w:tc>
          <w:tcPr>
            <w:tcW w:w="11040" w:type="dxa"/>
          </w:tcPr>
          <w:p w14:paraId="01957A43"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Maintenance of ass</w:t>
            </w:r>
            <w:r w:rsidR="009A5990">
              <w:rPr>
                <w:rFonts w:cs="Arial"/>
                <w:spacing w:val="-2"/>
                <w:sz w:val="20"/>
              </w:rPr>
              <w:t>et registers (on advice from Director of Finance</w:t>
            </w:r>
            <w:r>
              <w:rPr>
                <w:rFonts w:cs="Arial"/>
                <w:spacing w:val="-2"/>
                <w:sz w:val="20"/>
              </w:rPr>
              <w:t>).</w:t>
            </w:r>
          </w:p>
        </w:tc>
      </w:tr>
      <w:tr w:rsidR="009729D9" w14:paraId="0F21F9E1" w14:textId="77777777" w:rsidTr="00B965C9">
        <w:tc>
          <w:tcPr>
            <w:tcW w:w="1418" w:type="dxa"/>
            <w:shd w:val="clear" w:color="auto" w:fill="D9D9D9"/>
          </w:tcPr>
          <w:p w14:paraId="6F0BB7B4"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24.3.5</w:t>
            </w:r>
          </w:p>
        </w:tc>
        <w:tc>
          <w:tcPr>
            <w:tcW w:w="1942" w:type="dxa"/>
            <w:shd w:val="clear" w:color="auto" w:fill="auto"/>
          </w:tcPr>
          <w:p w14:paraId="2F936C6D"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45B36B23"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Approve procedures for reconciling balances on fixed assets accounts in ledgers against balances on fixed asset registers.</w:t>
            </w:r>
          </w:p>
        </w:tc>
      </w:tr>
      <w:tr w:rsidR="009729D9" w14:paraId="7BE3A010" w14:textId="77777777" w:rsidTr="00B965C9">
        <w:tc>
          <w:tcPr>
            <w:tcW w:w="1418" w:type="dxa"/>
            <w:shd w:val="clear" w:color="auto" w:fill="D9D9D9"/>
          </w:tcPr>
          <w:p w14:paraId="257BF04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24.3.8</w:t>
            </w:r>
          </w:p>
        </w:tc>
        <w:tc>
          <w:tcPr>
            <w:tcW w:w="1942" w:type="dxa"/>
            <w:shd w:val="clear" w:color="auto" w:fill="auto"/>
          </w:tcPr>
          <w:p w14:paraId="1EBC93FB"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4385B7A9"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Calculate and pay capital charges in accordance with </w:t>
            </w:r>
            <w:r w:rsidR="00323BA0">
              <w:rPr>
                <w:rFonts w:cs="Arial"/>
                <w:spacing w:val="-2"/>
                <w:sz w:val="20"/>
              </w:rPr>
              <w:t>Department of Health and Social Care</w:t>
            </w:r>
            <w:r>
              <w:rPr>
                <w:rFonts w:cs="Arial"/>
                <w:spacing w:val="-2"/>
                <w:sz w:val="20"/>
              </w:rPr>
              <w:t xml:space="preserve"> requirements.</w:t>
            </w:r>
          </w:p>
        </w:tc>
      </w:tr>
      <w:tr w:rsidR="009729D9" w14:paraId="3F2B825A" w14:textId="77777777" w:rsidTr="00B965C9">
        <w:tc>
          <w:tcPr>
            <w:tcW w:w="1418" w:type="dxa"/>
            <w:shd w:val="clear" w:color="auto" w:fill="D9D9D9"/>
          </w:tcPr>
          <w:p w14:paraId="6680859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24.4.1</w:t>
            </w:r>
          </w:p>
        </w:tc>
        <w:tc>
          <w:tcPr>
            <w:tcW w:w="1942" w:type="dxa"/>
            <w:shd w:val="clear" w:color="auto" w:fill="auto"/>
          </w:tcPr>
          <w:p w14:paraId="6B90D9F9"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Chief Executive</w:t>
            </w:r>
          </w:p>
        </w:tc>
        <w:tc>
          <w:tcPr>
            <w:tcW w:w="11040" w:type="dxa"/>
          </w:tcPr>
          <w:p w14:paraId="2F071E8B"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Overall responsibility for fixed assets.</w:t>
            </w:r>
          </w:p>
        </w:tc>
      </w:tr>
      <w:tr w:rsidR="009729D9" w14:paraId="4A8D315A" w14:textId="77777777" w:rsidTr="00B965C9">
        <w:tc>
          <w:tcPr>
            <w:tcW w:w="1418" w:type="dxa"/>
            <w:shd w:val="clear" w:color="auto" w:fill="D9D9D9"/>
          </w:tcPr>
          <w:p w14:paraId="033497F5"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24.4.2</w:t>
            </w:r>
          </w:p>
        </w:tc>
        <w:tc>
          <w:tcPr>
            <w:tcW w:w="1942" w:type="dxa"/>
            <w:shd w:val="clear" w:color="auto" w:fill="auto"/>
          </w:tcPr>
          <w:p w14:paraId="13B63CA4"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5141209E"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Approval of fixed asset control procedures.</w:t>
            </w:r>
          </w:p>
        </w:tc>
      </w:tr>
      <w:tr w:rsidR="009729D9" w14:paraId="054C7551" w14:textId="77777777" w:rsidTr="00B965C9">
        <w:tc>
          <w:tcPr>
            <w:tcW w:w="1418" w:type="dxa"/>
            <w:shd w:val="clear" w:color="auto" w:fill="D9D9D9"/>
          </w:tcPr>
          <w:p w14:paraId="25AB2F6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24.4.4</w:t>
            </w:r>
          </w:p>
        </w:tc>
        <w:tc>
          <w:tcPr>
            <w:tcW w:w="1942" w:type="dxa"/>
            <w:shd w:val="clear" w:color="auto" w:fill="auto"/>
          </w:tcPr>
          <w:p w14:paraId="33453C02" w14:textId="77777777" w:rsidR="0040519B" w:rsidRPr="00B70D71" w:rsidRDefault="009729D9" w:rsidP="009A5990">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Board, Executive Members and All senior staff</w:t>
            </w:r>
          </w:p>
        </w:tc>
        <w:tc>
          <w:tcPr>
            <w:tcW w:w="11040" w:type="dxa"/>
          </w:tcPr>
          <w:p w14:paraId="021BF32B" w14:textId="77777777" w:rsidR="009729D9" w:rsidRDefault="009729D9" w:rsidP="009A5990">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Responsibility for security of assets includin</w:t>
            </w:r>
            <w:r w:rsidR="009A5990">
              <w:rPr>
                <w:rFonts w:cs="Arial"/>
                <w:spacing w:val="-2"/>
                <w:sz w:val="20"/>
              </w:rPr>
              <w:t>g notifying discrepancies to Director of Finance</w:t>
            </w:r>
            <w:r>
              <w:rPr>
                <w:rFonts w:cs="Arial"/>
                <w:spacing w:val="-2"/>
                <w:sz w:val="20"/>
              </w:rPr>
              <w:t xml:space="preserve">, and reporting losses in accordance with Trust procedure. </w:t>
            </w:r>
          </w:p>
        </w:tc>
      </w:tr>
      <w:tr w:rsidR="009729D9" w14:paraId="7AC533BD" w14:textId="77777777" w:rsidTr="00B965C9">
        <w:tc>
          <w:tcPr>
            <w:tcW w:w="1418" w:type="dxa"/>
            <w:shd w:val="clear" w:color="auto" w:fill="D9D9D9"/>
          </w:tcPr>
          <w:p w14:paraId="613D5CD9"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0A1FD90D"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Chief Executive</w:t>
            </w:r>
          </w:p>
        </w:tc>
        <w:tc>
          <w:tcPr>
            <w:tcW w:w="11040" w:type="dxa"/>
          </w:tcPr>
          <w:p w14:paraId="02D68551" w14:textId="77777777" w:rsidR="009729D9" w:rsidRDefault="009729D9" w:rsidP="009A5990">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Delegate overall responsibility for c</w:t>
            </w:r>
            <w:r w:rsidR="009A5990">
              <w:rPr>
                <w:rFonts w:cs="Arial"/>
                <w:spacing w:val="-2"/>
                <w:sz w:val="20"/>
              </w:rPr>
              <w:t>ontrol of stores (subject to Director of Finance</w:t>
            </w:r>
            <w:r>
              <w:rPr>
                <w:rFonts w:cs="Arial"/>
                <w:spacing w:val="-2"/>
                <w:sz w:val="20"/>
              </w:rPr>
              <w:t xml:space="preserve"> responsibility for systems of control). Further delegation for day-to-day responsibility subject to such delegation being recorded. </w:t>
            </w:r>
          </w:p>
        </w:tc>
      </w:tr>
      <w:tr w:rsidR="009729D9" w14:paraId="0AB705CA" w14:textId="77777777" w:rsidTr="00B965C9">
        <w:tc>
          <w:tcPr>
            <w:tcW w:w="1418" w:type="dxa"/>
            <w:shd w:val="clear" w:color="auto" w:fill="D9D9D9"/>
          </w:tcPr>
          <w:p w14:paraId="7A5EC628"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20E4DE0D"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07275365"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Responsible for systems of control over stores and receipt of goods. </w:t>
            </w:r>
          </w:p>
        </w:tc>
      </w:tr>
      <w:tr w:rsidR="009729D9" w14:paraId="3CB60B3D" w14:textId="77777777" w:rsidTr="00B965C9">
        <w:tc>
          <w:tcPr>
            <w:tcW w:w="1418" w:type="dxa"/>
            <w:shd w:val="clear" w:color="auto" w:fill="D9D9D9"/>
          </w:tcPr>
          <w:p w14:paraId="2A65BD6C"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1C20A410" w14:textId="77777777" w:rsidR="009729D9" w:rsidRPr="00B70D71" w:rsidRDefault="00FE392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Designated Pharmaceutical O</w:t>
            </w:r>
            <w:r w:rsidR="009729D9" w:rsidRPr="00B70D71">
              <w:rPr>
                <w:rFonts w:cs="Arial"/>
                <w:spacing w:val="-3"/>
                <w:w w:val="102"/>
                <w:sz w:val="20"/>
              </w:rPr>
              <w:t>fficer</w:t>
            </w:r>
          </w:p>
        </w:tc>
        <w:tc>
          <w:tcPr>
            <w:tcW w:w="11040" w:type="dxa"/>
          </w:tcPr>
          <w:p w14:paraId="2B42CCC2" w14:textId="77777777" w:rsidR="009729D9" w:rsidRDefault="009729D9" w:rsidP="00444275">
            <w:pPr>
              <w:pStyle w:val="Heading5"/>
              <w:tabs>
                <w:tab w:val="left" w:pos="-1440"/>
                <w:tab w:val="left" w:pos="-720"/>
                <w:tab w:val="left" w:pos="0"/>
                <w:tab w:val="left" w:pos="720"/>
                <w:tab w:val="left" w:pos="1517"/>
                <w:tab w:val="left" w:pos="2160"/>
              </w:tabs>
              <w:suppressAutoHyphens/>
              <w:spacing w:before="90" w:after="54"/>
              <w:jc w:val="both"/>
              <w:rPr>
                <w:rFonts w:cs="Arial"/>
                <w:b w:val="0"/>
                <w:i w:val="0"/>
                <w:spacing w:val="-2"/>
                <w:sz w:val="20"/>
                <w:szCs w:val="20"/>
              </w:rPr>
            </w:pPr>
            <w:r>
              <w:rPr>
                <w:rFonts w:cs="Arial"/>
                <w:b w:val="0"/>
                <w:i w:val="0"/>
                <w:spacing w:val="-2"/>
                <w:sz w:val="20"/>
                <w:szCs w:val="20"/>
              </w:rPr>
              <w:t>Responsible for controls of pharmaceutical stocks.</w:t>
            </w:r>
          </w:p>
        </w:tc>
      </w:tr>
      <w:tr w:rsidR="009729D9" w14:paraId="3B6A7F4B" w14:textId="77777777" w:rsidTr="00B965C9">
        <w:tc>
          <w:tcPr>
            <w:tcW w:w="1418" w:type="dxa"/>
            <w:shd w:val="clear" w:color="auto" w:fill="D9D9D9"/>
          </w:tcPr>
          <w:p w14:paraId="2ED9F80E"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25.2</w:t>
            </w:r>
          </w:p>
        </w:tc>
        <w:tc>
          <w:tcPr>
            <w:tcW w:w="1942" w:type="dxa"/>
            <w:shd w:val="clear" w:color="auto" w:fill="auto"/>
          </w:tcPr>
          <w:p w14:paraId="7B0E0334"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Designated Estates Officer</w:t>
            </w:r>
          </w:p>
        </w:tc>
        <w:tc>
          <w:tcPr>
            <w:tcW w:w="11040" w:type="dxa"/>
          </w:tcPr>
          <w:p w14:paraId="639DE517"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Responsible for control of stocks of fuel oil and coal.</w:t>
            </w:r>
          </w:p>
        </w:tc>
      </w:tr>
      <w:tr w:rsidR="009729D9" w14:paraId="237E10B9" w14:textId="77777777" w:rsidTr="00B965C9">
        <w:tc>
          <w:tcPr>
            <w:tcW w:w="1418" w:type="dxa"/>
            <w:shd w:val="clear" w:color="auto" w:fill="D9D9D9"/>
          </w:tcPr>
          <w:p w14:paraId="7FA23536"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0CE05813"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Nominated Officers*</w:t>
            </w:r>
          </w:p>
        </w:tc>
        <w:tc>
          <w:tcPr>
            <w:tcW w:w="11040" w:type="dxa"/>
          </w:tcPr>
          <w:p w14:paraId="159F8355" w14:textId="77777777" w:rsidR="009729D9" w:rsidRPr="00EE1037" w:rsidRDefault="009729D9" w:rsidP="00444275">
            <w:pPr>
              <w:pStyle w:val="Heading5"/>
              <w:tabs>
                <w:tab w:val="left" w:pos="-1440"/>
                <w:tab w:val="left" w:pos="-720"/>
                <w:tab w:val="left" w:pos="0"/>
                <w:tab w:val="left" w:pos="720"/>
                <w:tab w:val="left" w:pos="1517"/>
                <w:tab w:val="left" w:pos="2160"/>
              </w:tabs>
              <w:suppressAutoHyphens/>
              <w:spacing w:before="90" w:after="54"/>
              <w:jc w:val="both"/>
              <w:rPr>
                <w:rFonts w:cs="Arial"/>
                <w:b w:val="0"/>
                <w:i w:val="0"/>
                <w:spacing w:val="-2"/>
                <w:sz w:val="20"/>
                <w:szCs w:val="20"/>
              </w:rPr>
            </w:pPr>
            <w:r w:rsidRPr="00EE1037">
              <w:rPr>
                <w:rFonts w:cs="Arial"/>
                <w:b w:val="0"/>
                <w:i w:val="0"/>
                <w:spacing w:val="-2"/>
                <w:sz w:val="20"/>
                <w:szCs w:val="20"/>
              </w:rPr>
              <w:t>Security arrangements and custody of keys</w:t>
            </w:r>
            <w:r>
              <w:rPr>
                <w:rFonts w:cs="Arial"/>
                <w:b w:val="0"/>
                <w:i w:val="0"/>
                <w:spacing w:val="-2"/>
                <w:sz w:val="20"/>
                <w:szCs w:val="20"/>
              </w:rPr>
              <w:t>.</w:t>
            </w:r>
          </w:p>
        </w:tc>
      </w:tr>
      <w:tr w:rsidR="009729D9" w14:paraId="2C97161E" w14:textId="77777777" w:rsidTr="00B965C9">
        <w:tc>
          <w:tcPr>
            <w:tcW w:w="1418" w:type="dxa"/>
            <w:shd w:val="clear" w:color="auto" w:fill="D9D9D9"/>
          </w:tcPr>
          <w:p w14:paraId="36544F91"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5B7D36A8"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6DA6A1B9"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Set out procedures and systems to regulate the stores.</w:t>
            </w:r>
          </w:p>
        </w:tc>
      </w:tr>
      <w:tr w:rsidR="009729D9" w14:paraId="0F816176" w14:textId="77777777" w:rsidTr="00B965C9">
        <w:tc>
          <w:tcPr>
            <w:tcW w:w="1418" w:type="dxa"/>
            <w:shd w:val="clear" w:color="auto" w:fill="D9D9D9"/>
          </w:tcPr>
          <w:p w14:paraId="3B38438E"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78848370"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0EB34C43"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Agree stocktaking arrangements.</w:t>
            </w:r>
          </w:p>
        </w:tc>
      </w:tr>
      <w:tr w:rsidR="009729D9" w14:paraId="32CA68D6" w14:textId="77777777" w:rsidTr="00B965C9">
        <w:tc>
          <w:tcPr>
            <w:tcW w:w="1418" w:type="dxa"/>
            <w:shd w:val="clear" w:color="auto" w:fill="D9D9D9"/>
          </w:tcPr>
          <w:p w14:paraId="7184AB67"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tcPr>
          <w:p w14:paraId="09B08FD3"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558A3970"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Approve alternative arrangements where a complete system of stores control is not justified.</w:t>
            </w:r>
          </w:p>
        </w:tc>
      </w:tr>
      <w:tr w:rsidR="009729D9" w14:paraId="583F6B26" w14:textId="77777777" w:rsidTr="00B965C9">
        <w:tc>
          <w:tcPr>
            <w:tcW w:w="1418" w:type="dxa"/>
            <w:shd w:val="clear" w:color="auto" w:fill="D9D9D9"/>
          </w:tcPr>
          <w:p w14:paraId="1A24A9D8"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0B947D9E"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5AA3C813"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Approve system for review of slow moving and obsolete items and for condemnation, disposal and replacement of all unserviceable items.</w:t>
            </w:r>
          </w:p>
        </w:tc>
      </w:tr>
      <w:tr w:rsidR="009729D9" w14:paraId="5BE813A0" w14:textId="77777777" w:rsidTr="00B965C9">
        <w:tc>
          <w:tcPr>
            <w:tcW w:w="1418" w:type="dxa"/>
            <w:shd w:val="clear" w:color="auto" w:fill="D9D9D9"/>
          </w:tcPr>
          <w:p w14:paraId="13FE806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25.2</w:t>
            </w:r>
          </w:p>
        </w:tc>
        <w:tc>
          <w:tcPr>
            <w:tcW w:w="1942" w:type="dxa"/>
            <w:shd w:val="clear" w:color="auto" w:fill="auto"/>
          </w:tcPr>
          <w:p w14:paraId="258FA81C"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Nominated officers*</w:t>
            </w:r>
          </w:p>
        </w:tc>
        <w:tc>
          <w:tcPr>
            <w:tcW w:w="11040" w:type="dxa"/>
          </w:tcPr>
          <w:p w14:paraId="13310DB8"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Operate system for slow moving and obsolete stock, and </w:t>
            </w:r>
            <w:r w:rsidR="009A5990">
              <w:rPr>
                <w:rFonts w:cs="Arial"/>
                <w:spacing w:val="-2"/>
                <w:sz w:val="20"/>
              </w:rPr>
              <w:t>report to Director of Finance</w:t>
            </w:r>
            <w:r>
              <w:rPr>
                <w:rFonts w:cs="Arial"/>
                <w:spacing w:val="-2"/>
                <w:sz w:val="20"/>
              </w:rPr>
              <w:t xml:space="preserve"> evidence of significant overstocking.</w:t>
            </w:r>
          </w:p>
        </w:tc>
      </w:tr>
      <w:tr w:rsidR="009729D9" w14:paraId="47F9BBA4" w14:textId="77777777" w:rsidTr="00B965C9">
        <w:tc>
          <w:tcPr>
            <w:tcW w:w="1418" w:type="dxa"/>
            <w:shd w:val="clear" w:color="auto" w:fill="D9D9D9"/>
          </w:tcPr>
          <w:p w14:paraId="7145BB69"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25.3.1</w:t>
            </w:r>
          </w:p>
        </w:tc>
        <w:tc>
          <w:tcPr>
            <w:tcW w:w="1942" w:type="dxa"/>
            <w:shd w:val="clear" w:color="auto" w:fill="auto"/>
          </w:tcPr>
          <w:p w14:paraId="1B33A6A1"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Chief Executive</w:t>
            </w:r>
          </w:p>
        </w:tc>
        <w:tc>
          <w:tcPr>
            <w:tcW w:w="11040" w:type="dxa"/>
          </w:tcPr>
          <w:p w14:paraId="278C2F27"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Identify persons authorised to requisition and accept goods from NHS Supplies stores.</w:t>
            </w:r>
          </w:p>
        </w:tc>
      </w:tr>
      <w:tr w:rsidR="009729D9" w14:paraId="7638CA47" w14:textId="77777777" w:rsidTr="00B965C9">
        <w:tc>
          <w:tcPr>
            <w:tcW w:w="1418" w:type="dxa"/>
            <w:shd w:val="clear" w:color="auto" w:fill="D9D9D9"/>
          </w:tcPr>
          <w:p w14:paraId="52A05F90"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26.1.1</w:t>
            </w:r>
          </w:p>
        </w:tc>
        <w:tc>
          <w:tcPr>
            <w:tcW w:w="1942" w:type="dxa"/>
            <w:shd w:val="clear" w:color="auto" w:fill="auto"/>
          </w:tcPr>
          <w:p w14:paraId="6D7F011C"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3C5A7B4B"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Prepare detailed procedures for disposal of assets including condemnations and ensure that these are notified to managers.</w:t>
            </w:r>
          </w:p>
        </w:tc>
      </w:tr>
      <w:tr w:rsidR="009729D9" w14:paraId="29DFB0FA" w14:textId="77777777" w:rsidTr="00B965C9">
        <w:tc>
          <w:tcPr>
            <w:tcW w:w="1418" w:type="dxa"/>
            <w:shd w:val="clear" w:color="auto" w:fill="D9D9D9"/>
          </w:tcPr>
          <w:p w14:paraId="7BB5046B"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26.2.1</w:t>
            </w:r>
          </w:p>
        </w:tc>
        <w:tc>
          <w:tcPr>
            <w:tcW w:w="1942" w:type="dxa"/>
            <w:shd w:val="clear" w:color="auto" w:fill="auto"/>
          </w:tcPr>
          <w:p w14:paraId="6A777C2C"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04E39534" w14:textId="77777777" w:rsidR="009729D9" w:rsidRDefault="009729D9" w:rsidP="00444275">
            <w:pPr>
              <w:pStyle w:val="Heade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Prepare procedures for recording and accounting for losses, special payments and informing police in cases of suspected arson or theft.</w:t>
            </w:r>
          </w:p>
        </w:tc>
      </w:tr>
      <w:tr w:rsidR="009729D9" w14:paraId="4969F027" w14:textId="77777777" w:rsidTr="00B965C9">
        <w:tc>
          <w:tcPr>
            <w:tcW w:w="1418" w:type="dxa"/>
            <w:shd w:val="clear" w:color="auto" w:fill="D9D9D9"/>
          </w:tcPr>
          <w:p w14:paraId="05952C6F"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26.2.2</w:t>
            </w:r>
          </w:p>
        </w:tc>
        <w:tc>
          <w:tcPr>
            <w:tcW w:w="1942" w:type="dxa"/>
            <w:shd w:val="clear" w:color="auto" w:fill="auto"/>
          </w:tcPr>
          <w:p w14:paraId="46D647FC"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All Staff</w:t>
            </w:r>
          </w:p>
        </w:tc>
        <w:tc>
          <w:tcPr>
            <w:tcW w:w="11040" w:type="dxa"/>
          </w:tcPr>
          <w:p w14:paraId="25946817"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Discovery or suspicion of loss of any kind must be reported immediately to either head of department or nominated officer. The head of department / nominated officer should then inform the Chief Executive and Director of Finance.</w:t>
            </w:r>
          </w:p>
        </w:tc>
      </w:tr>
      <w:tr w:rsidR="009729D9" w14:paraId="191A4F6C" w14:textId="77777777" w:rsidTr="00B965C9">
        <w:tc>
          <w:tcPr>
            <w:tcW w:w="1418" w:type="dxa"/>
            <w:shd w:val="clear" w:color="auto" w:fill="D9D9D9"/>
          </w:tcPr>
          <w:p w14:paraId="002EF20C"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26.2.2</w:t>
            </w:r>
          </w:p>
        </w:tc>
        <w:tc>
          <w:tcPr>
            <w:tcW w:w="1942" w:type="dxa"/>
            <w:shd w:val="clear" w:color="auto" w:fill="auto"/>
          </w:tcPr>
          <w:p w14:paraId="24085CBA"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6FD9FF0C"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Where a criminal offence is suspected, D</w:t>
            </w:r>
            <w:r w:rsidR="00BC409B">
              <w:rPr>
                <w:rFonts w:cs="Arial"/>
                <w:spacing w:val="-2"/>
                <w:sz w:val="20"/>
              </w:rPr>
              <w:t xml:space="preserve">irector of Finance </w:t>
            </w:r>
            <w:r>
              <w:rPr>
                <w:rFonts w:cs="Arial"/>
                <w:spacing w:val="-2"/>
                <w:sz w:val="20"/>
              </w:rPr>
              <w:t>must inform the police if theft or arson is involved. In cases of fraud and corruption D</w:t>
            </w:r>
            <w:r w:rsidR="00BC409B">
              <w:rPr>
                <w:rFonts w:cs="Arial"/>
                <w:spacing w:val="-2"/>
                <w:sz w:val="20"/>
              </w:rPr>
              <w:t xml:space="preserve">irector of Finance </w:t>
            </w:r>
            <w:r>
              <w:rPr>
                <w:rFonts w:cs="Arial"/>
                <w:spacing w:val="-2"/>
                <w:sz w:val="20"/>
              </w:rPr>
              <w:t>must inform the relevant LCFS and CFSMS Regional Team in line with Secretary of State directions.</w:t>
            </w:r>
          </w:p>
        </w:tc>
      </w:tr>
      <w:tr w:rsidR="009729D9" w14:paraId="66DC0A5D" w14:textId="77777777" w:rsidTr="00B965C9">
        <w:tc>
          <w:tcPr>
            <w:tcW w:w="1418" w:type="dxa"/>
            <w:shd w:val="clear" w:color="auto" w:fill="D9D9D9"/>
          </w:tcPr>
          <w:p w14:paraId="2165909E"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26.2.2</w:t>
            </w:r>
          </w:p>
        </w:tc>
        <w:tc>
          <w:tcPr>
            <w:tcW w:w="1942" w:type="dxa"/>
            <w:shd w:val="clear" w:color="auto" w:fill="auto"/>
          </w:tcPr>
          <w:p w14:paraId="5069C195"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04345636"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Notify CFSMS and External Audit of all frauds.</w:t>
            </w:r>
          </w:p>
        </w:tc>
      </w:tr>
      <w:tr w:rsidR="009729D9" w14:paraId="014EB092" w14:textId="77777777" w:rsidTr="00B965C9">
        <w:tc>
          <w:tcPr>
            <w:tcW w:w="1418" w:type="dxa"/>
            <w:shd w:val="clear" w:color="auto" w:fill="D9D9D9"/>
          </w:tcPr>
          <w:p w14:paraId="22868D32"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26.2.3</w:t>
            </w:r>
          </w:p>
        </w:tc>
        <w:tc>
          <w:tcPr>
            <w:tcW w:w="1942" w:type="dxa"/>
            <w:shd w:val="clear" w:color="auto" w:fill="auto"/>
          </w:tcPr>
          <w:p w14:paraId="1EE370DC"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166D7C85"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Notify Board and External Auditor of losses caused theft, arson, neglect of duty or gross carelessness (unless trivial).</w:t>
            </w:r>
          </w:p>
        </w:tc>
      </w:tr>
      <w:tr w:rsidR="003F75D9" w14:paraId="7753CB4B" w14:textId="77777777" w:rsidTr="00B965C9">
        <w:tc>
          <w:tcPr>
            <w:tcW w:w="1418" w:type="dxa"/>
            <w:shd w:val="clear" w:color="auto" w:fill="D9D9D9"/>
          </w:tcPr>
          <w:p w14:paraId="42D871A2" w14:textId="77777777" w:rsidR="003F75D9" w:rsidRDefault="003F75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26.2.4</w:t>
            </w:r>
          </w:p>
        </w:tc>
        <w:tc>
          <w:tcPr>
            <w:tcW w:w="1942" w:type="dxa"/>
            <w:shd w:val="clear" w:color="auto" w:fill="auto"/>
          </w:tcPr>
          <w:p w14:paraId="048C2E38" w14:textId="77777777" w:rsidR="003F75D9" w:rsidRPr="00B70D71" w:rsidRDefault="003F75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sz w:val="20"/>
              </w:rPr>
              <w:t>The Board</w:t>
            </w:r>
          </w:p>
        </w:tc>
        <w:tc>
          <w:tcPr>
            <w:tcW w:w="11040" w:type="dxa"/>
          </w:tcPr>
          <w:p w14:paraId="10D5DB89" w14:textId="77777777" w:rsidR="003F75D9" w:rsidRPr="006814F1" w:rsidRDefault="003F75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sidRPr="006814F1">
              <w:rPr>
                <w:rFonts w:cs="Arial"/>
                <w:sz w:val="20"/>
              </w:rPr>
              <w:t xml:space="preserve">Approve proposals in individual cases for the write off of losses or making of special payments above the £10,000 limit delegated to the Chief Executive and Director of Finance acting jointly.  </w:t>
            </w:r>
          </w:p>
        </w:tc>
      </w:tr>
      <w:tr w:rsidR="009729D9" w14:paraId="6E478C4B" w14:textId="77777777" w:rsidTr="00B965C9">
        <w:tc>
          <w:tcPr>
            <w:tcW w:w="1418" w:type="dxa"/>
            <w:shd w:val="clear" w:color="auto" w:fill="D9D9D9"/>
          </w:tcPr>
          <w:p w14:paraId="64AAE2BF"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26.2.7</w:t>
            </w:r>
          </w:p>
        </w:tc>
        <w:tc>
          <w:tcPr>
            <w:tcW w:w="1942" w:type="dxa"/>
            <w:shd w:val="clear" w:color="auto" w:fill="auto"/>
          </w:tcPr>
          <w:p w14:paraId="0AC9A5D0"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74EAC9AB"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Consider whether any insurance claim can be made.</w:t>
            </w:r>
          </w:p>
        </w:tc>
      </w:tr>
      <w:tr w:rsidR="009729D9" w14:paraId="63F0694E" w14:textId="77777777" w:rsidTr="00B965C9">
        <w:tc>
          <w:tcPr>
            <w:tcW w:w="1418" w:type="dxa"/>
            <w:shd w:val="clear" w:color="auto" w:fill="D9D9D9"/>
          </w:tcPr>
          <w:p w14:paraId="49DE1E18"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26.2.8</w:t>
            </w:r>
          </w:p>
        </w:tc>
        <w:tc>
          <w:tcPr>
            <w:tcW w:w="1942" w:type="dxa"/>
            <w:shd w:val="clear" w:color="auto" w:fill="auto"/>
          </w:tcPr>
          <w:p w14:paraId="69355A81"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3EDDF442"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Maintain losses and special payments register.</w:t>
            </w:r>
          </w:p>
        </w:tc>
      </w:tr>
      <w:tr w:rsidR="009729D9" w14:paraId="4063623A" w14:textId="77777777" w:rsidTr="00B965C9">
        <w:tc>
          <w:tcPr>
            <w:tcW w:w="1418" w:type="dxa"/>
            <w:shd w:val="clear" w:color="auto" w:fill="D9D9D9"/>
          </w:tcPr>
          <w:p w14:paraId="1904D3AB"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27.1</w:t>
            </w:r>
            <w:r w:rsidR="009A5990">
              <w:rPr>
                <w:rFonts w:cs="Arial"/>
                <w:spacing w:val="-2"/>
                <w:sz w:val="20"/>
              </w:rPr>
              <w:t>.1</w:t>
            </w:r>
          </w:p>
        </w:tc>
        <w:tc>
          <w:tcPr>
            <w:tcW w:w="1942" w:type="dxa"/>
            <w:shd w:val="clear" w:color="auto" w:fill="auto"/>
          </w:tcPr>
          <w:p w14:paraId="69390409"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4B5CC0F5"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Responsible for accuracy and security of computerised financial data.</w:t>
            </w:r>
          </w:p>
        </w:tc>
      </w:tr>
      <w:tr w:rsidR="009729D9" w14:paraId="6FB364A5" w14:textId="77777777" w:rsidTr="00B965C9">
        <w:tc>
          <w:tcPr>
            <w:tcW w:w="1418" w:type="dxa"/>
            <w:shd w:val="clear" w:color="auto" w:fill="D9D9D9"/>
          </w:tcPr>
          <w:p w14:paraId="3FBC2223"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27.1</w:t>
            </w:r>
            <w:r w:rsidR="009A5990">
              <w:rPr>
                <w:rFonts w:cs="Arial"/>
                <w:spacing w:val="-2"/>
                <w:sz w:val="20"/>
              </w:rPr>
              <w:t>.2</w:t>
            </w:r>
          </w:p>
        </w:tc>
        <w:tc>
          <w:tcPr>
            <w:tcW w:w="1942" w:type="dxa"/>
            <w:shd w:val="clear" w:color="auto" w:fill="auto"/>
          </w:tcPr>
          <w:p w14:paraId="2F76751A"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6E773EDC"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Satisfy him/herself that new financial systems and amendments to current financial systems are developed in a controlled manner and thoroughly tested prior to implementation. Where this is undertaken by another organisation assurances of adequacy must be obtained from them prior to implementation.</w:t>
            </w:r>
          </w:p>
        </w:tc>
      </w:tr>
      <w:tr w:rsidR="009729D9" w14:paraId="0191D776" w14:textId="77777777" w:rsidTr="00B965C9">
        <w:tc>
          <w:tcPr>
            <w:tcW w:w="1418" w:type="dxa"/>
            <w:shd w:val="clear" w:color="auto" w:fill="D9D9D9"/>
          </w:tcPr>
          <w:p w14:paraId="50290F58"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27.1.3</w:t>
            </w:r>
          </w:p>
        </w:tc>
        <w:tc>
          <w:tcPr>
            <w:tcW w:w="1942" w:type="dxa"/>
            <w:shd w:val="clear" w:color="auto" w:fill="auto"/>
          </w:tcPr>
          <w:p w14:paraId="523E711E"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 xml:space="preserve">Director </w:t>
            </w:r>
            <w:r w:rsidR="003F75D9">
              <w:rPr>
                <w:rFonts w:cs="Arial"/>
                <w:spacing w:val="-3"/>
                <w:w w:val="102"/>
                <w:sz w:val="20"/>
              </w:rPr>
              <w:t xml:space="preserve">of Finance </w:t>
            </w:r>
          </w:p>
        </w:tc>
        <w:tc>
          <w:tcPr>
            <w:tcW w:w="11040" w:type="dxa"/>
          </w:tcPr>
          <w:p w14:paraId="4086770C"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Shall publish and maintain a Freedom of Information Scheme.</w:t>
            </w:r>
          </w:p>
        </w:tc>
      </w:tr>
      <w:tr w:rsidR="009729D9" w14:paraId="45F31C94" w14:textId="77777777" w:rsidTr="00B965C9">
        <w:tc>
          <w:tcPr>
            <w:tcW w:w="1418" w:type="dxa"/>
            <w:shd w:val="clear" w:color="auto" w:fill="D9D9D9"/>
          </w:tcPr>
          <w:p w14:paraId="53038403"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27.2.1</w:t>
            </w:r>
          </w:p>
        </w:tc>
        <w:tc>
          <w:tcPr>
            <w:tcW w:w="1942" w:type="dxa"/>
            <w:shd w:val="clear" w:color="auto" w:fill="auto"/>
          </w:tcPr>
          <w:p w14:paraId="48EC3F22"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Relevant officers</w:t>
            </w:r>
          </w:p>
        </w:tc>
        <w:tc>
          <w:tcPr>
            <w:tcW w:w="11040" w:type="dxa"/>
          </w:tcPr>
          <w:p w14:paraId="2A3ECAB4"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 xml:space="preserve">Send proposals for general computer systems to </w:t>
            </w:r>
            <w:r w:rsidR="00BC409B">
              <w:rPr>
                <w:rFonts w:cs="Arial"/>
                <w:spacing w:val="-2"/>
                <w:sz w:val="20"/>
              </w:rPr>
              <w:t xml:space="preserve">Director of Finance </w:t>
            </w:r>
          </w:p>
        </w:tc>
      </w:tr>
      <w:tr w:rsidR="009729D9" w14:paraId="584C7447" w14:textId="77777777" w:rsidTr="00B965C9">
        <w:tc>
          <w:tcPr>
            <w:tcW w:w="1418" w:type="dxa"/>
            <w:shd w:val="clear" w:color="auto" w:fill="D9D9D9"/>
          </w:tcPr>
          <w:p w14:paraId="1A9C34A8"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27.3</w:t>
            </w:r>
          </w:p>
        </w:tc>
        <w:tc>
          <w:tcPr>
            <w:tcW w:w="1942" w:type="dxa"/>
            <w:shd w:val="clear" w:color="auto" w:fill="auto"/>
          </w:tcPr>
          <w:p w14:paraId="759CD12B"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1C114B0B" w14:textId="77777777" w:rsidR="009729D9" w:rsidRPr="003B76A3" w:rsidRDefault="009729D9" w:rsidP="003B76A3">
            <w:pPr>
              <w:tabs>
                <w:tab w:val="left" w:pos="-1440"/>
                <w:tab w:val="left" w:pos="-720"/>
                <w:tab w:val="left" w:pos="0"/>
                <w:tab w:val="left" w:pos="720"/>
                <w:tab w:val="left" w:pos="1517"/>
                <w:tab w:val="left" w:pos="2160"/>
              </w:tabs>
              <w:suppressAutoHyphens/>
              <w:spacing w:before="90" w:after="54"/>
              <w:jc w:val="both"/>
              <w:rPr>
                <w:rFonts w:cs="Arial"/>
                <w:spacing w:val="-2"/>
                <w:sz w:val="20"/>
              </w:rPr>
            </w:pPr>
            <w:r w:rsidRPr="003B76A3">
              <w:rPr>
                <w:rFonts w:cs="Arial"/>
                <w:spacing w:val="-2"/>
                <w:sz w:val="20"/>
              </w:rPr>
              <w:t>Ensure that contracts with other bodies for the provision of computer services for financial applications clearly define responsibility of all parties for security, privacy, accuracy, completeness and timeliness of data during processing, transmission and storage, and allow for audit review.</w:t>
            </w:r>
          </w:p>
          <w:p w14:paraId="5E78B88A" w14:textId="77777777" w:rsidR="009729D9" w:rsidRDefault="009729D9" w:rsidP="003B76A3">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Seek periodic assurances from the provider that adequate controls are in operation.</w:t>
            </w:r>
          </w:p>
        </w:tc>
      </w:tr>
      <w:tr w:rsidR="009729D9" w14:paraId="492FD4FB" w14:textId="77777777" w:rsidTr="00B965C9">
        <w:tc>
          <w:tcPr>
            <w:tcW w:w="1418" w:type="dxa"/>
            <w:shd w:val="clear" w:color="auto" w:fill="D9D9D9"/>
          </w:tcPr>
          <w:p w14:paraId="0815A216"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27.4</w:t>
            </w:r>
          </w:p>
        </w:tc>
        <w:tc>
          <w:tcPr>
            <w:tcW w:w="1942" w:type="dxa"/>
            <w:shd w:val="clear" w:color="auto" w:fill="auto"/>
          </w:tcPr>
          <w:p w14:paraId="40F7D4BF"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7EA98A69" w14:textId="77777777" w:rsidR="009729D9" w:rsidRPr="003B76A3" w:rsidRDefault="009729D9" w:rsidP="003B76A3">
            <w:pPr>
              <w:tabs>
                <w:tab w:val="left" w:pos="-1440"/>
                <w:tab w:val="left" w:pos="-720"/>
                <w:tab w:val="left" w:pos="0"/>
                <w:tab w:val="left" w:pos="720"/>
                <w:tab w:val="left" w:pos="1517"/>
                <w:tab w:val="left" w:pos="2160"/>
              </w:tabs>
              <w:suppressAutoHyphens/>
              <w:spacing w:before="90" w:after="54"/>
              <w:jc w:val="both"/>
              <w:rPr>
                <w:rFonts w:cs="Arial"/>
                <w:spacing w:val="-2"/>
                <w:sz w:val="20"/>
              </w:rPr>
            </w:pPr>
            <w:r w:rsidRPr="003B76A3">
              <w:rPr>
                <w:rFonts w:cs="Arial"/>
                <w:spacing w:val="-2"/>
                <w:sz w:val="20"/>
              </w:rPr>
              <w:t>Ensure that risks to the Trust from use of IT are identified and considered and that disaster recovery plans are in place.</w:t>
            </w:r>
          </w:p>
        </w:tc>
      </w:tr>
      <w:tr w:rsidR="009729D9" w14:paraId="2415AEE3" w14:textId="77777777" w:rsidTr="00B965C9">
        <w:tc>
          <w:tcPr>
            <w:tcW w:w="1418" w:type="dxa"/>
            <w:shd w:val="clear" w:color="auto" w:fill="D9D9D9"/>
          </w:tcPr>
          <w:p w14:paraId="4B0A7E52"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27.5</w:t>
            </w:r>
          </w:p>
        </w:tc>
        <w:tc>
          <w:tcPr>
            <w:tcW w:w="1942" w:type="dxa"/>
            <w:shd w:val="clear" w:color="auto" w:fill="auto"/>
          </w:tcPr>
          <w:p w14:paraId="6C9CE129"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5976C5C6" w14:textId="77777777" w:rsidR="009729D9" w:rsidRDefault="009729D9" w:rsidP="00574F83">
            <w:pPr>
              <w:tabs>
                <w:tab w:val="left" w:pos="-1440"/>
                <w:tab w:val="left" w:pos="-720"/>
                <w:tab w:val="left" w:pos="0"/>
                <w:tab w:val="left" w:pos="720"/>
                <w:tab w:val="left" w:pos="1517"/>
                <w:tab w:val="left" w:pos="2160"/>
              </w:tabs>
              <w:suppressAutoHyphens/>
              <w:spacing w:before="90"/>
              <w:jc w:val="both"/>
              <w:rPr>
                <w:rFonts w:cs="Arial"/>
                <w:spacing w:val="-2"/>
                <w:sz w:val="20"/>
              </w:rPr>
            </w:pPr>
            <w:r>
              <w:rPr>
                <w:rFonts w:cs="Arial"/>
                <w:spacing w:val="-2"/>
                <w:sz w:val="20"/>
              </w:rPr>
              <w:t>Where computer systems have an impact on corporate financial systems satisfy himself that:</w:t>
            </w:r>
          </w:p>
          <w:p w14:paraId="3C8E1BB7" w14:textId="77777777" w:rsidR="009729D9" w:rsidRDefault="009729D9" w:rsidP="000B1114">
            <w:pPr>
              <w:numPr>
                <w:ilvl w:val="0"/>
                <w:numId w:val="3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systems acquisition, development and maintenance are in line with corporate policies</w:t>
            </w:r>
            <w:r w:rsidR="00757A1D">
              <w:rPr>
                <w:rFonts w:cs="Arial"/>
                <w:spacing w:val="-2"/>
                <w:sz w:val="20"/>
              </w:rPr>
              <w:t>.</w:t>
            </w:r>
          </w:p>
          <w:p w14:paraId="32CA0CB4" w14:textId="77777777" w:rsidR="009729D9" w:rsidRDefault="009729D9" w:rsidP="000B1114">
            <w:pPr>
              <w:numPr>
                <w:ilvl w:val="0"/>
                <w:numId w:val="3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data assembled for processing by financial systems is adequate, accurate, complete and timely, and that a management rail exists</w:t>
            </w:r>
            <w:r w:rsidR="00757A1D">
              <w:rPr>
                <w:rFonts w:cs="Arial"/>
                <w:spacing w:val="-2"/>
                <w:sz w:val="20"/>
              </w:rPr>
              <w:t>.</w:t>
            </w:r>
          </w:p>
          <w:p w14:paraId="0C562B56" w14:textId="77777777" w:rsidR="009729D9" w:rsidRDefault="009A5990" w:rsidP="000B1114">
            <w:pPr>
              <w:numPr>
                <w:ilvl w:val="0"/>
                <w:numId w:val="35"/>
              </w:numPr>
              <w:tabs>
                <w:tab w:val="left" w:pos="-1440"/>
                <w:tab w:val="left" w:pos="-720"/>
                <w:tab w:val="left" w:pos="0"/>
                <w:tab w:val="left" w:pos="720"/>
                <w:tab w:val="left" w:pos="1517"/>
                <w:tab w:val="left" w:pos="2160"/>
              </w:tabs>
              <w:suppressAutoHyphens/>
              <w:jc w:val="both"/>
              <w:rPr>
                <w:rFonts w:cs="Arial"/>
                <w:spacing w:val="-2"/>
                <w:sz w:val="20"/>
              </w:rPr>
            </w:pPr>
            <w:r>
              <w:rPr>
                <w:rFonts w:cs="Arial"/>
                <w:spacing w:val="-2"/>
                <w:sz w:val="20"/>
              </w:rPr>
              <w:t>Director of Finance</w:t>
            </w:r>
            <w:r w:rsidR="009729D9">
              <w:rPr>
                <w:rFonts w:cs="Arial"/>
                <w:spacing w:val="-2"/>
                <w:sz w:val="20"/>
              </w:rPr>
              <w:t xml:space="preserve"> and staff have access to such data</w:t>
            </w:r>
            <w:r w:rsidR="00757A1D">
              <w:rPr>
                <w:rFonts w:cs="Arial"/>
                <w:spacing w:val="-2"/>
                <w:sz w:val="20"/>
              </w:rPr>
              <w:t>.</w:t>
            </w:r>
          </w:p>
          <w:p w14:paraId="60C942D4" w14:textId="77777777" w:rsidR="009729D9" w:rsidRDefault="009729D9" w:rsidP="000B1114">
            <w:pPr>
              <w:numPr>
                <w:ilvl w:val="0"/>
                <w:numId w:val="35"/>
              </w:numPr>
              <w:tabs>
                <w:tab w:val="left" w:pos="-1440"/>
                <w:tab w:val="left" w:pos="-720"/>
                <w:tab w:val="left" w:pos="0"/>
                <w:tab w:val="left" w:pos="720"/>
                <w:tab w:val="left" w:pos="1517"/>
                <w:tab w:val="left" w:pos="2160"/>
              </w:tabs>
              <w:suppressAutoHyphens/>
              <w:spacing w:before="90"/>
              <w:jc w:val="both"/>
              <w:rPr>
                <w:rFonts w:cs="Arial"/>
                <w:spacing w:val="-2"/>
                <w:sz w:val="20"/>
              </w:rPr>
            </w:pPr>
            <w:r>
              <w:rPr>
                <w:rFonts w:cs="Arial"/>
                <w:spacing w:val="-2"/>
                <w:sz w:val="20"/>
              </w:rPr>
              <w:t>Such computer audit reviews are being carried out as are considered necessary.</w:t>
            </w:r>
          </w:p>
        </w:tc>
      </w:tr>
      <w:tr w:rsidR="009729D9" w14:paraId="74106CD8" w14:textId="77777777" w:rsidTr="00B965C9">
        <w:tc>
          <w:tcPr>
            <w:tcW w:w="1418" w:type="dxa"/>
            <w:shd w:val="clear" w:color="auto" w:fill="D9D9D9"/>
          </w:tcPr>
          <w:p w14:paraId="6EE2F535"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28.2</w:t>
            </w:r>
          </w:p>
        </w:tc>
        <w:tc>
          <w:tcPr>
            <w:tcW w:w="1942" w:type="dxa"/>
            <w:shd w:val="clear" w:color="auto" w:fill="auto"/>
          </w:tcPr>
          <w:p w14:paraId="13E5DBAE"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Chief Executive</w:t>
            </w:r>
          </w:p>
        </w:tc>
        <w:tc>
          <w:tcPr>
            <w:tcW w:w="11040" w:type="dxa"/>
          </w:tcPr>
          <w:p w14:paraId="74296B90"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Responsible for ensuring patients and guardians are informed about patients' money and property procedures on admission.</w:t>
            </w:r>
          </w:p>
        </w:tc>
      </w:tr>
      <w:tr w:rsidR="009729D9" w14:paraId="39B0E3EB" w14:textId="77777777" w:rsidTr="00B965C9">
        <w:tc>
          <w:tcPr>
            <w:tcW w:w="1418" w:type="dxa"/>
            <w:shd w:val="clear" w:color="auto" w:fill="D9D9D9"/>
          </w:tcPr>
          <w:p w14:paraId="352C8C49"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28.3</w:t>
            </w:r>
          </w:p>
        </w:tc>
        <w:tc>
          <w:tcPr>
            <w:tcW w:w="1942" w:type="dxa"/>
            <w:shd w:val="clear" w:color="auto" w:fill="auto"/>
          </w:tcPr>
          <w:p w14:paraId="090EA311"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11926ECA"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Provide detailed written instructions on the collection, custody, investment, recording, safekeeping, and disposal of patients' property (including instructions on the disposal of the property of deceased patients and of patients transferred to other premises) for all staff whose duty is to administer, in any way, the property of.</w:t>
            </w:r>
          </w:p>
        </w:tc>
      </w:tr>
      <w:tr w:rsidR="009729D9" w14:paraId="0BA70070" w14:textId="77777777" w:rsidTr="00B965C9">
        <w:tc>
          <w:tcPr>
            <w:tcW w:w="1418" w:type="dxa"/>
            <w:shd w:val="clear" w:color="auto" w:fill="D9D9D9"/>
          </w:tcPr>
          <w:p w14:paraId="52249279"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28.6</w:t>
            </w:r>
          </w:p>
        </w:tc>
        <w:tc>
          <w:tcPr>
            <w:tcW w:w="1942" w:type="dxa"/>
            <w:shd w:val="clear" w:color="auto" w:fill="auto"/>
          </w:tcPr>
          <w:p w14:paraId="60141F92"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Departmental managers</w:t>
            </w:r>
          </w:p>
        </w:tc>
        <w:tc>
          <w:tcPr>
            <w:tcW w:w="11040" w:type="dxa"/>
          </w:tcPr>
          <w:p w14:paraId="7F0C084A"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Inform staff of their responsibilities and duties for the administration of the property of patients.</w:t>
            </w:r>
          </w:p>
        </w:tc>
      </w:tr>
      <w:tr w:rsidR="009729D9" w14:paraId="4CA7DE81" w14:textId="77777777" w:rsidTr="00B965C9">
        <w:tc>
          <w:tcPr>
            <w:tcW w:w="1418" w:type="dxa"/>
            <w:shd w:val="clear" w:color="auto" w:fill="D9D9D9"/>
          </w:tcPr>
          <w:p w14:paraId="20C87E6A"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lastRenderedPageBreak/>
              <w:t>29.1</w:t>
            </w:r>
          </w:p>
        </w:tc>
        <w:tc>
          <w:tcPr>
            <w:tcW w:w="1942" w:type="dxa"/>
            <w:shd w:val="clear" w:color="auto" w:fill="auto"/>
          </w:tcPr>
          <w:p w14:paraId="46A6650D"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787F7491"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Shall ensure that each trust fund which the Trust is responsible for managing is managed appropriately.</w:t>
            </w:r>
          </w:p>
        </w:tc>
      </w:tr>
      <w:tr w:rsidR="009729D9" w14:paraId="0A223707" w14:textId="77777777" w:rsidTr="00B965C9">
        <w:tc>
          <w:tcPr>
            <w:tcW w:w="1418" w:type="dxa"/>
            <w:shd w:val="clear" w:color="auto" w:fill="D9D9D9"/>
          </w:tcPr>
          <w:p w14:paraId="5F0FD034"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30</w:t>
            </w:r>
          </w:p>
        </w:tc>
        <w:tc>
          <w:tcPr>
            <w:tcW w:w="1942" w:type="dxa"/>
            <w:shd w:val="clear" w:color="auto" w:fill="auto"/>
          </w:tcPr>
          <w:p w14:paraId="7CB356D2"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0716A0C4"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all staff are made aware of the Trust policy on the acceptance of gifts and other benefits in kind by staff.</w:t>
            </w:r>
          </w:p>
        </w:tc>
      </w:tr>
      <w:tr w:rsidR="009729D9" w14:paraId="25D47C28" w14:textId="77777777" w:rsidTr="00B965C9">
        <w:tc>
          <w:tcPr>
            <w:tcW w:w="1418" w:type="dxa"/>
            <w:shd w:val="clear" w:color="auto" w:fill="D9D9D9"/>
          </w:tcPr>
          <w:p w14:paraId="5DA5C761"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32</w:t>
            </w:r>
          </w:p>
        </w:tc>
        <w:tc>
          <w:tcPr>
            <w:tcW w:w="1942" w:type="dxa"/>
            <w:shd w:val="clear" w:color="auto" w:fill="auto"/>
          </w:tcPr>
          <w:p w14:paraId="3BDECB26"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Chief Executive</w:t>
            </w:r>
          </w:p>
        </w:tc>
        <w:tc>
          <w:tcPr>
            <w:tcW w:w="11040" w:type="dxa"/>
          </w:tcPr>
          <w:p w14:paraId="6D2454C2" w14:textId="77777777" w:rsidR="009729D9" w:rsidRDefault="009729D9" w:rsidP="00444275">
            <w:pPr>
              <w:pStyle w:val="Heade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Retention of document procedures in accordance with HSC 1999/053.</w:t>
            </w:r>
          </w:p>
        </w:tc>
      </w:tr>
      <w:tr w:rsidR="009729D9" w14:paraId="6125D454" w14:textId="77777777" w:rsidTr="00B965C9">
        <w:tc>
          <w:tcPr>
            <w:tcW w:w="1418" w:type="dxa"/>
            <w:shd w:val="clear" w:color="auto" w:fill="D9D9D9"/>
          </w:tcPr>
          <w:p w14:paraId="63ABD0BD"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33.1</w:t>
            </w:r>
          </w:p>
        </w:tc>
        <w:tc>
          <w:tcPr>
            <w:tcW w:w="1942" w:type="dxa"/>
            <w:shd w:val="clear" w:color="auto" w:fill="auto"/>
          </w:tcPr>
          <w:p w14:paraId="5173C411" w14:textId="77777777" w:rsidR="009729D9" w:rsidRPr="00B70D71"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Chief Executive</w:t>
            </w:r>
          </w:p>
        </w:tc>
        <w:tc>
          <w:tcPr>
            <w:tcW w:w="11040" w:type="dxa"/>
          </w:tcPr>
          <w:p w14:paraId="61359F1C"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Risk management programme.</w:t>
            </w:r>
          </w:p>
        </w:tc>
      </w:tr>
      <w:tr w:rsidR="009729D9" w14:paraId="26F8575A" w14:textId="77777777" w:rsidTr="00B965C9">
        <w:tc>
          <w:tcPr>
            <w:tcW w:w="1418" w:type="dxa"/>
            <w:shd w:val="clear" w:color="auto" w:fill="D9D9D9"/>
          </w:tcPr>
          <w:p w14:paraId="034F8E95"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33.1</w:t>
            </w:r>
          </w:p>
        </w:tc>
        <w:tc>
          <w:tcPr>
            <w:tcW w:w="1942" w:type="dxa"/>
            <w:shd w:val="clear" w:color="auto" w:fill="auto"/>
          </w:tcPr>
          <w:p w14:paraId="1E1DAB78" w14:textId="77777777" w:rsidR="009729D9" w:rsidRPr="00B70D71" w:rsidRDefault="00EE375B"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The Board</w:t>
            </w:r>
          </w:p>
        </w:tc>
        <w:tc>
          <w:tcPr>
            <w:tcW w:w="11040" w:type="dxa"/>
          </w:tcPr>
          <w:p w14:paraId="7347DD0E" w14:textId="77777777" w:rsidR="009729D9" w:rsidRDefault="009729D9" w:rsidP="00444275">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Approve and monitor risk management programme.</w:t>
            </w:r>
          </w:p>
        </w:tc>
      </w:tr>
      <w:tr w:rsidR="009729D9" w14:paraId="7A79CF70" w14:textId="77777777" w:rsidTr="00B965C9">
        <w:tc>
          <w:tcPr>
            <w:tcW w:w="1418" w:type="dxa"/>
            <w:shd w:val="clear" w:color="auto" w:fill="D9D9D9"/>
          </w:tcPr>
          <w:p w14:paraId="203BD583"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33.2</w:t>
            </w:r>
          </w:p>
        </w:tc>
        <w:tc>
          <w:tcPr>
            <w:tcW w:w="1942" w:type="dxa"/>
            <w:shd w:val="clear" w:color="auto" w:fill="auto"/>
          </w:tcPr>
          <w:p w14:paraId="327AD6CF" w14:textId="77777777" w:rsidR="009729D9" w:rsidRPr="00B70D71" w:rsidRDefault="00EE375B" w:rsidP="00444275">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The Board</w:t>
            </w:r>
          </w:p>
        </w:tc>
        <w:tc>
          <w:tcPr>
            <w:tcW w:w="11040" w:type="dxa"/>
          </w:tcPr>
          <w:p w14:paraId="2D8FA355" w14:textId="77777777" w:rsidR="009729D9" w:rsidRPr="007E6FE3" w:rsidRDefault="009729D9" w:rsidP="00A07BBA">
            <w:pPr>
              <w:tabs>
                <w:tab w:val="left" w:pos="-1440"/>
                <w:tab w:val="left" w:pos="-720"/>
                <w:tab w:val="left" w:pos="0"/>
                <w:tab w:val="left" w:pos="720"/>
                <w:tab w:val="left" w:pos="1517"/>
                <w:tab w:val="left" w:pos="2160"/>
              </w:tabs>
              <w:suppressAutoHyphens/>
              <w:spacing w:before="90" w:after="54"/>
              <w:jc w:val="both"/>
              <w:rPr>
                <w:rFonts w:cs="Arial"/>
                <w:spacing w:val="-2"/>
                <w:sz w:val="20"/>
              </w:rPr>
            </w:pPr>
            <w:r w:rsidRPr="007E6FE3">
              <w:rPr>
                <w:rFonts w:cs="Arial"/>
                <w:spacing w:val="-2"/>
                <w:sz w:val="20"/>
              </w:rPr>
              <w:t xml:space="preserve">Decide whether the Trust will use the risk pooling schemes administered by the NHS </w:t>
            </w:r>
            <w:r w:rsidR="00A07BBA" w:rsidRPr="007E6FE3">
              <w:rPr>
                <w:rFonts w:cs="Arial"/>
                <w:spacing w:val="-2"/>
                <w:sz w:val="20"/>
              </w:rPr>
              <w:t>Resolution</w:t>
            </w:r>
            <w:r w:rsidRPr="007E6FE3">
              <w:rPr>
                <w:rFonts w:cs="Arial"/>
                <w:spacing w:val="-2"/>
                <w:sz w:val="20"/>
              </w:rPr>
              <w:t xml:space="preserve"> or self-insure for some or all of the risks (where discretion is allowed). Decisions to self-insure should be reviewed annually.</w:t>
            </w:r>
          </w:p>
        </w:tc>
      </w:tr>
      <w:tr w:rsidR="009729D9" w14:paraId="42BEDB66" w14:textId="77777777" w:rsidTr="00B965C9">
        <w:tc>
          <w:tcPr>
            <w:tcW w:w="1418" w:type="dxa"/>
            <w:shd w:val="clear" w:color="auto" w:fill="D9D9D9"/>
          </w:tcPr>
          <w:p w14:paraId="2E17FA8B"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33.4</w:t>
            </w:r>
          </w:p>
        </w:tc>
        <w:tc>
          <w:tcPr>
            <w:tcW w:w="1942" w:type="dxa"/>
            <w:shd w:val="clear" w:color="auto" w:fill="auto"/>
          </w:tcPr>
          <w:p w14:paraId="68F36DE7" w14:textId="77777777" w:rsidR="009729D9" w:rsidRPr="00B70D71" w:rsidRDefault="009729D9" w:rsidP="003B76A3">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 xml:space="preserve">Director of Finance </w:t>
            </w:r>
          </w:p>
        </w:tc>
        <w:tc>
          <w:tcPr>
            <w:tcW w:w="11040" w:type="dxa"/>
          </w:tcPr>
          <w:p w14:paraId="5DCC14BA" w14:textId="77777777" w:rsidR="009729D9" w:rsidRPr="007E6FE3" w:rsidRDefault="009729D9" w:rsidP="003B76A3">
            <w:pPr>
              <w:tabs>
                <w:tab w:val="left" w:pos="-1440"/>
                <w:tab w:val="left" w:pos="-720"/>
                <w:tab w:val="left" w:pos="0"/>
                <w:tab w:val="left" w:pos="720"/>
                <w:tab w:val="left" w:pos="1517"/>
                <w:tab w:val="left" w:pos="2160"/>
              </w:tabs>
              <w:suppressAutoHyphens/>
              <w:spacing w:before="90" w:after="54"/>
              <w:jc w:val="both"/>
              <w:rPr>
                <w:rFonts w:cs="Arial"/>
                <w:spacing w:val="-2"/>
                <w:sz w:val="20"/>
              </w:rPr>
            </w:pPr>
            <w:r w:rsidRPr="007E6FE3">
              <w:rPr>
                <w:rFonts w:cs="Arial"/>
                <w:spacing w:val="-2"/>
                <w:sz w:val="20"/>
              </w:rPr>
              <w:t xml:space="preserve">Where the Board decides to use the risk pooling schemes administered by the NHS </w:t>
            </w:r>
            <w:r w:rsidR="00A07BBA" w:rsidRPr="007E6FE3">
              <w:rPr>
                <w:rFonts w:cs="Arial"/>
                <w:spacing w:val="-2"/>
                <w:sz w:val="20"/>
              </w:rPr>
              <w:t>Resolution,</w:t>
            </w:r>
            <w:r w:rsidRPr="007E6FE3">
              <w:rPr>
                <w:rFonts w:cs="Arial"/>
                <w:spacing w:val="-2"/>
                <w:sz w:val="20"/>
              </w:rPr>
              <w:t xml:space="preserve"> the Director of Finance shall ensure that the arrangements entered into are appropriate and complementary to the risk management programme. The Director of Finance shall ensure that documented procedures cover these arrangements.</w:t>
            </w:r>
          </w:p>
          <w:p w14:paraId="79440D4A" w14:textId="77777777" w:rsidR="0040519B" w:rsidRPr="007E6FE3" w:rsidRDefault="009729D9" w:rsidP="00A07BBA">
            <w:pPr>
              <w:tabs>
                <w:tab w:val="left" w:pos="-1440"/>
                <w:tab w:val="left" w:pos="-720"/>
                <w:tab w:val="left" w:pos="0"/>
                <w:tab w:val="left" w:pos="720"/>
                <w:tab w:val="left" w:pos="1517"/>
                <w:tab w:val="left" w:pos="2160"/>
              </w:tabs>
              <w:suppressAutoHyphens/>
              <w:spacing w:before="90" w:after="54"/>
              <w:jc w:val="both"/>
              <w:rPr>
                <w:rFonts w:cs="Arial"/>
                <w:spacing w:val="-2"/>
                <w:sz w:val="20"/>
              </w:rPr>
            </w:pPr>
            <w:r w:rsidRPr="007E6FE3">
              <w:rPr>
                <w:rFonts w:cs="Arial"/>
                <w:spacing w:val="-2"/>
                <w:sz w:val="20"/>
              </w:rPr>
              <w:t xml:space="preserve">Where the Board decides not to use the risk pooling schemes administered by the NHS </w:t>
            </w:r>
            <w:r w:rsidR="00A07BBA" w:rsidRPr="007E6FE3">
              <w:rPr>
                <w:rFonts w:cs="Arial"/>
                <w:spacing w:val="-2"/>
                <w:sz w:val="20"/>
              </w:rPr>
              <w:t>Resolution</w:t>
            </w:r>
            <w:r w:rsidRPr="007E6FE3">
              <w:rPr>
                <w:rFonts w:cs="Arial"/>
                <w:spacing w:val="-2"/>
                <w:sz w:val="20"/>
              </w:rPr>
              <w:t xml:space="preserve"> for any one or other of the risks covered by the schemes, the Director of Finance shall ensure that the Board is informed of the nature and ex</w:t>
            </w:r>
            <w:r w:rsidR="00A129DD" w:rsidRPr="007E6FE3">
              <w:rPr>
                <w:rFonts w:cs="Arial"/>
                <w:spacing w:val="-2"/>
                <w:sz w:val="20"/>
              </w:rPr>
              <w:t>tent of the risks that are self-i</w:t>
            </w:r>
            <w:r w:rsidRPr="007E6FE3">
              <w:rPr>
                <w:rFonts w:cs="Arial"/>
                <w:spacing w:val="-2"/>
                <w:sz w:val="20"/>
              </w:rPr>
              <w:t xml:space="preserve">nsured as a result of this decision. The Director of Finance will draw up formal documented procedures for the management of any claims arising from third parties and payments in respect of losses that will not be reimbursed. </w:t>
            </w:r>
          </w:p>
        </w:tc>
      </w:tr>
      <w:tr w:rsidR="009729D9" w14:paraId="710CB3C8" w14:textId="77777777" w:rsidTr="00B965C9">
        <w:tc>
          <w:tcPr>
            <w:tcW w:w="1418" w:type="dxa"/>
            <w:shd w:val="clear" w:color="auto" w:fill="D9D9D9"/>
          </w:tcPr>
          <w:p w14:paraId="2EF3BA49"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33.4</w:t>
            </w:r>
          </w:p>
        </w:tc>
        <w:tc>
          <w:tcPr>
            <w:tcW w:w="1942" w:type="dxa"/>
            <w:shd w:val="clear" w:color="auto" w:fill="auto"/>
          </w:tcPr>
          <w:p w14:paraId="573E6161" w14:textId="77777777" w:rsidR="009729D9" w:rsidRPr="00B70D71" w:rsidRDefault="009729D9" w:rsidP="003B76A3">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sidRPr="00B70D71">
              <w:rPr>
                <w:rFonts w:cs="Arial"/>
                <w:spacing w:val="-3"/>
                <w:w w:val="102"/>
                <w:sz w:val="20"/>
              </w:rPr>
              <w:t>Director of Finance</w:t>
            </w:r>
          </w:p>
        </w:tc>
        <w:tc>
          <w:tcPr>
            <w:tcW w:w="11040" w:type="dxa"/>
          </w:tcPr>
          <w:p w14:paraId="0F2A9E6F" w14:textId="77777777" w:rsidR="009729D9" w:rsidRDefault="009729D9" w:rsidP="003B76A3">
            <w:pPr>
              <w:tabs>
                <w:tab w:val="left" w:pos="-1440"/>
                <w:tab w:val="left" w:pos="-720"/>
                <w:tab w:val="left" w:pos="0"/>
                <w:tab w:val="left" w:pos="720"/>
                <w:tab w:val="left" w:pos="1517"/>
                <w:tab w:val="left" w:pos="2160"/>
              </w:tabs>
              <w:suppressAutoHyphens/>
              <w:spacing w:before="90" w:after="54"/>
              <w:jc w:val="both"/>
              <w:rPr>
                <w:rFonts w:cs="Arial"/>
                <w:spacing w:val="-2"/>
                <w:sz w:val="20"/>
              </w:rPr>
            </w:pPr>
            <w:r>
              <w:rPr>
                <w:rFonts w:cs="Arial"/>
                <w:spacing w:val="-2"/>
                <w:sz w:val="20"/>
              </w:rPr>
              <w:t>Ensure documented procedures cover management of claims and payments below the deductible.</w:t>
            </w:r>
          </w:p>
        </w:tc>
      </w:tr>
      <w:tr w:rsidR="009729D9" w14:paraId="4C758178" w14:textId="77777777" w:rsidTr="00B965C9">
        <w:tc>
          <w:tcPr>
            <w:tcW w:w="1418" w:type="dxa"/>
            <w:shd w:val="clear" w:color="auto" w:fill="D9D9D9"/>
          </w:tcPr>
          <w:p w14:paraId="0F59E6FC"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34.1</w:t>
            </w:r>
          </w:p>
        </w:tc>
        <w:tc>
          <w:tcPr>
            <w:tcW w:w="1942" w:type="dxa"/>
            <w:shd w:val="clear" w:color="auto" w:fill="auto"/>
          </w:tcPr>
          <w:p w14:paraId="06FF179C" w14:textId="77777777" w:rsidR="009729D9" w:rsidRPr="00B70D71" w:rsidRDefault="00A129DD" w:rsidP="00A129DD">
            <w:pPr>
              <w:tabs>
                <w:tab w:val="left" w:pos="-1440"/>
                <w:tab w:val="left" w:pos="-720"/>
                <w:tab w:val="left" w:pos="0"/>
                <w:tab w:val="left" w:pos="720"/>
                <w:tab w:val="left" w:pos="1517"/>
                <w:tab w:val="left" w:pos="2160"/>
              </w:tabs>
              <w:suppressAutoHyphens/>
              <w:spacing w:before="90" w:after="54"/>
              <w:jc w:val="center"/>
              <w:rPr>
                <w:rFonts w:cs="Arial"/>
                <w:spacing w:val="-3"/>
                <w:w w:val="102"/>
                <w:sz w:val="20"/>
              </w:rPr>
            </w:pPr>
            <w:r>
              <w:rPr>
                <w:rFonts w:cs="Arial"/>
                <w:spacing w:val="-3"/>
                <w:w w:val="102"/>
                <w:sz w:val="20"/>
              </w:rPr>
              <w:t xml:space="preserve">Executive </w:t>
            </w:r>
            <w:r w:rsidR="003F75D9" w:rsidRPr="003B76A3">
              <w:rPr>
                <w:rFonts w:cs="Arial"/>
                <w:spacing w:val="-3"/>
                <w:w w:val="102"/>
                <w:sz w:val="20"/>
              </w:rPr>
              <w:t xml:space="preserve">Director of </w:t>
            </w:r>
            <w:r>
              <w:rPr>
                <w:rFonts w:cs="Arial"/>
                <w:spacing w:val="-3"/>
                <w:w w:val="102"/>
                <w:sz w:val="20"/>
              </w:rPr>
              <w:t>Nursing</w:t>
            </w:r>
            <w:r w:rsidR="00FE3929">
              <w:rPr>
                <w:rFonts w:cs="Arial"/>
                <w:spacing w:val="-3"/>
                <w:w w:val="102"/>
                <w:sz w:val="20"/>
              </w:rPr>
              <w:t xml:space="preserve"> and AHPs</w:t>
            </w:r>
          </w:p>
        </w:tc>
        <w:tc>
          <w:tcPr>
            <w:tcW w:w="11040" w:type="dxa"/>
          </w:tcPr>
          <w:p w14:paraId="033968C8" w14:textId="77777777" w:rsidR="009729D9" w:rsidRDefault="009729D9" w:rsidP="004A55D6">
            <w:pPr>
              <w:tabs>
                <w:tab w:val="left" w:pos="-1440"/>
                <w:tab w:val="left" w:pos="-720"/>
                <w:tab w:val="left" w:pos="0"/>
                <w:tab w:val="left" w:pos="720"/>
                <w:tab w:val="left" w:pos="864"/>
                <w:tab w:val="left" w:pos="1260"/>
                <w:tab w:val="left" w:pos="1517"/>
                <w:tab w:val="left" w:pos="2160"/>
              </w:tabs>
              <w:suppressAutoHyphens/>
              <w:spacing w:before="90" w:after="54"/>
              <w:jc w:val="both"/>
              <w:rPr>
                <w:rFonts w:cs="Arial"/>
                <w:spacing w:val="-2"/>
                <w:sz w:val="20"/>
              </w:rPr>
            </w:pPr>
            <w:r w:rsidRPr="003B76A3">
              <w:rPr>
                <w:rFonts w:cs="Arial"/>
                <w:spacing w:val="-2"/>
                <w:sz w:val="20"/>
              </w:rPr>
              <w:t xml:space="preserve">The </w:t>
            </w:r>
            <w:r w:rsidR="00A129DD">
              <w:rPr>
                <w:rFonts w:cs="Arial"/>
                <w:spacing w:val="-2"/>
                <w:sz w:val="20"/>
              </w:rPr>
              <w:t>director responsible for infection prevention and c</w:t>
            </w:r>
            <w:r w:rsidRPr="003B76A3">
              <w:rPr>
                <w:rFonts w:cs="Arial"/>
                <w:spacing w:val="-2"/>
                <w:sz w:val="20"/>
              </w:rPr>
              <w:t>ontrol will lead and assume day to day responsibility for systems and processes and people to lead assure and report on compliance with the Health and Social Care Act 2008: Code of Practice for the NHS on the Prevention and Control of Health Care Associated Infections and Related Guidance (January 2009).</w:t>
            </w:r>
          </w:p>
        </w:tc>
      </w:tr>
      <w:tr w:rsidR="009729D9" w14:paraId="06A0E16B" w14:textId="77777777" w:rsidTr="00B965C9">
        <w:tc>
          <w:tcPr>
            <w:tcW w:w="1418" w:type="dxa"/>
            <w:shd w:val="clear" w:color="auto" w:fill="D9D9D9"/>
          </w:tcPr>
          <w:p w14:paraId="52F4B701" w14:textId="77777777" w:rsidR="009729D9" w:rsidRDefault="009729D9" w:rsidP="00444275">
            <w:pPr>
              <w:tabs>
                <w:tab w:val="left" w:pos="-1440"/>
                <w:tab w:val="left" w:pos="-720"/>
                <w:tab w:val="left" w:pos="0"/>
                <w:tab w:val="left" w:pos="720"/>
                <w:tab w:val="left" w:pos="1517"/>
                <w:tab w:val="left" w:pos="2160"/>
              </w:tabs>
              <w:suppressAutoHyphens/>
              <w:spacing w:before="90" w:after="54"/>
              <w:jc w:val="center"/>
              <w:rPr>
                <w:rFonts w:cs="Arial"/>
                <w:spacing w:val="-2"/>
                <w:sz w:val="20"/>
              </w:rPr>
            </w:pPr>
            <w:r>
              <w:rPr>
                <w:rFonts w:cs="Arial"/>
                <w:spacing w:val="-2"/>
                <w:sz w:val="20"/>
              </w:rPr>
              <w:t>34.2</w:t>
            </w:r>
          </w:p>
        </w:tc>
        <w:tc>
          <w:tcPr>
            <w:tcW w:w="1942" w:type="dxa"/>
            <w:shd w:val="clear" w:color="auto" w:fill="auto"/>
          </w:tcPr>
          <w:p w14:paraId="111D8D1D" w14:textId="77777777" w:rsidR="003F75D9" w:rsidRPr="00FE3929" w:rsidRDefault="00A129DD" w:rsidP="003F75D9">
            <w:pPr>
              <w:autoSpaceDE w:val="0"/>
              <w:autoSpaceDN w:val="0"/>
              <w:adjustRightInd w:val="0"/>
              <w:spacing w:line="241" w:lineRule="atLeast"/>
              <w:jc w:val="center"/>
              <w:rPr>
                <w:rFonts w:cs="Arial"/>
                <w:color w:val="000000"/>
                <w:sz w:val="20"/>
              </w:rPr>
            </w:pPr>
            <w:r w:rsidRPr="00FE3929">
              <w:rPr>
                <w:rFonts w:cs="Arial"/>
                <w:color w:val="000000"/>
                <w:sz w:val="20"/>
              </w:rPr>
              <w:t xml:space="preserve">Executive </w:t>
            </w:r>
            <w:r w:rsidR="003F75D9" w:rsidRPr="00FE3929">
              <w:rPr>
                <w:rFonts w:cs="Arial"/>
                <w:color w:val="000000"/>
                <w:sz w:val="20"/>
              </w:rPr>
              <w:t xml:space="preserve">Director </w:t>
            </w:r>
          </w:p>
          <w:p w14:paraId="35BB4CA8" w14:textId="77777777" w:rsidR="009729D9" w:rsidRPr="00B70D71" w:rsidRDefault="003F75D9" w:rsidP="003F75D9">
            <w:pPr>
              <w:tabs>
                <w:tab w:val="left" w:pos="-1440"/>
                <w:tab w:val="left" w:pos="-720"/>
                <w:tab w:val="left" w:pos="0"/>
                <w:tab w:val="left" w:pos="720"/>
                <w:tab w:val="left" w:pos="1517"/>
                <w:tab w:val="left" w:pos="2160"/>
              </w:tabs>
              <w:suppressAutoHyphens/>
              <w:spacing w:after="54"/>
              <w:jc w:val="center"/>
              <w:rPr>
                <w:rFonts w:cs="Arial"/>
                <w:spacing w:val="-3"/>
                <w:w w:val="102"/>
                <w:sz w:val="20"/>
              </w:rPr>
            </w:pPr>
            <w:r w:rsidRPr="00FE3929">
              <w:rPr>
                <w:rFonts w:cs="Arial"/>
                <w:color w:val="000000"/>
                <w:sz w:val="20"/>
              </w:rPr>
              <w:t xml:space="preserve">of </w:t>
            </w:r>
            <w:r w:rsidR="00A129DD" w:rsidRPr="00FE3929">
              <w:rPr>
                <w:rFonts w:cs="Arial"/>
                <w:color w:val="000000"/>
                <w:sz w:val="20"/>
              </w:rPr>
              <w:t>Nursing</w:t>
            </w:r>
            <w:r w:rsidR="00FE3929">
              <w:rPr>
                <w:rFonts w:cs="Arial"/>
                <w:color w:val="000000"/>
                <w:sz w:val="20"/>
              </w:rPr>
              <w:t xml:space="preserve"> and AHPs</w:t>
            </w:r>
          </w:p>
        </w:tc>
        <w:tc>
          <w:tcPr>
            <w:tcW w:w="11040" w:type="dxa"/>
          </w:tcPr>
          <w:p w14:paraId="6D788891" w14:textId="77777777" w:rsidR="009729D9" w:rsidRPr="003F399A" w:rsidRDefault="009729D9" w:rsidP="003F399A">
            <w:pPr>
              <w:tabs>
                <w:tab w:val="left" w:pos="-1440"/>
                <w:tab w:val="left" w:pos="-720"/>
                <w:tab w:val="left" w:pos="0"/>
                <w:tab w:val="left" w:pos="720"/>
                <w:tab w:val="left" w:pos="864"/>
                <w:tab w:val="left" w:pos="1260"/>
                <w:tab w:val="left" w:pos="1517"/>
                <w:tab w:val="left" w:pos="2160"/>
              </w:tabs>
              <w:suppressAutoHyphens/>
              <w:spacing w:before="90" w:after="54"/>
              <w:jc w:val="both"/>
              <w:rPr>
                <w:rFonts w:cs="Arial"/>
                <w:spacing w:val="-2"/>
                <w:sz w:val="20"/>
              </w:rPr>
            </w:pPr>
            <w:r w:rsidRPr="003F399A">
              <w:rPr>
                <w:rFonts w:cs="Arial"/>
                <w:spacing w:val="-2"/>
                <w:sz w:val="20"/>
              </w:rPr>
              <w:t xml:space="preserve">The </w:t>
            </w:r>
            <w:r w:rsidR="004A55D6">
              <w:rPr>
                <w:rFonts w:cs="Arial"/>
                <w:spacing w:val="-2"/>
                <w:sz w:val="20"/>
              </w:rPr>
              <w:t>director responsible for q</w:t>
            </w:r>
            <w:r w:rsidRPr="003F399A">
              <w:rPr>
                <w:rFonts w:cs="Arial"/>
                <w:spacing w:val="-2"/>
                <w:sz w:val="20"/>
              </w:rPr>
              <w:t xml:space="preserve">uality and </w:t>
            </w:r>
            <w:r w:rsidR="004A55D6">
              <w:rPr>
                <w:rFonts w:cs="Arial"/>
                <w:spacing w:val="-2"/>
                <w:sz w:val="20"/>
              </w:rPr>
              <w:t>s</w:t>
            </w:r>
            <w:r w:rsidRPr="003F399A">
              <w:rPr>
                <w:rFonts w:cs="Arial"/>
                <w:spacing w:val="-2"/>
                <w:sz w:val="20"/>
              </w:rPr>
              <w:t>afety will take day to day responsibility for leading strategy and establishing systems to improve quality and safety to meet regulatory standards.</w:t>
            </w:r>
          </w:p>
          <w:p w14:paraId="441C2414" w14:textId="77777777" w:rsidR="009729D9" w:rsidRPr="003F399A" w:rsidRDefault="009729D9" w:rsidP="003F399A">
            <w:pPr>
              <w:tabs>
                <w:tab w:val="left" w:pos="-1440"/>
                <w:tab w:val="left" w:pos="-720"/>
                <w:tab w:val="left" w:pos="0"/>
                <w:tab w:val="left" w:pos="720"/>
                <w:tab w:val="left" w:pos="864"/>
                <w:tab w:val="left" w:pos="1260"/>
                <w:tab w:val="left" w:pos="1517"/>
                <w:tab w:val="left" w:pos="2160"/>
              </w:tabs>
              <w:suppressAutoHyphens/>
              <w:spacing w:before="90" w:after="54"/>
              <w:jc w:val="both"/>
              <w:rPr>
                <w:rFonts w:cs="Arial"/>
                <w:spacing w:val="-2"/>
                <w:sz w:val="20"/>
              </w:rPr>
            </w:pPr>
          </w:p>
        </w:tc>
      </w:tr>
    </w:tbl>
    <w:p w14:paraId="64F48AA7" w14:textId="77777777" w:rsidR="00444275" w:rsidRDefault="00444275" w:rsidP="00444275">
      <w:pPr>
        <w:rPr>
          <w:rFonts w:cs="Arial"/>
          <w:sz w:val="20"/>
        </w:rPr>
      </w:pPr>
    </w:p>
    <w:p w14:paraId="14781F22" w14:textId="77777777" w:rsidR="00FF3B67" w:rsidRDefault="00FF3B67" w:rsidP="00FF3B67">
      <w:pPr>
        <w:rPr>
          <w:rFonts w:cs="Arial"/>
          <w:sz w:val="20"/>
        </w:rPr>
      </w:pPr>
      <w:r>
        <w:rPr>
          <w:rFonts w:cs="Arial"/>
          <w:sz w:val="20"/>
        </w:rPr>
        <w:t xml:space="preserve">* Nominated officers and the areas for which they are responsible should be </w:t>
      </w:r>
      <w:r w:rsidR="003F75D9">
        <w:rPr>
          <w:rFonts w:cs="Arial"/>
          <w:sz w:val="20"/>
        </w:rPr>
        <w:t xml:space="preserve">documented </w:t>
      </w:r>
    </w:p>
    <w:p w14:paraId="5F4F157F" w14:textId="77777777" w:rsidR="00444275" w:rsidRDefault="00444275" w:rsidP="004E614B">
      <w:pPr>
        <w:pStyle w:val="Heading4"/>
      </w:pPr>
    </w:p>
    <w:p w14:paraId="77F8812D" w14:textId="77777777" w:rsidR="00444275" w:rsidRDefault="00444275" w:rsidP="004E614B">
      <w:pPr>
        <w:pStyle w:val="Heading4"/>
      </w:pPr>
    </w:p>
    <w:p w14:paraId="13808599" w14:textId="77777777" w:rsidR="00444275" w:rsidRDefault="00444275" w:rsidP="004E614B">
      <w:pPr>
        <w:pStyle w:val="Heading4"/>
      </w:pPr>
    </w:p>
    <w:p w14:paraId="449207F0" w14:textId="77777777" w:rsidR="00306D08" w:rsidRDefault="00306D08" w:rsidP="00306D08"/>
    <w:p w14:paraId="3147555C" w14:textId="77777777" w:rsidR="00306D08" w:rsidRDefault="00306D08" w:rsidP="00306D08"/>
    <w:p w14:paraId="18A275BA" w14:textId="77777777" w:rsidR="00306D08" w:rsidRPr="00306D08" w:rsidRDefault="00306D08" w:rsidP="00306D08">
      <w:pPr>
        <w:jc w:val="center"/>
        <w:sectPr w:rsidR="00306D08" w:rsidRPr="00306D08" w:rsidSect="00FE6ECF">
          <w:headerReference w:type="even" r:id="rId36"/>
          <w:headerReference w:type="default" r:id="rId37"/>
          <w:headerReference w:type="first" r:id="rId38"/>
          <w:pgSz w:w="16838" w:h="11906" w:orient="landscape"/>
          <w:pgMar w:top="1797" w:right="1440" w:bottom="1797" w:left="1440" w:header="709" w:footer="709" w:gutter="0"/>
          <w:cols w:space="708"/>
          <w:docGrid w:linePitch="360"/>
        </w:sectPr>
      </w:pPr>
      <w:r>
        <w:t>This page is intentionally blank</w:t>
      </w:r>
    </w:p>
    <w:p w14:paraId="57EFFB8C" w14:textId="77777777" w:rsidR="00EC4AF7" w:rsidRPr="003F6883" w:rsidRDefault="00EC4AF7" w:rsidP="00EC4AF7">
      <w:pPr>
        <w:autoSpaceDE w:val="0"/>
        <w:autoSpaceDN w:val="0"/>
        <w:adjustRightInd w:val="0"/>
        <w:jc w:val="center"/>
        <w:rPr>
          <w:rFonts w:cs="Arial"/>
          <w:color w:val="000000"/>
          <w:sz w:val="28"/>
          <w:szCs w:val="28"/>
        </w:rPr>
      </w:pPr>
      <w:r w:rsidRPr="003F6883">
        <w:rPr>
          <w:rFonts w:cs="Arial"/>
          <w:b/>
          <w:bCs/>
          <w:color w:val="000000"/>
          <w:sz w:val="28"/>
          <w:szCs w:val="28"/>
        </w:rPr>
        <w:lastRenderedPageBreak/>
        <w:t xml:space="preserve">DETAILED SCHEME OF DELEGATION </w:t>
      </w:r>
    </w:p>
    <w:p w14:paraId="2C9212D6" w14:textId="77777777" w:rsidR="00EC4AF7" w:rsidRPr="003F6883" w:rsidRDefault="00EC4AF7" w:rsidP="00EC4AF7">
      <w:pPr>
        <w:autoSpaceDE w:val="0"/>
        <w:autoSpaceDN w:val="0"/>
        <w:adjustRightInd w:val="0"/>
        <w:rPr>
          <w:rFonts w:cs="Arial"/>
          <w:color w:val="000000"/>
        </w:rPr>
      </w:pPr>
    </w:p>
    <w:p w14:paraId="7AE96192" w14:textId="77777777" w:rsidR="00EC4AF7" w:rsidRPr="003F6883" w:rsidRDefault="00EC4AF7" w:rsidP="00EC4AF7">
      <w:pPr>
        <w:autoSpaceDE w:val="0"/>
        <w:autoSpaceDN w:val="0"/>
        <w:adjustRightInd w:val="0"/>
        <w:rPr>
          <w:rFonts w:cs="Arial"/>
          <w:color w:val="000000"/>
        </w:rPr>
      </w:pPr>
    </w:p>
    <w:p w14:paraId="66512954" w14:textId="77777777" w:rsidR="00EC4AF7" w:rsidRPr="003F6883" w:rsidRDefault="00EC4AF7" w:rsidP="00EC4AF7">
      <w:pPr>
        <w:autoSpaceDE w:val="0"/>
        <w:autoSpaceDN w:val="0"/>
        <w:adjustRightInd w:val="0"/>
        <w:rPr>
          <w:rFonts w:cs="Arial"/>
          <w:color w:val="000000"/>
        </w:rPr>
      </w:pPr>
      <w:r w:rsidRPr="003F6883">
        <w:rPr>
          <w:rFonts w:cs="Arial"/>
          <w:color w:val="000000"/>
        </w:rPr>
        <w:t xml:space="preserve">This document should be read in conjunction with the Trust’s Standing Orders, Standing Financial Instructions and Scheme of Reservation and Delegation of Powers. </w:t>
      </w:r>
    </w:p>
    <w:p w14:paraId="52AB6F21" w14:textId="77777777" w:rsidR="00EC4AF7" w:rsidRPr="003F6883" w:rsidRDefault="00EC4AF7" w:rsidP="00EC4AF7">
      <w:pPr>
        <w:autoSpaceDE w:val="0"/>
        <w:autoSpaceDN w:val="0"/>
        <w:adjustRightInd w:val="0"/>
        <w:rPr>
          <w:rFonts w:cs="Arial"/>
          <w:color w:val="000000"/>
        </w:rPr>
      </w:pPr>
    </w:p>
    <w:p w14:paraId="15D3293F" w14:textId="77777777" w:rsidR="00EC4AF7" w:rsidRPr="003F6883" w:rsidRDefault="00EC4AF7" w:rsidP="00EC4AF7">
      <w:pPr>
        <w:autoSpaceDE w:val="0"/>
        <w:autoSpaceDN w:val="0"/>
        <w:adjustRightInd w:val="0"/>
        <w:jc w:val="both"/>
        <w:rPr>
          <w:rFonts w:cs="Arial"/>
          <w:i/>
          <w:iCs/>
          <w:color w:val="000000"/>
          <w:szCs w:val="22"/>
        </w:rPr>
      </w:pPr>
      <w:r w:rsidRPr="003F6883">
        <w:rPr>
          <w:rFonts w:cs="Arial"/>
          <w:i/>
          <w:iCs/>
          <w:color w:val="000000"/>
          <w:szCs w:val="22"/>
        </w:rPr>
        <w:t>Delegated matters in respect of decisions which may have a far reaching effect must be reported to the Chief Executive. The delegation shown below is the lowest level to which authority is delegated. Delegation to lower levels is only permitted with written approval of the Chief Executive who will, before authorising such delegation, consult with other Senior Officers as appropriate. The use of commas in the table below is a substitute for “or”. Where</w:t>
      </w:r>
      <w:r>
        <w:rPr>
          <w:rFonts w:cs="Arial"/>
          <w:i/>
          <w:iCs/>
          <w:color w:val="000000"/>
          <w:szCs w:val="22"/>
        </w:rPr>
        <w:t xml:space="preserve"> </w:t>
      </w:r>
      <w:r w:rsidRPr="003F6883">
        <w:rPr>
          <w:rFonts w:cs="Arial"/>
          <w:i/>
          <w:iCs/>
          <w:color w:val="000000"/>
          <w:szCs w:val="22"/>
        </w:rPr>
        <w:t>the authority of more than one officer is required, this is clearly indicated by the use of ‘and’.</w:t>
      </w:r>
    </w:p>
    <w:p w14:paraId="2EB0A986" w14:textId="77777777" w:rsidR="00EC4AF7" w:rsidRDefault="00EC4AF7" w:rsidP="00D405FE">
      <w:pPr>
        <w:pStyle w:val="Heading1"/>
      </w:pPr>
    </w:p>
    <w:tbl>
      <w:tblPr>
        <w:tblpPr w:leftFromText="180" w:rightFromText="180" w:vertAnchor="page" w:horzAnchor="margin" w:tblpXSpec="center" w:tblpY="5398"/>
        <w:tblW w:w="0" w:type="auto"/>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290"/>
      </w:tblGrid>
      <w:tr w:rsidR="00EC4AF7" w:rsidRPr="003F6883" w14:paraId="489BA7AC" w14:textId="77777777" w:rsidTr="00EC4AF7">
        <w:tc>
          <w:tcPr>
            <w:tcW w:w="8290" w:type="dxa"/>
            <w:tcBorders>
              <w:top w:val="single" w:sz="6" w:space="0" w:color="000000"/>
              <w:bottom w:val="single" w:sz="6" w:space="0" w:color="000000"/>
            </w:tcBorders>
          </w:tcPr>
          <w:p w14:paraId="7B74BDA0" w14:textId="77777777" w:rsidR="00EC4AF7" w:rsidRPr="003F6883" w:rsidRDefault="00EC4AF7" w:rsidP="00E85F69">
            <w:pPr>
              <w:autoSpaceDE w:val="0"/>
              <w:autoSpaceDN w:val="0"/>
              <w:adjustRightInd w:val="0"/>
              <w:jc w:val="center"/>
              <w:rPr>
                <w:rFonts w:cs="Arial"/>
                <w:color w:val="000000"/>
                <w:szCs w:val="22"/>
              </w:rPr>
            </w:pPr>
            <w:r w:rsidRPr="003F6883">
              <w:rPr>
                <w:rFonts w:cs="Arial"/>
                <w:b/>
                <w:bCs/>
                <w:color w:val="000000"/>
                <w:szCs w:val="22"/>
              </w:rPr>
              <w:t xml:space="preserve">Hierarchy of Authorising Officers  </w:t>
            </w:r>
          </w:p>
        </w:tc>
      </w:tr>
      <w:tr w:rsidR="00EC4AF7" w:rsidRPr="003F6883" w14:paraId="3B3FAB5B" w14:textId="77777777" w:rsidTr="00EC4AF7">
        <w:tc>
          <w:tcPr>
            <w:tcW w:w="8290" w:type="dxa"/>
            <w:tcBorders>
              <w:top w:val="single" w:sz="6" w:space="0" w:color="000000"/>
              <w:bottom w:val="single" w:sz="6" w:space="0" w:color="000000"/>
            </w:tcBorders>
          </w:tcPr>
          <w:p w14:paraId="167C57C4" w14:textId="77777777" w:rsidR="00EC4AF7" w:rsidRPr="003F6883" w:rsidRDefault="00EC4AF7" w:rsidP="00E85F69">
            <w:pPr>
              <w:autoSpaceDE w:val="0"/>
              <w:autoSpaceDN w:val="0"/>
              <w:adjustRightInd w:val="0"/>
              <w:rPr>
                <w:rFonts w:cs="Arial"/>
                <w:b/>
                <w:bCs/>
                <w:color w:val="000000"/>
                <w:sz w:val="20"/>
              </w:rPr>
            </w:pPr>
            <w:r w:rsidRPr="003F6883">
              <w:rPr>
                <w:rFonts w:cs="Arial"/>
                <w:b/>
                <w:bCs/>
                <w:color w:val="000000"/>
                <w:sz w:val="20"/>
              </w:rPr>
              <w:t>Chief Executive</w:t>
            </w:r>
          </w:p>
        </w:tc>
      </w:tr>
      <w:tr w:rsidR="00EC4AF7" w:rsidRPr="003F6883" w14:paraId="7E588DE1" w14:textId="77777777" w:rsidTr="00EC4AF7">
        <w:tc>
          <w:tcPr>
            <w:tcW w:w="8290" w:type="dxa"/>
            <w:tcBorders>
              <w:top w:val="single" w:sz="6" w:space="0" w:color="000000"/>
              <w:bottom w:val="single" w:sz="6" w:space="0" w:color="000000"/>
            </w:tcBorders>
          </w:tcPr>
          <w:p w14:paraId="149DA1E5" w14:textId="77777777" w:rsidR="00EC4AF7" w:rsidRPr="003F6883" w:rsidRDefault="00EC4AF7" w:rsidP="00E85F69">
            <w:pPr>
              <w:autoSpaceDE w:val="0"/>
              <w:autoSpaceDN w:val="0"/>
              <w:adjustRightInd w:val="0"/>
              <w:rPr>
                <w:rFonts w:cs="Arial"/>
                <w:b/>
                <w:bCs/>
                <w:color w:val="000000"/>
                <w:sz w:val="20"/>
              </w:rPr>
            </w:pPr>
            <w:r w:rsidRPr="003F6883">
              <w:rPr>
                <w:rFonts w:cs="Arial"/>
                <w:b/>
                <w:bCs/>
                <w:color w:val="000000"/>
                <w:sz w:val="20"/>
              </w:rPr>
              <w:t>Executive Director of Finance &amp; Resources</w:t>
            </w:r>
          </w:p>
        </w:tc>
      </w:tr>
      <w:tr w:rsidR="00EC4AF7" w:rsidRPr="003F6883" w14:paraId="2D780764" w14:textId="77777777" w:rsidTr="00EC4AF7">
        <w:tc>
          <w:tcPr>
            <w:tcW w:w="8290" w:type="dxa"/>
            <w:tcBorders>
              <w:top w:val="single" w:sz="6" w:space="0" w:color="000000"/>
              <w:bottom w:val="single" w:sz="6" w:space="0" w:color="000000"/>
            </w:tcBorders>
          </w:tcPr>
          <w:p w14:paraId="2647D9B7" w14:textId="77777777" w:rsidR="00EC4AF7" w:rsidRPr="003F6883" w:rsidRDefault="00EC4AF7" w:rsidP="00E85F69">
            <w:pPr>
              <w:autoSpaceDE w:val="0"/>
              <w:autoSpaceDN w:val="0"/>
              <w:adjustRightInd w:val="0"/>
              <w:rPr>
                <w:rFonts w:cs="Arial"/>
                <w:color w:val="000000"/>
                <w:sz w:val="20"/>
              </w:rPr>
            </w:pPr>
            <w:r w:rsidRPr="003F6883">
              <w:rPr>
                <w:rFonts w:cs="Arial"/>
                <w:b/>
                <w:bCs/>
                <w:color w:val="000000"/>
                <w:sz w:val="20"/>
              </w:rPr>
              <w:t xml:space="preserve">Executive Director = </w:t>
            </w:r>
            <w:r w:rsidRPr="003F6883">
              <w:rPr>
                <w:rFonts w:cs="Arial"/>
                <w:color w:val="000000"/>
                <w:sz w:val="20"/>
              </w:rPr>
              <w:t xml:space="preserve">Executive Director </w:t>
            </w:r>
          </w:p>
        </w:tc>
      </w:tr>
      <w:tr w:rsidR="00EC4AF7" w:rsidRPr="003F6883" w14:paraId="1C518358" w14:textId="77777777" w:rsidTr="00EC4AF7">
        <w:tc>
          <w:tcPr>
            <w:tcW w:w="8290" w:type="dxa"/>
            <w:tcBorders>
              <w:top w:val="single" w:sz="6" w:space="0" w:color="000000"/>
              <w:bottom w:val="single" w:sz="6" w:space="0" w:color="000000"/>
            </w:tcBorders>
          </w:tcPr>
          <w:p w14:paraId="70C04CDC" w14:textId="77777777" w:rsidR="00EC4AF7" w:rsidRPr="003F6883" w:rsidRDefault="00EC4AF7" w:rsidP="00E85F69">
            <w:pPr>
              <w:autoSpaceDE w:val="0"/>
              <w:autoSpaceDN w:val="0"/>
              <w:adjustRightInd w:val="0"/>
              <w:rPr>
                <w:rFonts w:cs="Arial"/>
                <w:color w:val="000000"/>
                <w:sz w:val="20"/>
              </w:rPr>
            </w:pPr>
            <w:r w:rsidRPr="003F6883">
              <w:rPr>
                <w:rFonts w:cs="Arial"/>
                <w:b/>
                <w:bCs/>
                <w:color w:val="000000"/>
                <w:sz w:val="20"/>
              </w:rPr>
              <w:t>General Manager</w:t>
            </w:r>
            <w:r w:rsidRPr="003F6883">
              <w:rPr>
                <w:rFonts w:cs="Arial"/>
                <w:color w:val="000000"/>
                <w:sz w:val="20"/>
              </w:rPr>
              <w:t xml:space="preserve"> = General Manager, Deputy Director of Finance &amp; Resources </w:t>
            </w:r>
          </w:p>
        </w:tc>
      </w:tr>
      <w:tr w:rsidR="00EC4AF7" w:rsidRPr="003F6883" w14:paraId="7283B25C" w14:textId="77777777" w:rsidTr="00EC4AF7">
        <w:tc>
          <w:tcPr>
            <w:tcW w:w="8290" w:type="dxa"/>
            <w:tcBorders>
              <w:top w:val="single" w:sz="6" w:space="0" w:color="000000"/>
              <w:bottom w:val="single" w:sz="6" w:space="0" w:color="000000"/>
            </w:tcBorders>
          </w:tcPr>
          <w:p w14:paraId="7E287E56" w14:textId="77777777" w:rsidR="00EC4AF7" w:rsidRPr="003F6883" w:rsidRDefault="00EC4AF7" w:rsidP="00E85F69">
            <w:pPr>
              <w:autoSpaceDE w:val="0"/>
              <w:autoSpaceDN w:val="0"/>
              <w:adjustRightInd w:val="0"/>
              <w:rPr>
                <w:rFonts w:cs="Arial"/>
                <w:b/>
                <w:color w:val="000000"/>
                <w:sz w:val="20"/>
              </w:rPr>
            </w:pPr>
            <w:r w:rsidRPr="003F6883">
              <w:rPr>
                <w:rFonts w:cs="Arial"/>
                <w:b/>
                <w:color w:val="000000"/>
                <w:sz w:val="20"/>
              </w:rPr>
              <w:t xml:space="preserve">Head of Service </w:t>
            </w:r>
            <w:r w:rsidRPr="003F6883">
              <w:rPr>
                <w:rFonts w:cs="Arial"/>
                <w:bCs/>
                <w:color w:val="000000"/>
                <w:sz w:val="20"/>
              </w:rPr>
              <w:t>=</w:t>
            </w:r>
            <w:r w:rsidRPr="003F6883">
              <w:rPr>
                <w:rFonts w:cs="Arial"/>
                <w:b/>
                <w:color w:val="000000"/>
                <w:sz w:val="20"/>
              </w:rPr>
              <w:t xml:space="preserve"> </w:t>
            </w:r>
            <w:r w:rsidRPr="003F6883">
              <w:rPr>
                <w:rFonts w:cs="Arial"/>
                <w:bCs/>
                <w:color w:val="000000"/>
                <w:sz w:val="20"/>
              </w:rPr>
              <w:t>Heads of Service, Assistant Directors</w:t>
            </w:r>
          </w:p>
        </w:tc>
      </w:tr>
      <w:tr w:rsidR="00EC4AF7" w:rsidRPr="003F6883" w14:paraId="5C1CBA2F" w14:textId="77777777" w:rsidTr="00EC4AF7">
        <w:tc>
          <w:tcPr>
            <w:tcW w:w="8290" w:type="dxa"/>
            <w:tcBorders>
              <w:top w:val="single" w:sz="6" w:space="0" w:color="000000"/>
              <w:bottom w:val="single" w:sz="6" w:space="0" w:color="000000"/>
            </w:tcBorders>
          </w:tcPr>
          <w:p w14:paraId="415E5CD9" w14:textId="77777777" w:rsidR="00EC4AF7" w:rsidRPr="003F6883" w:rsidRDefault="00EC4AF7" w:rsidP="00E85F69">
            <w:pPr>
              <w:autoSpaceDE w:val="0"/>
              <w:autoSpaceDN w:val="0"/>
              <w:adjustRightInd w:val="0"/>
              <w:rPr>
                <w:rFonts w:cs="Arial"/>
                <w:color w:val="000000"/>
                <w:sz w:val="20"/>
              </w:rPr>
            </w:pPr>
            <w:r w:rsidRPr="003F6883">
              <w:rPr>
                <w:rFonts w:cs="Arial"/>
                <w:b/>
                <w:color w:val="000000"/>
                <w:sz w:val="20"/>
              </w:rPr>
              <w:t>Budget Holder</w:t>
            </w:r>
            <w:r w:rsidRPr="003F6883">
              <w:rPr>
                <w:rFonts w:cs="Arial"/>
                <w:color w:val="000000"/>
                <w:sz w:val="20"/>
              </w:rPr>
              <w:t xml:space="preserve"> = Service manager &amp; other budget signatories</w:t>
            </w:r>
          </w:p>
        </w:tc>
      </w:tr>
    </w:tbl>
    <w:p w14:paraId="72CE9D48" w14:textId="77777777" w:rsidR="00EC4AF7" w:rsidRPr="00EC4AF7" w:rsidRDefault="00EC4AF7" w:rsidP="00EC4AF7"/>
    <w:p w14:paraId="0629E3E3" w14:textId="77777777" w:rsidR="00EC4AF7" w:rsidRDefault="00EC4AF7">
      <w:pPr>
        <w:rPr>
          <w:rFonts w:cs="Arial"/>
          <w:b/>
          <w:color w:val="000000"/>
          <w:sz w:val="24"/>
        </w:rPr>
      </w:pPr>
      <w:r>
        <w:br w:type="page"/>
      </w:r>
    </w:p>
    <w:p w14:paraId="2863494D" w14:textId="77777777" w:rsidR="00EC4AF7" w:rsidRPr="003F6883" w:rsidRDefault="00EC4AF7" w:rsidP="00EC4AF7">
      <w:pPr>
        <w:autoSpaceDE w:val="0"/>
        <w:autoSpaceDN w:val="0"/>
        <w:adjustRightInd w:val="0"/>
        <w:jc w:val="center"/>
        <w:rPr>
          <w:rFonts w:cs="Arial"/>
          <w:color w:val="000000"/>
          <w:szCs w:val="22"/>
        </w:rPr>
      </w:pPr>
      <w:r w:rsidRPr="003F6883">
        <w:rPr>
          <w:rFonts w:cs="Arial"/>
          <w:b/>
          <w:bCs/>
          <w:color w:val="000000"/>
          <w:szCs w:val="22"/>
        </w:rPr>
        <w:lastRenderedPageBreak/>
        <w:t xml:space="preserve">Detailed Scheme of Delegation </w:t>
      </w:r>
    </w:p>
    <w:p w14:paraId="03FFD050" w14:textId="77777777" w:rsidR="00EC4AF7" w:rsidRPr="003F6883" w:rsidRDefault="00EC4AF7" w:rsidP="00EC4AF7">
      <w:pPr>
        <w:autoSpaceDE w:val="0"/>
        <w:autoSpaceDN w:val="0"/>
        <w:adjustRightInd w:val="0"/>
        <w:jc w:val="center"/>
        <w:rPr>
          <w:rFonts w:cs="Arial"/>
          <w:b/>
          <w:bCs/>
          <w:color w:val="000000"/>
          <w:szCs w:val="22"/>
        </w:rPr>
      </w:pPr>
      <w:r w:rsidRPr="003F6883">
        <w:rPr>
          <w:rFonts w:cs="Arial"/>
          <w:b/>
          <w:bCs/>
          <w:color w:val="000000"/>
          <w:szCs w:val="22"/>
        </w:rPr>
        <w:t>Contents</w:t>
      </w:r>
    </w:p>
    <w:p w14:paraId="07E74F87" w14:textId="77777777" w:rsidR="00EC4AF7" w:rsidRPr="003F6883" w:rsidRDefault="00EC4AF7" w:rsidP="00EC4AF7">
      <w:pPr>
        <w:autoSpaceDE w:val="0"/>
        <w:autoSpaceDN w:val="0"/>
        <w:adjustRightInd w:val="0"/>
        <w:jc w:val="center"/>
        <w:rPr>
          <w:rFonts w:cs="Arial"/>
          <w:b/>
          <w:bCs/>
          <w:color w:val="000000"/>
          <w:szCs w:val="22"/>
        </w:rPr>
      </w:pPr>
    </w:p>
    <w:p w14:paraId="4FE2A5F0" w14:textId="77777777" w:rsidR="00EC4AF7" w:rsidRPr="003F6883" w:rsidRDefault="00EC4AF7" w:rsidP="00EC4AF7">
      <w:pPr>
        <w:autoSpaceDE w:val="0"/>
        <w:autoSpaceDN w:val="0"/>
        <w:adjustRightInd w:val="0"/>
        <w:jc w:val="center"/>
        <w:rPr>
          <w:rFonts w:cs="Arial"/>
          <w:b/>
          <w:bCs/>
          <w:color w:val="000000"/>
          <w:szCs w:val="22"/>
        </w:rPr>
      </w:pPr>
    </w:p>
    <w:p w14:paraId="4504D55C" w14:textId="77777777" w:rsidR="00EC4AF7" w:rsidRPr="003F6883" w:rsidRDefault="00EC4AF7" w:rsidP="00EC4AF7">
      <w:pPr>
        <w:autoSpaceDE w:val="0"/>
        <w:autoSpaceDN w:val="0"/>
        <w:adjustRightInd w:val="0"/>
        <w:jc w:val="center"/>
        <w:rPr>
          <w:rFonts w:cs="Arial"/>
          <w:b/>
          <w:bCs/>
          <w:color w:val="000000"/>
          <w:szCs w:val="22"/>
        </w:rPr>
      </w:pPr>
    </w:p>
    <w:tbl>
      <w:tblPr>
        <w:tblW w:w="0" w:type="auto"/>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11"/>
        <w:gridCol w:w="5561"/>
        <w:gridCol w:w="742"/>
      </w:tblGrid>
      <w:tr w:rsidR="00EC4AF7" w:rsidRPr="003F6883" w14:paraId="01CE95BC" w14:textId="77777777" w:rsidTr="00E85F69">
        <w:trPr>
          <w:jc w:val="center"/>
        </w:trPr>
        <w:tc>
          <w:tcPr>
            <w:tcW w:w="0" w:type="auto"/>
            <w:tcBorders>
              <w:top w:val="single" w:sz="6" w:space="0" w:color="000000"/>
              <w:bottom w:val="single" w:sz="6" w:space="0" w:color="000000"/>
              <w:right w:val="single" w:sz="6" w:space="0" w:color="000000"/>
            </w:tcBorders>
          </w:tcPr>
          <w:p w14:paraId="5BDD0500" w14:textId="77777777" w:rsidR="00EC4AF7" w:rsidRPr="003F6883" w:rsidRDefault="00EC4AF7" w:rsidP="00E85F69">
            <w:pPr>
              <w:autoSpaceDE w:val="0"/>
              <w:autoSpaceDN w:val="0"/>
              <w:adjustRightInd w:val="0"/>
              <w:jc w:val="center"/>
              <w:rPr>
                <w:rFonts w:cs="Arial"/>
                <w:color w:val="000000"/>
                <w:szCs w:val="22"/>
              </w:rPr>
            </w:pPr>
            <w:r w:rsidRPr="003F6883">
              <w:rPr>
                <w:rFonts w:cs="Arial"/>
                <w:b/>
                <w:bCs/>
                <w:color w:val="000000"/>
                <w:szCs w:val="22"/>
              </w:rPr>
              <w:t xml:space="preserve">Section </w:t>
            </w:r>
          </w:p>
        </w:tc>
        <w:tc>
          <w:tcPr>
            <w:tcW w:w="0" w:type="auto"/>
            <w:tcBorders>
              <w:top w:val="single" w:sz="6" w:space="0" w:color="000000"/>
              <w:left w:val="single" w:sz="6" w:space="0" w:color="000000"/>
              <w:bottom w:val="single" w:sz="6" w:space="0" w:color="000000"/>
              <w:right w:val="single" w:sz="6" w:space="0" w:color="000000"/>
            </w:tcBorders>
          </w:tcPr>
          <w:p w14:paraId="4915ACDD" w14:textId="77777777" w:rsidR="00EC4AF7" w:rsidRPr="003F6883" w:rsidRDefault="00EC4AF7" w:rsidP="00E85F69">
            <w:pPr>
              <w:autoSpaceDE w:val="0"/>
              <w:autoSpaceDN w:val="0"/>
              <w:adjustRightInd w:val="0"/>
              <w:jc w:val="center"/>
              <w:rPr>
                <w:rFonts w:cs="Arial"/>
                <w:color w:val="000000"/>
                <w:szCs w:val="22"/>
              </w:rPr>
            </w:pPr>
            <w:r w:rsidRPr="003F6883">
              <w:rPr>
                <w:rFonts w:cs="Arial"/>
                <w:b/>
                <w:bCs/>
                <w:color w:val="000000"/>
                <w:szCs w:val="22"/>
              </w:rPr>
              <w:t xml:space="preserve">Delegated matter </w:t>
            </w:r>
          </w:p>
        </w:tc>
        <w:tc>
          <w:tcPr>
            <w:tcW w:w="742" w:type="dxa"/>
            <w:tcBorders>
              <w:top w:val="single" w:sz="6" w:space="0" w:color="000000"/>
              <w:left w:val="single" w:sz="6" w:space="0" w:color="000000"/>
              <w:bottom w:val="single" w:sz="6" w:space="0" w:color="000000"/>
            </w:tcBorders>
          </w:tcPr>
          <w:p w14:paraId="5F956849" w14:textId="77777777" w:rsidR="00EC4AF7" w:rsidRPr="003F6883" w:rsidRDefault="00EC4AF7" w:rsidP="00E85F69">
            <w:pPr>
              <w:autoSpaceDE w:val="0"/>
              <w:autoSpaceDN w:val="0"/>
              <w:adjustRightInd w:val="0"/>
              <w:jc w:val="center"/>
              <w:rPr>
                <w:rFonts w:cs="Arial"/>
                <w:color w:val="000000"/>
                <w:szCs w:val="22"/>
              </w:rPr>
            </w:pPr>
            <w:r w:rsidRPr="003F6883">
              <w:rPr>
                <w:rFonts w:cs="Arial"/>
                <w:b/>
                <w:bCs/>
                <w:color w:val="000000"/>
                <w:szCs w:val="22"/>
              </w:rPr>
              <w:t xml:space="preserve">Page </w:t>
            </w:r>
          </w:p>
        </w:tc>
      </w:tr>
      <w:tr w:rsidR="00EC4AF7" w:rsidRPr="003F6883" w14:paraId="7E180393" w14:textId="77777777" w:rsidTr="00E85F69">
        <w:trPr>
          <w:jc w:val="center"/>
        </w:trPr>
        <w:tc>
          <w:tcPr>
            <w:tcW w:w="0" w:type="auto"/>
            <w:tcBorders>
              <w:top w:val="single" w:sz="6" w:space="0" w:color="000000"/>
              <w:bottom w:val="single" w:sz="6" w:space="0" w:color="000000"/>
              <w:right w:val="single" w:sz="6" w:space="0" w:color="000000"/>
            </w:tcBorders>
          </w:tcPr>
          <w:p w14:paraId="6D52FF46" w14:textId="77777777" w:rsidR="00EC4AF7" w:rsidRPr="003F6883" w:rsidRDefault="00EC4AF7" w:rsidP="00E85F69">
            <w:pPr>
              <w:autoSpaceDE w:val="0"/>
              <w:autoSpaceDN w:val="0"/>
              <w:adjustRightInd w:val="0"/>
              <w:jc w:val="center"/>
              <w:rPr>
                <w:rFonts w:cs="Arial"/>
                <w:color w:val="000000"/>
                <w:sz w:val="20"/>
              </w:rPr>
            </w:pPr>
            <w:r w:rsidRPr="003F6883">
              <w:rPr>
                <w:rFonts w:cs="Arial"/>
                <w:color w:val="000000"/>
                <w:sz w:val="20"/>
              </w:rPr>
              <w:t xml:space="preserve">1 </w:t>
            </w:r>
          </w:p>
        </w:tc>
        <w:tc>
          <w:tcPr>
            <w:tcW w:w="0" w:type="auto"/>
            <w:tcBorders>
              <w:top w:val="single" w:sz="6" w:space="0" w:color="000000"/>
              <w:left w:val="single" w:sz="6" w:space="0" w:color="000000"/>
              <w:bottom w:val="single" w:sz="6" w:space="0" w:color="000000"/>
              <w:right w:val="single" w:sz="6" w:space="0" w:color="000000"/>
            </w:tcBorders>
          </w:tcPr>
          <w:p w14:paraId="24180031"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Management of budgets </w:t>
            </w:r>
          </w:p>
        </w:tc>
        <w:tc>
          <w:tcPr>
            <w:tcW w:w="742" w:type="dxa"/>
            <w:tcBorders>
              <w:top w:val="single" w:sz="6" w:space="0" w:color="000000"/>
              <w:left w:val="single" w:sz="6" w:space="0" w:color="000000"/>
              <w:bottom w:val="single" w:sz="6" w:space="0" w:color="000000"/>
            </w:tcBorders>
            <w:shd w:val="clear" w:color="auto" w:fill="auto"/>
          </w:tcPr>
          <w:p w14:paraId="47CC2799" w14:textId="1003D4DD" w:rsidR="00EC4AF7" w:rsidRPr="003F6883" w:rsidRDefault="002B3BCB" w:rsidP="00E85F69">
            <w:pPr>
              <w:autoSpaceDE w:val="0"/>
              <w:autoSpaceDN w:val="0"/>
              <w:adjustRightInd w:val="0"/>
              <w:jc w:val="center"/>
              <w:rPr>
                <w:rFonts w:cs="Arial"/>
                <w:sz w:val="20"/>
              </w:rPr>
            </w:pPr>
            <w:r>
              <w:rPr>
                <w:rFonts w:cs="Arial"/>
                <w:sz w:val="20"/>
              </w:rPr>
              <w:t>67</w:t>
            </w:r>
          </w:p>
        </w:tc>
      </w:tr>
      <w:tr w:rsidR="00EC4AF7" w:rsidRPr="003F6883" w14:paraId="34149E22" w14:textId="77777777" w:rsidTr="00E85F69">
        <w:trPr>
          <w:jc w:val="center"/>
        </w:trPr>
        <w:tc>
          <w:tcPr>
            <w:tcW w:w="0" w:type="auto"/>
            <w:tcBorders>
              <w:top w:val="single" w:sz="6" w:space="0" w:color="000000"/>
              <w:bottom w:val="single" w:sz="6" w:space="0" w:color="000000"/>
              <w:right w:val="single" w:sz="6" w:space="0" w:color="000000"/>
            </w:tcBorders>
          </w:tcPr>
          <w:p w14:paraId="7A4E2D4A" w14:textId="77777777" w:rsidR="00EC4AF7" w:rsidRPr="003F6883" w:rsidRDefault="00EC4AF7" w:rsidP="00E85F69">
            <w:pPr>
              <w:autoSpaceDE w:val="0"/>
              <w:autoSpaceDN w:val="0"/>
              <w:adjustRightInd w:val="0"/>
              <w:jc w:val="center"/>
              <w:rPr>
                <w:rFonts w:cs="Arial"/>
                <w:color w:val="000000"/>
                <w:sz w:val="20"/>
              </w:rPr>
            </w:pPr>
            <w:r w:rsidRPr="003F6883">
              <w:rPr>
                <w:rFonts w:cs="Arial"/>
                <w:color w:val="000000"/>
                <w:sz w:val="20"/>
              </w:rPr>
              <w:t xml:space="preserve">2 </w:t>
            </w:r>
          </w:p>
        </w:tc>
        <w:tc>
          <w:tcPr>
            <w:tcW w:w="0" w:type="auto"/>
            <w:tcBorders>
              <w:top w:val="single" w:sz="6" w:space="0" w:color="000000"/>
              <w:left w:val="single" w:sz="6" w:space="0" w:color="000000"/>
              <w:bottom w:val="single" w:sz="6" w:space="0" w:color="000000"/>
              <w:right w:val="single" w:sz="6" w:space="0" w:color="000000"/>
            </w:tcBorders>
          </w:tcPr>
          <w:p w14:paraId="242C58B6"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Bank accounts </w:t>
            </w:r>
          </w:p>
        </w:tc>
        <w:tc>
          <w:tcPr>
            <w:tcW w:w="742" w:type="dxa"/>
            <w:tcBorders>
              <w:top w:val="single" w:sz="6" w:space="0" w:color="000000"/>
              <w:left w:val="single" w:sz="6" w:space="0" w:color="000000"/>
              <w:bottom w:val="single" w:sz="6" w:space="0" w:color="000000"/>
            </w:tcBorders>
            <w:shd w:val="clear" w:color="auto" w:fill="auto"/>
          </w:tcPr>
          <w:p w14:paraId="5453F616" w14:textId="5DF801DE" w:rsidR="00EC4AF7" w:rsidRPr="003F6883" w:rsidRDefault="002B3BCB" w:rsidP="00E85F69">
            <w:pPr>
              <w:autoSpaceDE w:val="0"/>
              <w:autoSpaceDN w:val="0"/>
              <w:adjustRightInd w:val="0"/>
              <w:jc w:val="center"/>
              <w:rPr>
                <w:rFonts w:cs="Arial"/>
                <w:color w:val="000000"/>
                <w:sz w:val="20"/>
              </w:rPr>
            </w:pPr>
            <w:r>
              <w:rPr>
                <w:rFonts w:cs="Arial"/>
                <w:color w:val="000000"/>
                <w:sz w:val="20"/>
              </w:rPr>
              <w:t>68</w:t>
            </w:r>
          </w:p>
        </w:tc>
      </w:tr>
      <w:tr w:rsidR="00EC4AF7" w:rsidRPr="003F6883" w14:paraId="59C5ED1C" w14:textId="77777777" w:rsidTr="00E85F69">
        <w:trPr>
          <w:jc w:val="center"/>
        </w:trPr>
        <w:tc>
          <w:tcPr>
            <w:tcW w:w="0" w:type="auto"/>
            <w:tcBorders>
              <w:top w:val="single" w:sz="6" w:space="0" w:color="000000"/>
              <w:bottom w:val="single" w:sz="6" w:space="0" w:color="000000"/>
              <w:right w:val="single" w:sz="6" w:space="0" w:color="000000"/>
            </w:tcBorders>
          </w:tcPr>
          <w:p w14:paraId="160346A9" w14:textId="77777777" w:rsidR="00EC4AF7" w:rsidRPr="003F6883" w:rsidRDefault="00EC4AF7" w:rsidP="00E85F69">
            <w:pPr>
              <w:autoSpaceDE w:val="0"/>
              <w:autoSpaceDN w:val="0"/>
              <w:adjustRightInd w:val="0"/>
              <w:jc w:val="center"/>
              <w:rPr>
                <w:rFonts w:cs="Arial"/>
                <w:color w:val="000000"/>
                <w:sz w:val="20"/>
              </w:rPr>
            </w:pPr>
            <w:r w:rsidRPr="003F6883">
              <w:rPr>
                <w:rFonts w:cs="Arial"/>
                <w:color w:val="000000"/>
                <w:sz w:val="20"/>
              </w:rPr>
              <w:t xml:space="preserve">3 </w:t>
            </w:r>
          </w:p>
        </w:tc>
        <w:tc>
          <w:tcPr>
            <w:tcW w:w="0" w:type="auto"/>
            <w:tcBorders>
              <w:top w:val="single" w:sz="6" w:space="0" w:color="000000"/>
              <w:left w:val="single" w:sz="6" w:space="0" w:color="000000"/>
              <w:bottom w:val="single" w:sz="6" w:space="0" w:color="000000"/>
              <w:right w:val="single" w:sz="6" w:space="0" w:color="000000"/>
            </w:tcBorders>
          </w:tcPr>
          <w:p w14:paraId="16BA7FBD" w14:textId="77777777" w:rsidR="00EC4AF7" w:rsidRPr="003F6883" w:rsidRDefault="00EC4AF7" w:rsidP="00E85F69">
            <w:pPr>
              <w:autoSpaceDE w:val="0"/>
              <w:autoSpaceDN w:val="0"/>
              <w:adjustRightInd w:val="0"/>
              <w:rPr>
                <w:rFonts w:cs="Arial"/>
                <w:color w:val="000000"/>
                <w:sz w:val="20"/>
              </w:rPr>
            </w:pPr>
            <w:r>
              <w:rPr>
                <w:rFonts w:cs="Arial"/>
                <w:color w:val="000000"/>
                <w:sz w:val="20"/>
              </w:rPr>
              <w:t>P</w:t>
            </w:r>
            <w:r w:rsidRPr="003F6883">
              <w:rPr>
                <w:rFonts w:cs="Arial"/>
                <w:color w:val="000000"/>
                <w:sz w:val="20"/>
              </w:rPr>
              <w:t xml:space="preserve">ayment of invoices </w:t>
            </w:r>
            <w:r>
              <w:rPr>
                <w:rFonts w:cs="Arial"/>
                <w:color w:val="000000"/>
                <w:sz w:val="20"/>
              </w:rPr>
              <w:t xml:space="preserve">&amp; </w:t>
            </w:r>
            <w:r w:rsidRPr="003F6883">
              <w:rPr>
                <w:rFonts w:cs="Arial"/>
                <w:color w:val="000000"/>
                <w:sz w:val="20"/>
              </w:rPr>
              <w:t>Orders: Authorising orders and contracts (and subsequent variations) for goods and services</w:t>
            </w:r>
          </w:p>
        </w:tc>
        <w:tc>
          <w:tcPr>
            <w:tcW w:w="742" w:type="dxa"/>
            <w:tcBorders>
              <w:top w:val="single" w:sz="6" w:space="0" w:color="000000"/>
              <w:left w:val="single" w:sz="6" w:space="0" w:color="000000"/>
              <w:bottom w:val="single" w:sz="6" w:space="0" w:color="000000"/>
            </w:tcBorders>
            <w:shd w:val="clear" w:color="auto" w:fill="auto"/>
          </w:tcPr>
          <w:p w14:paraId="0BC32DEF" w14:textId="7514A1B2" w:rsidR="00EC4AF7" w:rsidRPr="003F6883" w:rsidRDefault="002B3BCB" w:rsidP="00E85F69">
            <w:pPr>
              <w:autoSpaceDE w:val="0"/>
              <w:autoSpaceDN w:val="0"/>
              <w:adjustRightInd w:val="0"/>
              <w:jc w:val="center"/>
              <w:rPr>
                <w:rFonts w:cs="Arial"/>
                <w:color w:val="000000"/>
                <w:sz w:val="20"/>
              </w:rPr>
            </w:pPr>
            <w:r>
              <w:rPr>
                <w:rFonts w:cs="Arial"/>
                <w:color w:val="000000"/>
                <w:sz w:val="20"/>
              </w:rPr>
              <w:t>68</w:t>
            </w:r>
          </w:p>
        </w:tc>
      </w:tr>
      <w:tr w:rsidR="00EC4AF7" w:rsidRPr="003F6883" w14:paraId="0599786C" w14:textId="77777777" w:rsidTr="00E85F69">
        <w:trPr>
          <w:jc w:val="center"/>
        </w:trPr>
        <w:tc>
          <w:tcPr>
            <w:tcW w:w="0" w:type="auto"/>
            <w:tcBorders>
              <w:top w:val="single" w:sz="6" w:space="0" w:color="000000"/>
              <w:bottom w:val="single" w:sz="6" w:space="0" w:color="000000"/>
              <w:right w:val="single" w:sz="6" w:space="0" w:color="000000"/>
            </w:tcBorders>
          </w:tcPr>
          <w:p w14:paraId="1926295C" w14:textId="77777777" w:rsidR="00EC4AF7" w:rsidRPr="003F6883" w:rsidRDefault="00EC4AF7" w:rsidP="00E85F69">
            <w:pPr>
              <w:autoSpaceDE w:val="0"/>
              <w:autoSpaceDN w:val="0"/>
              <w:adjustRightInd w:val="0"/>
              <w:jc w:val="center"/>
              <w:rPr>
                <w:rFonts w:cs="Arial"/>
                <w:color w:val="000000"/>
                <w:sz w:val="20"/>
              </w:rPr>
            </w:pPr>
            <w:r w:rsidRPr="003F6883">
              <w:rPr>
                <w:rFonts w:cs="Arial"/>
                <w:color w:val="000000"/>
                <w:sz w:val="20"/>
              </w:rPr>
              <w:t xml:space="preserve">4 </w:t>
            </w:r>
          </w:p>
        </w:tc>
        <w:tc>
          <w:tcPr>
            <w:tcW w:w="0" w:type="auto"/>
            <w:tcBorders>
              <w:top w:val="single" w:sz="6" w:space="0" w:color="000000"/>
              <w:left w:val="single" w:sz="6" w:space="0" w:color="000000"/>
              <w:bottom w:val="single" w:sz="6" w:space="0" w:color="000000"/>
              <w:right w:val="single" w:sz="6" w:space="0" w:color="000000"/>
            </w:tcBorders>
          </w:tcPr>
          <w:p w14:paraId="680D6E42" w14:textId="77777777" w:rsidR="00EC4AF7" w:rsidRPr="003F6883" w:rsidRDefault="00EC4AF7" w:rsidP="00E85F69">
            <w:pPr>
              <w:autoSpaceDE w:val="0"/>
              <w:autoSpaceDN w:val="0"/>
              <w:adjustRightInd w:val="0"/>
              <w:rPr>
                <w:rFonts w:cs="Arial"/>
                <w:color w:val="000000"/>
                <w:sz w:val="20"/>
              </w:rPr>
            </w:pPr>
            <w:r w:rsidRPr="00300554">
              <w:rPr>
                <w:rFonts w:cs="Arial"/>
                <w:color w:val="000000"/>
                <w:sz w:val="20"/>
              </w:rPr>
              <w:t>Capital schemes</w:t>
            </w:r>
            <w:r w:rsidRPr="003F6883">
              <w:rPr>
                <w:rFonts w:cs="Arial"/>
                <w:color w:val="000000"/>
                <w:sz w:val="20"/>
              </w:rPr>
              <w:t xml:space="preserve"> </w:t>
            </w:r>
          </w:p>
        </w:tc>
        <w:tc>
          <w:tcPr>
            <w:tcW w:w="742" w:type="dxa"/>
            <w:tcBorders>
              <w:top w:val="single" w:sz="6" w:space="0" w:color="000000"/>
              <w:left w:val="single" w:sz="6" w:space="0" w:color="000000"/>
              <w:bottom w:val="single" w:sz="6" w:space="0" w:color="000000"/>
            </w:tcBorders>
            <w:shd w:val="clear" w:color="auto" w:fill="auto"/>
          </w:tcPr>
          <w:p w14:paraId="664BD0E3" w14:textId="239C367C" w:rsidR="00EC4AF7" w:rsidRPr="003F6883" w:rsidRDefault="002B3BCB" w:rsidP="00E85F69">
            <w:pPr>
              <w:autoSpaceDE w:val="0"/>
              <w:autoSpaceDN w:val="0"/>
              <w:adjustRightInd w:val="0"/>
              <w:jc w:val="center"/>
              <w:rPr>
                <w:rFonts w:cs="Arial"/>
                <w:color w:val="000000"/>
                <w:sz w:val="20"/>
              </w:rPr>
            </w:pPr>
            <w:r>
              <w:rPr>
                <w:rFonts w:cs="Arial"/>
                <w:color w:val="000000"/>
                <w:sz w:val="20"/>
              </w:rPr>
              <w:t>69</w:t>
            </w:r>
          </w:p>
        </w:tc>
      </w:tr>
      <w:tr w:rsidR="00EC4AF7" w:rsidRPr="003F6883" w14:paraId="2D8A5145" w14:textId="77777777" w:rsidTr="00E85F69">
        <w:trPr>
          <w:jc w:val="center"/>
        </w:trPr>
        <w:tc>
          <w:tcPr>
            <w:tcW w:w="0" w:type="auto"/>
            <w:tcBorders>
              <w:top w:val="single" w:sz="6" w:space="0" w:color="000000"/>
              <w:bottom w:val="single" w:sz="6" w:space="0" w:color="000000"/>
              <w:right w:val="single" w:sz="6" w:space="0" w:color="000000"/>
            </w:tcBorders>
          </w:tcPr>
          <w:p w14:paraId="6BAD868C" w14:textId="77777777" w:rsidR="00EC4AF7" w:rsidRPr="003F6883" w:rsidRDefault="00EC4AF7" w:rsidP="00E85F69">
            <w:pPr>
              <w:autoSpaceDE w:val="0"/>
              <w:autoSpaceDN w:val="0"/>
              <w:adjustRightInd w:val="0"/>
              <w:jc w:val="center"/>
              <w:rPr>
                <w:rFonts w:cs="Arial"/>
                <w:color w:val="000000"/>
                <w:sz w:val="20"/>
              </w:rPr>
            </w:pPr>
            <w:r w:rsidRPr="003F6883">
              <w:rPr>
                <w:rFonts w:cs="Arial"/>
                <w:color w:val="000000"/>
                <w:sz w:val="20"/>
              </w:rPr>
              <w:t xml:space="preserve">5 </w:t>
            </w:r>
          </w:p>
        </w:tc>
        <w:tc>
          <w:tcPr>
            <w:tcW w:w="0" w:type="auto"/>
            <w:tcBorders>
              <w:top w:val="single" w:sz="6" w:space="0" w:color="000000"/>
              <w:left w:val="single" w:sz="6" w:space="0" w:color="000000"/>
              <w:bottom w:val="single" w:sz="6" w:space="0" w:color="000000"/>
              <w:right w:val="single" w:sz="6" w:space="0" w:color="000000"/>
            </w:tcBorders>
          </w:tcPr>
          <w:p w14:paraId="7B0F955A"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Quotation, tendering and contract procedures </w:t>
            </w:r>
          </w:p>
        </w:tc>
        <w:tc>
          <w:tcPr>
            <w:tcW w:w="742" w:type="dxa"/>
            <w:tcBorders>
              <w:top w:val="single" w:sz="6" w:space="0" w:color="000000"/>
              <w:left w:val="single" w:sz="6" w:space="0" w:color="000000"/>
              <w:bottom w:val="single" w:sz="6" w:space="0" w:color="000000"/>
            </w:tcBorders>
            <w:shd w:val="clear" w:color="auto" w:fill="auto"/>
          </w:tcPr>
          <w:p w14:paraId="1FE19E80" w14:textId="2E33CE89" w:rsidR="00EC4AF7" w:rsidRPr="003F6883" w:rsidRDefault="002B3BCB" w:rsidP="00E85F69">
            <w:pPr>
              <w:autoSpaceDE w:val="0"/>
              <w:autoSpaceDN w:val="0"/>
              <w:adjustRightInd w:val="0"/>
              <w:jc w:val="center"/>
              <w:rPr>
                <w:rFonts w:cs="Arial"/>
                <w:color w:val="000000"/>
                <w:sz w:val="20"/>
              </w:rPr>
            </w:pPr>
            <w:r>
              <w:rPr>
                <w:rFonts w:cs="Arial"/>
                <w:color w:val="000000"/>
                <w:sz w:val="20"/>
              </w:rPr>
              <w:t>69</w:t>
            </w:r>
          </w:p>
        </w:tc>
      </w:tr>
      <w:tr w:rsidR="00EC4AF7" w:rsidRPr="003F6883" w14:paraId="1356F98F" w14:textId="77777777" w:rsidTr="00E85F69">
        <w:trPr>
          <w:jc w:val="center"/>
        </w:trPr>
        <w:tc>
          <w:tcPr>
            <w:tcW w:w="0" w:type="auto"/>
            <w:tcBorders>
              <w:top w:val="single" w:sz="6" w:space="0" w:color="000000"/>
              <w:bottom w:val="single" w:sz="6" w:space="0" w:color="000000"/>
              <w:right w:val="single" w:sz="6" w:space="0" w:color="000000"/>
            </w:tcBorders>
          </w:tcPr>
          <w:p w14:paraId="2E5C8375"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6</w:t>
            </w:r>
          </w:p>
        </w:tc>
        <w:tc>
          <w:tcPr>
            <w:tcW w:w="0" w:type="auto"/>
            <w:tcBorders>
              <w:top w:val="single" w:sz="6" w:space="0" w:color="000000"/>
              <w:left w:val="single" w:sz="6" w:space="0" w:color="000000"/>
              <w:bottom w:val="single" w:sz="6" w:space="0" w:color="000000"/>
              <w:right w:val="single" w:sz="6" w:space="0" w:color="000000"/>
            </w:tcBorders>
          </w:tcPr>
          <w:p w14:paraId="2E2BEC9B" w14:textId="77777777" w:rsidR="00EC4AF7" w:rsidRPr="00D707CF" w:rsidRDefault="00EC4AF7" w:rsidP="00E85F69">
            <w:pPr>
              <w:autoSpaceDE w:val="0"/>
              <w:autoSpaceDN w:val="0"/>
              <w:adjustRightInd w:val="0"/>
              <w:rPr>
                <w:rFonts w:cs="Arial"/>
                <w:color w:val="000000"/>
                <w:sz w:val="20"/>
              </w:rPr>
            </w:pPr>
            <w:r w:rsidRPr="00300554">
              <w:rPr>
                <w:rFonts w:cs="Arial"/>
                <w:color w:val="000000"/>
                <w:sz w:val="20"/>
              </w:rPr>
              <w:t>Investment Decisions</w:t>
            </w:r>
          </w:p>
        </w:tc>
        <w:tc>
          <w:tcPr>
            <w:tcW w:w="742" w:type="dxa"/>
            <w:tcBorders>
              <w:top w:val="single" w:sz="6" w:space="0" w:color="000000"/>
              <w:left w:val="single" w:sz="6" w:space="0" w:color="000000"/>
              <w:bottom w:val="single" w:sz="6" w:space="0" w:color="000000"/>
            </w:tcBorders>
            <w:shd w:val="clear" w:color="auto" w:fill="auto"/>
          </w:tcPr>
          <w:p w14:paraId="6620CCA0" w14:textId="1D908558" w:rsidR="00EC4AF7" w:rsidRPr="003F6883" w:rsidRDefault="002B3BCB" w:rsidP="00E85F69">
            <w:pPr>
              <w:autoSpaceDE w:val="0"/>
              <w:autoSpaceDN w:val="0"/>
              <w:adjustRightInd w:val="0"/>
              <w:jc w:val="center"/>
              <w:rPr>
                <w:rFonts w:cs="Arial"/>
                <w:color w:val="000000"/>
                <w:sz w:val="20"/>
              </w:rPr>
            </w:pPr>
            <w:r>
              <w:rPr>
                <w:rFonts w:cs="Arial"/>
                <w:color w:val="000000"/>
                <w:sz w:val="20"/>
              </w:rPr>
              <w:t>70</w:t>
            </w:r>
          </w:p>
        </w:tc>
      </w:tr>
      <w:tr w:rsidR="00EC4AF7" w:rsidRPr="003F6883" w14:paraId="57A64795" w14:textId="77777777" w:rsidTr="00E85F69">
        <w:trPr>
          <w:jc w:val="center"/>
        </w:trPr>
        <w:tc>
          <w:tcPr>
            <w:tcW w:w="0" w:type="auto"/>
            <w:tcBorders>
              <w:top w:val="single" w:sz="6" w:space="0" w:color="000000"/>
              <w:bottom w:val="single" w:sz="6" w:space="0" w:color="000000"/>
              <w:right w:val="single" w:sz="6" w:space="0" w:color="000000"/>
            </w:tcBorders>
          </w:tcPr>
          <w:p w14:paraId="0AB097DA"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7</w:t>
            </w:r>
          </w:p>
        </w:tc>
        <w:tc>
          <w:tcPr>
            <w:tcW w:w="0" w:type="auto"/>
            <w:tcBorders>
              <w:top w:val="single" w:sz="6" w:space="0" w:color="000000"/>
              <w:left w:val="single" w:sz="6" w:space="0" w:color="000000"/>
              <w:bottom w:val="single" w:sz="6" w:space="0" w:color="000000"/>
              <w:right w:val="single" w:sz="6" w:space="0" w:color="000000"/>
            </w:tcBorders>
          </w:tcPr>
          <w:p w14:paraId="33BE42D0" w14:textId="77777777" w:rsidR="00EC4AF7" w:rsidRPr="003F6883" w:rsidRDefault="00EC4AF7" w:rsidP="00E85F69">
            <w:pPr>
              <w:autoSpaceDE w:val="0"/>
              <w:autoSpaceDN w:val="0"/>
              <w:adjustRightInd w:val="0"/>
              <w:rPr>
                <w:rFonts w:cs="Arial"/>
                <w:color w:val="000000"/>
                <w:sz w:val="20"/>
              </w:rPr>
            </w:pPr>
            <w:r w:rsidRPr="00D707CF">
              <w:rPr>
                <w:rFonts w:cs="Arial"/>
                <w:color w:val="000000"/>
                <w:sz w:val="20"/>
              </w:rPr>
              <w:t>Trust’s Solicitors</w:t>
            </w:r>
          </w:p>
        </w:tc>
        <w:tc>
          <w:tcPr>
            <w:tcW w:w="742" w:type="dxa"/>
            <w:tcBorders>
              <w:top w:val="single" w:sz="6" w:space="0" w:color="000000"/>
              <w:left w:val="single" w:sz="6" w:space="0" w:color="000000"/>
              <w:bottom w:val="single" w:sz="6" w:space="0" w:color="000000"/>
            </w:tcBorders>
            <w:shd w:val="clear" w:color="auto" w:fill="auto"/>
          </w:tcPr>
          <w:p w14:paraId="2515FD61" w14:textId="71C389D9" w:rsidR="00EC4AF7" w:rsidRPr="003F6883" w:rsidRDefault="002B3BCB" w:rsidP="00E85F69">
            <w:pPr>
              <w:autoSpaceDE w:val="0"/>
              <w:autoSpaceDN w:val="0"/>
              <w:adjustRightInd w:val="0"/>
              <w:jc w:val="center"/>
              <w:rPr>
                <w:rFonts w:cs="Arial"/>
                <w:color w:val="000000"/>
                <w:sz w:val="20"/>
              </w:rPr>
            </w:pPr>
            <w:r>
              <w:rPr>
                <w:rFonts w:cs="Arial"/>
                <w:color w:val="000000"/>
                <w:sz w:val="20"/>
              </w:rPr>
              <w:t>72</w:t>
            </w:r>
          </w:p>
        </w:tc>
      </w:tr>
      <w:tr w:rsidR="00EC4AF7" w:rsidRPr="003F6883" w14:paraId="7681FCE2" w14:textId="77777777" w:rsidTr="00E85F69">
        <w:trPr>
          <w:jc w:val="center"/>
        </w:trPr>
        <w:tc>
          <w:tcPr>
            <w:tcW w:w="0" w:type="auto"/>
            <w:tcBorders>
              <w:top w:val="single" w:sz="6" w:space="0" w:color="000000"/>
              <w:bottom w:val="single" w:sz="6" w:space="0" w:color="000000"/>
              <w:right w:val="single" w:sz="6" w:space="0" w:color="000000"/>
            </w:tcBorders>
          </w:tcPr>
          <w:p w14:paraId="2114F4B3"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8</w:t>
            </w:r>
          </w:p>
        </w:tc>
        <w:tc>
          <w:tcPr>
            <w:tcW w:w="0" w:type="auto"/>
            <w:tcBorders>
              <w:top w:val="single" w:sz="6" w:space="0" w:color="000000"/>
              <w:left w:val="single" w:sz="6" w:space="0" w:color="000000"/>
              <w:bottom w:val="single" w:sz="6" w:space="0" w:color="000000"/>
              <w:right w:val="single" w:sz="6" w:space="0" w:color="000000"/>
            </w:tcBorders>
          </w:tcPr>
          <w:p w14:paraId="3BFC3B23"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Charitable funds expenditure </w:t>
            </w:r>
          </w:p>
        </w:tc>
        <w:tc>
          <w:tcPr>
            <w:tcW w:w="742" w:type="dxa"/>
            <w:tcBorders>
              <w:top w:val="single" w:sz="6" w:space="0" w:color="000000"/>
              <w:left w:val="single" w:sz="6" w:space="0" w:color="000000"/>
              <w:bottom w:val="single" w:sz="6" w:space="0" w:color="000000"/>
            </w:tcBorders>
            <w:shd w:val="clear" w:color="auto" w:fill="auto"/>
          </w:tcPr>
          <w:p w14:paraId="56758BD3" w14:textId="1E71D617" w:rsidR="00EC4AF7" w:rsidRPr="003F6883" w:rsidRDefault="002B3BCB" w:rsidP="00E85F69">
            <w:pPr>
              <w:autoSpaceDE w:val="0"/>
              <w:autoSpaceDN w:val="0"/>
              <w:adjustRightInd w:val="0"/>
              <w:jc w:val="center"/>
              <w:rPr>
                <w:rFonts w:cs="Arial"/>
                <w:color w:val="000000"/>
                <w:sz w:val="20"/>
              </w:rPr>
            </w:pPr>
            <w:r>
              <w:rPr>
                <w:rFonts w:cs="Arial"/>
                <w:color w:val="000000"/>
                <w:sz w:val="20"/>
              </w:rPr>
              <w:t>72</w:t>
            </w:r>
          </w:p>
        </w:tc>
      </w:tr>
      <w:tr w:rsidR="00EC4AF7" w:rsidRPr="003F6883" w14:paraId="638F54DC" w14:textId="77777777" w:rsidTr="00E85F69">
        <w:trPr>
          <w:jc w:val="center"/>
        </w:trPr>
        <w:tc>
          <w:tcPr>
            <w:tcW w:w="0" w:type="auto"/>
            <w:tcBorders>
              <w:top w:val="single" w:sz="6" w:space="0" w:color="000000"/>
              <w:bottom w:val="single" w:sz="6" w:space="0" w:color="000000"/>
              <w:right w:val="single" w:sz="6" w:space="0" w:color="000000"/>
            </w:tcBorders>
          </w:tcPr>
          <w:p w14:paraId="73CF6522" w14:textId="77777777" w:rsidR="00EC4AF7" w:rsidRPr="00FD37A2" w:rsidRDefault="00EC4AF7" w:rsidP="00E85F69">
            <w:pPr>
              <w:autoSpaceDE w:val="0"/>
              <w:autoSpaceDN w:val="0"/>
              <w:adjustRightInd w:val="0"/>
              <w:jc w:val="center"/>
              <w:rPr>
                <w:rFonts w:cs="Arial"/>
                <w:color w:val="000000"/>
                <w:sz w:val="20"/>
              </w:rPr>
            </w:pPr>
            <w:r>
              <w:rPr>
                <w:rFonts w:cs="Arial"/>
                <w:color w:val="000000"/>
                <w:sz w:val="20"/>
              </w:rPr>
              <w:t>9</w:t>
            </w:r>
          </w:p>
        </w:tc>
        <w:tc>
          <w:tcPr>
            <w:tcW w:w="0" w:type="auto"/>
            <w:tcBorders>
              <w:top w:val="single" w:sz="6" w:space="0" w:color="000000"/>
              <w:left w:val="single" w:sz="6" w:space="0" w:color="000000"/>
              <w:bottom w:val="single" w:sz="6" w:space="0" w:color="000000"/>
              <w:right w:val="single" w:sz="6" w:space="0" w:color="000000"/>
            </w:tcBorders>
          </w:tcPr>
          <w:p w14:paraId="7667AD14"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Agreements &amp; Licences </w:t>
            </w:r>
          </w:p>
        </w:tc>
        <w:tc>
          <w:tcPr>
            <w:tcW w:w="742" w:type="dxa"/>
            <w:tcBorders>
              <w:top w:val="single" w:sz="6" w:space="0" w:color="000000"/>
              <w:left w:val="single" w:sz="6" w:space="0" w:color="000000"/>
              <w:bottom w:val="single" w:sz="6" w:space="0" w:color="000000"/>
            </w:tcBorders>
            <w:shd w:val="clear" w:color="auto" w:fill="auto"/>
          </w:tcPr>
          <w:p w14:paraId="0267CF7B" w14:textId="743D1926" w:rsidR="00EC4AF7" w:rsidRPr="003F6883" w:rsidRDefault="002B3BCB" w:rsidP="00E85F69">
            <w:pPr>
              <w:autoSpaceDE w:val="0"/>
              <w:autoSpaceDN w:val="0"/>
              <w:adjustRightInd w:val="0"/>
              <w:jc w:val="center"/>
              <w:rPr>
                <w:rFonts w:cs="Arial"/>
                <w:color w:val="000000"/>
                <w:sz w:val="20"/>
              </w:rPr>
            </w:pPr>
            <w:r>
              <w:rPr>
                <w:rFonts w:cs="Arial"/>
                <w:color w:val="000000"/>
                <w:sz w:val="20"/>
              </w:rPr>
              <w:t>72</w:t>
            </w:r>
          </w:p>
        </w:tc>
      </w:tr>
      <w:tr w:rsidR="00EC4AF7" w:rsidRPr="003F6883" w14:paraId="4929F334" w14:textId="77777777" w:rsidTr="00E85F69">
        <w:trPr>
          <w:jc w:val="center"/>
        </w:trPr>
        <w:tc>
          <w:tcPr>
            <w:tcW w:w="0" w:type="auto"/>
            <w:tcBorders>
              <w:top w:val="single" w:sz="6" w:space="0" w:color="000000"/>
              <w:bottom w:val="single" w:sz="6" w:space="0" w:color="000000"/>
              <w:right w:val="single" w:sz="6" w:space="0" w:color="000000"/>
            </w:tcBorders>
          </w:tcPr>
          <w:p w14:paraId="0CB75817"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10</w:t>
            </w:r>
          </w:p>
        </w:tc>
        <w:tc>
          <w:tcPr>
            <w:tcW w:w="0" w:type="auto"/>
            <w:tcBorders>
              <w:top w:val="single" w:sz="6" w:space="0" w:color="000000"/>
              <w:left w:val="single" w:sz="6" w:space="0" w:color="000000"/>
              <w:bottom w:val="single" w:sz="6" w:space="0" w:color="000000"/>
              <w:right w:val="single" w:sz="6" w:space="0" w:color="000000"/>
            </w:tcBorders>
          </w:tcPr>
          <w:p w14:paraId="70BB1E81"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Losses &amp; Special Payments </w:t>
            </w:r>
          </w:p>
        </w:tc>
        <w:tc>
          <w:tcPr>
            <w:tcW w:w="742" w:type="dxa"/>
            <w:tcBorders>
              <w:top w:val="single" w:sz="6" w:space="0" w:color="000000"/>
              <w:left w:val="single" w:sz="6" w:space="0" w:color="000000"/>
              <w:bottom w:val="single" w:sz="6" w:space="0" w:color="000000"/>
            </w:tcBorders>
            <w:shd w:val="clear" w:color="auto" w:fill="auto"/>
          </w:tcPr>
          <w:p w14:paraId="558E24E3" w14:textId="793813A0" w:rsidR="00EC4AF7" w:rsidRPr="003F6883" w:rsidRDefault="002B3BCB" w:rsidP="00E85F69">
            <w:pPr>
              <w:autoSpaceDE w:val="0"/>
              <w:autoSpaceDN w:val="0"/>
              <w:adjustRightInd w:val="0"/>
              <w:jc w:val="center"/>
              <w:rPr>
                <w:rFonts w:cs="Arial"/>
                <w:color w:val="000000"/>
                <w:sz w:val="20"/>
              </w:rPr>
            </w:pPr>
            <w:r>
              <w:rPr>
                <w:rFonts w:cs="Arial"/>
                <w:color w:val="000000"/>
                <w:sz w:val="20"/>
              </w:rPr>
              <w:t>72</w:t>
            </w:r>
          </w:p>
        </w:tc>
      </w:tr>
      <w:tr w:rsidR="00EC4AF7" w:rsidRPr="003F6883" w14:paraId="4C5A9ACE" w14:textId="77777777" w:rsidTr="00E85F69">
        <w:trPr>
          <w:jc w:val="center"/>
        </w:trPr>
        <w:tc>
          <w:tcPr>
            <w:tcW w:w="0" w:type="auto"/>
            <w:tcBorders>
              <w:top w:val="single" w:sz="6" w:space="0" w:color="000000"/>
              <w:bottom w:val="single" w:sz="6" w:space="0" w:color="000000"/>
              <w:right w:val="single" w:sz="6" w:space="0" w:color="000000"/>
            </w:tcBorders>
          </w:tcPr>
          <w:p w14:paraId="6963EA74"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 xml:space="preserve">11 </w:t>
            </w:r>
          </w:p>
        </w:tc>
        <w:tc>
          <w:tcPr>
            <w:tcW w:w="0" w:type="auto"/>
            <w:tcBorders>
              <w:top w:val="single" w:sz="6" w:space="0" w:color="000000"/>
              <w:left w:val="single" w:sz="6" w:space="0" w:color="000000"/>
              <w:bottom w:val="single" w:sz="6" w:space="0" w:color="000000"/>
              <w:right w:val="single" w:sz="6" w:space="0" w:color="000000"/>
            </w:tcBorders>
          </w:tcPr>
          <w:p w14:paraId="392658CE"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Reporting incidents to Fraud and Security Managers and the Police </w:t>
            </w:r>
          </w:p>
        </w:tc>
        <w:tc>
          <w:tcPr>
            <w:tcW w:w="742" w:type="dxa"/>
            <w:tcBorders>
              <w:top w:val="single" w:sz="6" w:space="0" w:color="000000"/>
              <w:left w:val="single" w:sz="6" w:space="0" w:color="000000"/>
              <w:bottom w:val="single" w:sz="6" w:space="0" w:color="000000"/>
            </w:tcBorders>
            <w:shd w:val="clear" w:color="auto" w:fill="auto"/>
          </w:tcPr>
          <w:p w14:paraId="0F29A98F" w14:textId="30F7D033" w:rsidR="00EC4AF7" w:rsidRPr="003F6883" w:rsidRDefault="002B3BCB" w:rsidP="00E85F69">
            <w:pPr>
              <w:autoSpaceDE w:val="0"/>
              <w:autoSpaceDN w:val="0"/>
              <w:adjustRightInd w:val="0"/>
              <w:jc w:val="center"/>
              <w:rPr>
                <w:rFonts w:cs="Arial"/>
                <w:color w:val="000000"/>
                <w:sz w:val="20"/>
              </w:rPr>
            </w:pPr>
            <w:r>
              <w:rPr>
                <w:rFonts w:cs="Arial"/>
                <w:color w:val="000000"/>
                <w:sz w:val="20"/>
              </w:rPr>
              <w:t>74</w:t>
            </w:r>
          </w:p>
        </w:tc>
      </w:tr>
      <w:tr w:rsidR="00EC4AF7" w:rsidRPr="003F6883" w14:paraId="2956BD0E" w14:textId="77777777" w:rsidTr="00E85F69">
        <w:trPr>
          <w:jc w:val="center"/>
        </w:trPr>
        <w:tc>
          <w:tcPr>
            <w:tcW w:w="0" w:type="auto"/>
            <w:tcBorders>
              <w:top w:val="single" w:sz="6" w:space="0" w:color="000000"/>
              <w:bottom w:val="single" w:sz="6" w:space="0" w:color="000000"/>
              <w:right w:val="single" w:sz="6" w:space="0" w:color="000000"/>
            </w:tcBorders>
          </w:tcPr>
          <w:p w14:paraId="4AF1B218"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12</w:t>
            </w:r>
          </w:p>
        </w:tc>
        <w:tc>
          <w:tcPr>
            <w:tcW w:w="0" w:type="auto"/>
            <w:tcBorders>
              <w:top w:val="single" w:sz="6" w:space="0" w:color="000000"/>
              <w:left w:val="single" w:sz="6" w:space="0" w:color="000000"/>
              <w:bottom w:val="single" w:sz="6" w:space="0" w:color="000000"/>
              <w:right w:val="single" w:sz="6" w:space="0" w:color="000000"/>
            </w:tcBorders>
          </w:tcPr>
          <w:p w14:paraId="354A13B8"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Petty cash </w:t>
            </w:r>
          </w:p>
        </w:tc>
        <w:tc>
          <w:tcPr>
            <w:tcW w:w="742" w:type="dxa"/>
            <w:tcBorders>
              <w:top w:val="single" w:sz="6" w:space="0" w:color="000000"/>
              <w:left w:val="single" w:sz="6" w:space="0" w:color="000000"/>
              <w:bottom w:val="single" w:sz="6" w:space="0" w:color="000000"/>
            </w:tcBorders>
            <w:shd w:val="clear" w:color="auto" w:fill="auto"/>
          </w:tcPr>
          <w:p w14:paraId="75E33AE1" w14:textId="127188B0" w:rsidR="00EC4AF7" w:rsidRPr="003F6883" w:rsidRDefault="002B3BCB" w:rsidP="00E85F69">
            <w:pPr>
              <w:autoSpaceDE w:val="0"/>
              <w:autoSpaceDN w:val="0"/>
              <w:adjustRightInd w:val="0"/>
              <w:jc w:val="center"/>
              <w:rPr>
                <w:rFonts w:cs="Arial"/>
                <w:color w:val="000000"/>
                <w:sz w:val="20"/>
              </w:rPr>
            </w:pPr>
            <w:r>
              <w:rPr>
                <w:rFonts w:cs="Arial"/>
                <w:color w:val="000000"/>
                <w:sz w:val="20"/>
              </w:rPr>
              <w:t>74</w:t>
            </w:r>
          </w:p>
        </w:tc>
      </w:tr>
      <w:tr w:rsidR="00EC4AF7" w:rsidRPr="003F6883" w14:paraId="29507FEE" w14:textId="77777777" w:rsidTr="00E85F69">
        <w:trPr>
          <w:jc w:val="center"/>
        </w:trPr>
        <w:tc>
          <w:tcPr>
            <w:tcW w:w="0" w:type="auto"/>
            <w:tcBorders>
              <w:top w:val="single" w:sz="6" w:space="0" w:color="000000"/>
              <w:bottom w:val="single" w:sz="6" w:space="0" w:color="000000"/>
              <w:right w:val="single" w:sz="6" w:space="0" w:color="000000"/>
            </w:tcBorders>
          </w:tcPr>
          <w:p w14:paraId="7F9F8A8A"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13</w:t>
            </w:r>
          </w:p>
        </w:tc>
        <w:tc>
          <w:tcPr>
            <w:tcW w:w="0" w:type="auto"/>
            <w:tcBorders>
              <w:top w:val="single" w:sz="6" w:space="0" w:color="000000"/>
              <w:left w:val="single" w:sz="6" w:space="0" w:color="000000"/>
              <w:bottom w:val="single" w:sz="6" w:space="0" w:color="000000"/>
              <w:right w:val="single" w:sz="6" w:space="0" w:color="000000"/>
            </w:tcBorders>
          </w:tcPr>
          <w:p w14:paraId="2692C2C6" w14:textId="77777777" w:rsidR="00EC4AF7" w:rsidRPr="003F6883" w:rsidRDefault="00EC4AF7" w:rsidP="00E85F69">
            <w:pPr>
              <w:autoSpaceDE w:val="0"/>
              <w:autoSpaceDN w:val="0"/>
              <w:adjustRightInd w:val="0"/>
              <w:rPr>
                <w:rFonts w:cs="Arial"/>
                <w:color w:val="000000"/>
                <w:sz w:val="20"/>
              </w:rPr>
            </w:pPr>
            <w:r w:rsidRPr="00D707CF">
              <w:rPr>
                <w:rFonts w:cs="Arial"/>
                <w:color w:val="000000"/>
                <w:sz w:val="20"/>
              </w:rPr>
              <w:t>Receiving Hospitality</w:t>
            </w:r>
          </w:p>
        </w:tc>
        <w:tc>
          <w:tcPr>
            <w:tcW w:w="742" w:type="dxa"/>
            <w:tcBorders>
              <w:top w:val="single" w:sz="6" w:space="0" w:color="000000"/>
              <w:left w:val="single" w:sz="6" w:space="0" w:color="000000"/>
              <w:bottom w:val="single" w:sz="6" w:space="0" w:color="000000"/>
            </w:tcBorders>
            <w:shd w:val="clear" w:color="auto" w:fill="auto"/>
          </w:tcPr>
          <w:p w14:paraId="6746FC78" w14:textId="09BDA268" w:rsidR="00EC4AF7" w:rsidRPr="003F6883" w:rsidRDefault="002B3BCB" w:rsidP="00E85F69">
            <w:pPr>
              <w:autoSpaceDE w:val="0"/>
              <w:autoSpaceDN w:val="0"/>
              <w:adjustRightInd w:val="0"/>
              <w:jc w:val="center"/>
              <w:rPr>
                <w:rFonts w:cs="Arial"/>
                <w:color w:val="000000"/>
                <w:sz w:val="20"/>
              </w:rPr>
            </w:pPr>
            <w:r>
              <w:rPr>
                <w:rFonts w:cs="Arial"/>
                <w:color w:val="000000"/>
                <w:sz w:val="20"/>
              </w:rPr>
              <w:t>74</w:t>
            </w:r>
          </w:p>
        </w:tc>
      </w:tr>
      <w:tr w:rsidR="00EC4AF7" w:rsidRPr="003F6883" w14:paraId="093DEA81" w14:textId="77777777" w:rsidTr="00E85F69">
        <w:trPr>
          <w:jc w:val="center"/>
        </w:trPr>
        <w:tc>
          <w:tcPr>
            <w:tcW w:w="0" w:type="auto"/>
            <w:tcBorders>
              <w:top w:val="single" w:sz="6" w:space="0" w:color="000000"/>
              <w:bottom w:val="single" w:sz="6" w:space="0" w:color="000000"/>
              <w:right w:val="single" w:sz="6" w:space="0" w:color="000000"/>
            </w:tcBorders>
          </w:tcPr>
          <w:p w14:paraId="10489C5D"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14</w:t>
            </w:r>
          </w:p>
        </w:tc>
        <w:tc>
          <w:tcPr>
            <w:tcW w:w="0" w:type="auto"/>
            <w:tcBorders>
              <w:top w:val="single" w:sz="6" w:space="0" w:color="000000"/>
              <w:left w:val="single" w:sz="6" w:space="0" w:color="000000"/>
              <w:bottom w:val="single" w:sz="6" w:space="0" w:color="000000"/>
              <w:right w:val="single" w:sz="6" w:space="0" w:color="000000"/>
            </w:tcBorders>
          </w:tcPr>
          <w:p w14:paraId="4CA35987"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Implementing audit recommendations </w:t>
            </w:r>
          </w:p>
        </w:tc>
        <w:tc>
          <w:tcPr>
            <w:tcW w:w="742" w:type="dxa"/>
            <w:tcBorders>
              <w:top w:val="single" w:sz="6" w:space="0" w:color="000000"/>
              <w:left w:val="single" w:sz="6" w:space="0" w:color="000000"/>
              <w:bottom w:val="single" w:sz="6" w:space="0" w:color="000000"/>
            </w:tcBorders>
            <w:shd w:val="clear" w:color="auto" w:fill="auto"/>
          </w:tcPr>
          <w:p w14:paraId="31AE5D4C" w14:textId="2DAB55E3" w:rsidR="00EC4AF7" w:rsidRPr="003F6883" w:rsidRDefault="002B3BCB" w:rsidP="00E85F69">
            <w:pPr>
              <w:autoSpaceDE w:val="0"/>
              <w:autoSpaceDN w:val="0"/>
              <w:adjustRightInd w:val="0"/>
              <w:jc w:val="center"/>
              <w:rPr>
                <w:rFonts w:cs="Arial"/>
                <w:color w:val="000000"/>
                <w:sz w:val="20"/>
              </w:rPr>
            </w:pPr>
            <w:r>
              <w:rPr>
                <w:rFonts w:cs="Arial"/>
                <w:color w:val="000000"/>
                <w:sz w:val="20"/>
              </w:rPr>
              <w:t>74</w:t>
            </w:r>
          </w:p>
        </w:tc>
      </w:tr>
      <w:tr w:rsidR="00EC4AF7" w:rsidRPr="003F6883" w14:paraId="48160AF3" w14:textId="77777777" w:rsidTr="00E85F69">
        <w:trPr>
          <w:jc w:val="center"/>
        </w:trPr>
        <w:tc>
          <w:tcPr>
            <w:tcW w:w="0" w:type="auto"/>
            <w:tcBorders>
              <w:top w:val="single" w:sz="6" w:space="0" w:color="000000"/>
              <w:bottom w:val="single" w:sz="6" w:space="0" w:color="000000"/>
              <w:right w:val="single" w:sz="6" w:space="0" w:color="000000"/>
            </w:tcBorders>
          </w:tcPr>
          <w:p w14:paraId="275A0BB1"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15</w:t>
            </w:r>
          </w:p>
        </w:tc>
        <w:tc>
          <w:tcPr>
            <w:tcW w:w="0" w:type="auto"/>
            <w:tcBorders>
              <w:top w:val="single" w:sz="6" w:space="0" w:color="000000"/>
              <w:left w:val="single" w:sz="6" w:space="0" w:color="000000"/>
              <w:bottom w:val="single" w:sz="6" w:space="0" w:color="000000"/>
              <w:right w:val="single" w:sz="6" w:space="0" w:color="000000"/>
            </w:tcBorders>
          </w:tcPr>
          <w:p w14:paraId="447F3AF3"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Maintaining Standing Financial Instructions </w:t>
            </w:r>
          </w:p>
        </w:tc>
        <w:tc>
          <w:tcPr>
            <w:tcW w:w="742" w:type="dxa"/>
            <w:tcBorders>
              <w:top w:val="single" w:sz="6" w:space="0" w:color="000000"/>
              <w:left w:val="single" w:sz="6" w:space="0" w:color="000000"/>
              <w:bottom w:val="single" w:sz="6" w:space="0" w:color="000000"/>
            </w:tcBorders>
            <w:shd w:val="clear" w:color="auto" w:fill="auto"/>
          </w:tcPr>
          <w:p w14:paraId="60055836" w14:textId="34D29F94" w:rsidR="00EC4AF7" w:rsidRPr="003F6883" w:rsidRDefault="002B3BCB" w:rsidP="00E85F69">
            <w:pPr>
              <w:autoSpaceDE w:val="0"/>
              <w:autoSpaceDN w:val="0"/>
              <w:adjustRightInd w:val="0"/>
              <w:jc w:val="center"/>
              <w:rPr>
                <w:rFonts w:cs="Arial"/>
                <w:color w:val="000000"/>
                <w:sz w:val="20"/>
              </w:rPr>
            </w:pPr>
            <w:r>
              <w:rPr>
                <w:rFonts w:cs="Arial"/>
                <w:color w:val="000000"/>
                <w:sz w:val="20"/>
              </w:rPr>
              <w:t>74</w:t>
            </w:r>
          </w:p>
        </w:tc>
      </w:tr>
      <w:tr w:rsidR="00EC4AF7" w:rsidRPr="003F6883" w14:paraId="3F1E0829" w14:textId="77777777" w:rsidTr="00E85F69">
        <w:trPr>
          <w:jc w:val="center"/>
        </w:trPr>
        <w:tc>
          <w:tcPr>
            <w:tcW w:w="0" w:type="auto"/>
            <w:tcBorders>
              <w:top w:val="single" w:sz="6" w:space="0" w:color="000000"/>
              <w:bottom w:val="single" w:sz="6" w:space="0" w:color="000000"/>
              <w:right w:val="single" w:sz="6" w:space="0" w:color="000000"/>
            </w:tcBorders>
          </w:tcPr>
          <w:p w14:paraId="10AEE55F"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16</w:t>
            </w:r>
          </w:p>
        </w:tc>
        <w:tc>
          <w:tcPr>
            <w:tcW w:w="0" w:type="auto"/>
            <w:tcBorders>
              <w:top w:val="single" w:sz="6" w:space="0" w:color="000000"/>
              <w:left w:val="single" w:sz="6" w:space="0" w:color="000000"/>
              <w:bottom w:val="single" w:sz="6" w:space="0" w:color="000000"/>
              <w:right w:val="single" w:sz="6" w:space="0" w:color="000000"/>
            </w:tcBorders>
          </w:tcPr>
          <w:p w14:paraId="20A21FDE"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Investment of Charitable Funds </w:t>
            </w:r>
          </w:p>
        </w:tc>
        <w:tc>
          <w:tcPr>
            <w:tcW w:w="742" w:type="dxa"/>
            <w:tcBorders>
              <w:top w:val="single" w:sz="6" w:space="0" w:color="000000"/>
              <w:left w:val="single" w:sz="6" w:space="0" w:color="000000"/>
              <w:bottom w:val="single" w:sz="6" w:space="0" w:color="000000"/>
            </w:tcBorders>
            <w:shd w:val="clear" w:color="auto" w:fill="auto"/>
          </w:tcPr>
          <w:p w14:paraId="06AD3D87" w14:textId="40A710A4" w:rsidR="00EC4AF7" w:rsidRPr="003F6883" w:rsidRDefault="002B3BCB" w:rsidP="00E85F69">
            <w:pPr>
              <w:autoSpaceDE w:val="0"/>
              <w:autoSpaceDN w:val="0"/>
              <w:adjustRightInd w:val="0"/>
              <w:jc w:val="center"/>
              <w:rPr>
                <w:rFonts w:cs="Arial"/>
                <w:color w:val="000000"/>
                <w:sz w:val="20"/>
              </w:rPr>
            </w:pPr>
            <w:r>
              <w:rPr>
                <w:rFonts w:cs="Arial"/>
                <w:color w:val="000000"/>
                <w:sz w:val="20"/>
              </w:rPr>
              <w:t>74</w:t>
            </w:r>
          </w:p>
        </w:tc>
      </w:tr>
      <w:tr w:rsidR="00EC4AF7" w:rsidRPr="003F6883" w14:paraId="1FAF8EB7" w14:textId="77777777" w:rsidTr="00E85F69">
        <w:trPr>
          <w:jc w:val="center"/>
        </w:trPr>
        <w:tc>
          <w:tcPr>
            <w:tcW w:w="0" w:type="auto"/>
            <w:tcBorders>
              <w:top w:val="single" w:sz="6" w:space="0" w:color="000000"/>
              <w:bottom w:val="single" w:sz="6" w:space="0" w:color="000000"/>
              <w:right w:val="single" w:sz="6" w:space="0" w:color="000000"/>
            </w:tcBorders>
          </w:tcPr>
          <w:p w14:paraId="7E2BD57F"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17</w:t>
            </w:r>
          </w:p>
        </w:tc>
        <w:tc>
          <w:tcPr>
            <w:tcW w:w="0" w:type="auto"/>
            <w:tcBorders>
              <w:top w:val="single" w:sz="6" w:space="0" w:color="000000"/>
              <w:left w:val="single" w:sz="6" w:space="0" w:color="000000"/>
              <w:bottom w:val="single" w:sz="6" w:space="0" w:color="000000"/>
              <w:right w:val="single" w:sz="6" w:space="0" w:color="000000"/>
            </w:tcBorders>
          </w:tcPr>
          <w:p w14:paraId="72AA69B6"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Personnel and Pay </w:t>
            </w:r>
          </w:p>
        </w:tc>
        <w:tc>
          <w:tcPr>
            <w:tcW w:w="742" w:type="dxa"/>
            <w:tcBorders>
              <w:top w:val="single" w:sz="6" w:space="0" w:color="000000"/>
              <w:left w:val="single" w:sz="6" w:space="0" w:color="000000"/>
              <w:bottom w:val="single" w:sz="6" w:space="0" w:color="000000"/>
            </w:tcBorders>
            <w:shd w:val="clear" w:color="auto" w:fill="auto"/>
          </w:tcPr>
          <w:p w14:paraId="0EA65FA2" w14:textId="0E97524A" w:rsidR="00EC4AF7" w:rsidRPr="003F6883" w:rsidRDefault="002B3BCB" w:rsidP="00E85F69">
            <w:pPr>
              <w:autoSpaceDE w:val="0"/>
              <w:autoSpaceDN w:val="0"/>
              <w:adjustRightInd w:val="0"/>
              <w:jc w:val="center"/>
              <w:rPr>
                <w:rFonts w:cs="Arial"/>
                <w:color w:val="000000"/>
                <w:sz w:val="20"/>
              </w:rPr>
            </w:pPr>
            <w:r>
              <w:rPr>
                <w:rFonts w:cs="Arial"/>
                <w:color w:val="000000"/>
                <w:sz w:val="20"/>
              </w:rPr>
              <w:t>74</w:t>
            </w:r>
          </w:p>
        </w:tc>
      </w:tr>
      <w:tr w:rsidR="00EC4AF7" w:rsidRPr="003F6883" w14:paraId="504999E2" w14:textId="77777777" w:rsidTr="00E85F69">
        <w:trPr>
          <w:jc w:val="center"/>
        </w:trPr>
        <w:tc>
          <w:tcPr>
            <w:tcW w:w="0" w:type="auto"/>
            <w:tcBorders>
              <w:top w:val="single" w:sz="6" w:space="0" w:color="000000"/>
              <w:bottom w:val="single" w:sz="6" w:space="0" w:color="000000"/>
              <w:right w:val="single" w:sz="6" w:space="0" w:color="000000"/>
            </w:tcBorders>
          </w:tcPr>
          <w:p w14:paraId="2D02B32F"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18</w:t>
            </w:r>
          </w:p>
        </w:tc>
        <w:tc>
          <w:tcPr>
            <w:tcW w:w="0" w:type="auto"/>
            <w:tcBorders>
              <w:top w:val="single" w:sz="6" w:space="0" w:color="000000"/>
              <w:left w:val="single" w:sz="6" w:space="0" w:color="000000"/>
              <w:bottom w:val="single" w:sz="6" w:space="0" w:color="000000"/>
              <w:right w:val="single" w:sz="6" w:space="0" w:color="000000"/>
            </w:tcBorders>
          </w:tcPr>
          <w:p w14:paraId="5BA0EE76" w14:textId="77777777" w:rsidR="00EC4AF7" w:rsidRPr="003F6883" w:rsidRDefault="00EC4AF7" w:rsidP="00E85F69">
            <w:pPr>
              <w:autoSpaceDE w:val="0"/>
              <w:autoSpaceDN w:val="0"/>
              <w:adjustRightInd w:val="0"/>
              <w:rPr>
                <w:rFonts w:cs="Arial"/>
                <w:color w:val="000000"/>
                <w:sz w:val="20"/>
              </w:rPr>
            </w:pPr>
            <w:r w:rsidRPr="00300554">
              <w:rPr>
                <w:rFonts w:cs="Arial"/>
                <w:color w:val="000000"/>
                <w:sz w:val="20"/>
              </w:rPr>
              <w:t>Engagement of Temporary Staff</w:t>
            </w:r>
          </w:p>
        </w:tc>
        <w:tc>
          <w:tcPr>
            <w:tcW w:w="742" w:type="dxa"/>
            <w:tcBorders>
              <w:top w:val="single" w:sz="6" w:space="0" w:color="000000"/>
              <w:left w:val="single" w:sz="6" w:space="0" w:color="000000"/>
              <w:bottom w:val="single" w:sz="6" w:space="0" w:color="000000"/>
            </w:tcBorders>
            <w:shd w:val="clear" w:color="auto" w:fill="auto"/>
          </w:tcPr>
          <w:p w14:paraId="47E8FD48" w14:textId="566D4F93" w:rsidR="00EC4AF7" w:rsidRPr="003F6883" w:rsidRDefault="002B3BCB" w:rsidP="00E85F69">
            <w:pPr>
              <w:autoSpaceDE w:val="0"/>
              <w:autoSpaceDN w:val="0"/>
              <w:adjustRightInd w:val="0"/>
              <w:jc w:val="center"/>
              <w:rPr>
                <w:rFonts w:cs="Arial"/>
                <w:color w:val="000000"/>
                <w:sz w:val="20"/>
              </w:rPr>
            </w:pPr>
            <w:r>
              <w:rPr>
                <w:rFonts w:cs="Arial"/>
                <w:color w:val="000000"/>
                <w:sz w:val="20"/>
              </w:rPr>
              <w:t>76</w:t>
            </w:r>
          </w:p>
        </w:tc>
      </w:tr>
      <w:tr w:rsidR="00EC4AF7" w:rsidRPr="003F6883" w14:paraId="3F8BB759" w14:textId="77777777" w:rsidTr="00E85F69">
        <w:trPr>
          <w:jc w:val="center"/>
        </w:trPr>
        <w:tc>
          <w:tcPr>
            <w:tcW w:w="0" w:type="auto"/>
            <w:tcBorders>
              <w:top w:val="single" w:sz="6" w:space="0" w:color="000000"/>
              <w:bottom w:val="single" w:sz="6" w:space="0" w:color="000000"/>
              <w:right w:val="single" w:sz="6" w:space="0" w:color="000000"/>
            </w:tcBorders>
          </w:tcPr>
          <w:p w14:paraId="32A14E11" w14:textId="77777777" w:rsidR="00EC4AF7" w:rsidRPr="00FD37A2" w:rsidRDefault="00EC4AF7" w:rsidP="00E85F69">
            <w:pPr>
              <w:autoSpaceDE w:val="0"/>
              <w:autoSpaceDN w:val="0"/>
              <w:adjustRightInd w:val="0"/>
              <w:jc w:val="center"/>
              <w:rPr>
                <w:rFonts w:cs="Arial"/>
                <w:color w:val="000000"/>
                <w:sz w:val="20"/>
              </w:rPr>
            </w:pPr>
            <w:r>
              <w:rPr>
                <w:rFonts w:cs="Arial"/>
                <w:color w:val="000000"/>
                <w:sz w:val="20"/>
              </w:rPr>
              <w:t>19</w:t>
            </w:r>
          </w:p>
        </w:tc>
        <w:tc>
          <w:tcPr>
            <w:tcW w:w="0" w:type="auto"/>
            <w:tcBorders>
              <w:top w:val="single" w:sz="6" w:space="0" w:color="000000"/>
              <w:left w:val="single" w:sz="6" w:space="0" w:color="000000"/>
              <w:bottom w:val="single" w:sz="6" w:space="0" w:color="000000"/>
              <w:right w:val="single" w:sz="6" w:space="0" w:color="000000"/>
            </w:tcBorders>
          </w:tcPr>
          <w:p w14:paraId="713CA948"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Keeping Declaration of Interests Register</w:t>
            </w:r>
          </w:p>
        </w:tc>
        <w:tc>
          <w:tcPr>
            <w:tcW w:w="742" w:type="dxa"/>
            <w:tcBorders>
              <w:top w:val="single" w:sz="6" w:space="0" w:color="000000"/>
              <w:left w:val="single" w:sz="6" w:space="0" w:color="000000"/>
              <w:bottom w:val="single" w:sz="6" w:space="0" w:color="000000"/>
            </w:tcBorders>
            <w:shd w:val="clear" w:color="auto" w:fill="auto"/>
          </w:tcPr>
          <w:p w14:paraId="3F371775" w14:textId="24DD99BB" w:rsidR="00EC4AF7" w:rsidRPr="003F6883" w:rsidRDefault="002B3BCB" w:rsidP="00E85F69">
            <w:pPr>
              <w:autoSpaceDE w:val="0"/>
              <w:autoSpaceDN w:val="0"/>
              <w:adjustRightInd w:val="0"/>
              <w:jc w:val="center"/>
              <w:rPr>
                <w:rFonts w:cs="Arial"/>
                <w:color w:val="000000"/>
                <w:sz w:val="20"/>
              </w:rPr>
            </w:pPr>
            <w:r>
              <w:rPr>
                <w:rFonts w:cs="Arial"/>
                <w:color w:val="000000"/>
                <w:sz w:val="20"/>
              </w:rPr>
              <w:t>76</w:t>
            </w:r>
          </w:p>
        </w:tc>
      </w:tr>
      <w:tr w:rsidR="00EC4AF7" w:rsidRPr="003F6883" w14:paraId="3F57DDF8" w14:textId="77777777" w:rsidTr="00E85F69">
        <w:trPr>
          <w:jc w:val="center"/>
        </w:trPr>
        <w:tc>
          <w:tcPr>
            <w:tcW w:w="0" w:type="auto"/>
            <w:tcBorders>
              <w:top w:val="single" w:sz="6" w:space="0" w:color="000000"/>
              <w:bottom w:val="single" w:sz="6" w:space="0" w:color="000000"/>
              <w:right w:val="single" w:sz="6" w:space="0" w:color="000000"/>
            </w:tcBorders>
          </w:tcPr>
          <w:p w14:paraId="6E05B4FC" w14:textId="77777777" w:rsidR="00EC4AF7" w:rsidRPr="00FD37A2" w:rsidRDefault="00EC4AF7" w:rsidP="00E85F69">
            <w:pPr>
              <w:autoSpaceDE w:val="0"/>
              <w:autoSpaceDN w:val="0"/>
              <w:adjustRightInd w:val="0"/>
              <w:jc w:val="center"/>
              <w:rPr>
                <w:rFonts w:cs="Arial"/>
                <w:color w:val="000000"/>
                <w:sz w:val="20"/>
              </w:rPr>
            </w:pPr>
            <w:r>
              <w:rPr>
                <w:rFonts w:cs="Arial"/>
                <w:color w:val="000000"/>
                <w:sz w:val="20"/>
              </w:rPr>
              <w:t>20</w:t>
            </w:r>
          </w:p>
        </w:tc>
        <w:tc>
          <w:tcPr>
            <w:tcW w:w="0" w:type="auto"/>
            <w:tcBorders>
              <w:top w:val="single" w:sz="6" w:space="0" w:color="000000"/>
              <w:left w:val="single" w:sz="6" w:space="0" w:color="000000"/>
              <w:bottom w:val="single" w:sz="6" w:space="0" w:color="000000"/>
              <w:right w:val="single" w:sz="6" w:space="0" w:color="000000"/>
            </w:tcBorders>
          </w:tcPr>
          <w:p w14:paraId="6BFD17B6"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Attestation of sealings in accordance with Standing Orders</w:t>
            </w:r>
          </w:p>
        </w:tc>
        <w:tc>
          <w:tcPr>
            <w:tcW w:w="742" w:type="dxa"/>
            <w:tcBorders>
              <w:top w:val="single" w:sz="6" w:space="0" w:color="000000"/>
              <w:left w:val="single" w:sz="6" w:space="0" w:color="000000"/>
              <w:bottom w:val="single" w:sz="6" w:space="0" w:color="000000"/>
            </w:tcBorders>
            <w:shd w:val="clear" w:color="auto" w:fill="auto"/>
          </w:tcPr>
          <w:p w14:paraId="67839E2C" w14:textId="3ADC3AF3" w:rsidR="00EC4AF7" w:rsidRPr="003F6883" w:rsidRDefault="002B3BCB" w:rsidP="00E85F69">
            <w:pPr>
              <w:autoSpaceDE w:val="0"/>
              <w:autoSpaceDN w:val="0"/>
              <w:adjustRightInd w:val="0"/>
              <w:jc w:val="center"/>
              <w:rPr>
                <w:rFonts w:cs="Arial"/>
                <w:color w:val="000000"/>
                <w:sz w:val="20"/>
              </w:rPr>
            </w:pPr>
            <w:r>
              <w:rPr>
                <w:rFonts w:cs="Arial"/>
                <w:color w:val="000000"/>
                <w:sz w:val="20"/>
              </w:rPr>
              <w:t>76</w:t>
            </w:r>
          </w:p>
        </w:tc>
      </w:tr>
      <w:tr w:rsidR="00EC4AF7" w:rsidRPr="003F6883" w14:paraId="7A466337" w14:textId="77777777" w:rsidTr="00E85F69">
        <w:trPr>
          <w:jc w:val="center"/>
        </w:trPr>
        <w:tc>
          <w:tcPr>
            <w:tcW w:w="1011" w:type="dxa"/>
            <w:tcBorders>
              <w:top w:val="single" w:sz="6" w:space="0" w:color="000000"/>
              <w:bottom w:val="single" w:sz="6" w:space="0" w:color="000000"/>
              <w:right w:val="single" w:sz="6" w:space="0" w:color="000000"/>
            </w:tcBorders>
          </w:tcPr>
          <w:p w14:paraId="28EB40B9"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21</w:t>
            </w:r>
          </w:p>
        </w:tc>
        <w:tc>
          <w:tcPr>
            <w:tcW w:w="5561" w:type="dxa"/>
            <w:tcBorders>
              <w:top w:val="single" w:sz="6" w:space="0" w:color="000000"/>
              <w:left w:val="single" w:sz="6" w:space="0" w:color="000000"/>
              <w:bottom w:val="single" w:sz="6" w:space="0" w:color="000000"/>
              <w:right w:val="single" w:sz="6" w:space="0" w:color="000000"/>
            </w:tcBorders>
          </w:tcPr>
          <w:p w14:paraId="641EB393"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 xml:space="preserve">Keeping Register of Sealings </w:t>
            </w:r>
          </w:p>
        </w:tc>
        <w:tc>
          <w:tcPr>
            <w:tcW w:w="742" w:type="dxa"/>
            <w:tcBorders>
              <w:top w:val="single" w:sz="6" w:space="0" w:color="000000"/>
              <w:left w:val="single" w:sz="6" w:space="0" w:color="000000"/>
              <w:bottom w:val="single" w:sz="6" w:space="0" w:color="000000"/>
            </w:tcBorders>
            <w:shd w:val="clear" w:color="auto" w:fill="auto"/>
          </w:tcPr>
          <w:p w14:paraId="08DBFB5A" w14:textId="555F13F5" w:rsidR="00EC4AF7" w:rsidRPr="003F6883" w:rsidRDefault="002B78CD" w:rsidP="00E85F69">
            <w:pPr>
              <w:autoSpaceDE w:val="0"/>
              <w:autoSpaceDN w:val="0"/>
              <w:adjustRightInd w:val="0"/>
              <w:jc w:val="center"/>
              <w:rPr>
                <w:rFonts w:cs="Arial"/>
                <w:color w:val="000000"/>
                <w:sz w:val="20"/>
              </w:rPr>
            </w:pPr>
            <w:r>
              <w:rPr>
                <w:rFonts w:cs="Arial"/>
                <w:color w:val="000000"/>
                <w:sz w:val="20"/>
              </w:rPr>
              <w:t>76</w:t>
            </w:r>
          </w:p>
        </w:tc>
      </w:tr>
      <w:tr w:rsidR="00EC4AF7" w:rsidRPr="003F6883" w14:paraId="4583037E" w14:textId="77777777" w:rsidTr="00E85F69">
        <w:trPr>
          <w:jc w:val="center"/>
        </w:trPr>
        <w:tc>
          <w:tcPr>
            <w:tcW w:w="1011" w:type="dxa"/>
            <w:tcBorders>
              <w:top w:val="single" w:sz="6" w:space="0" w:color="000000"/>
              <w:bottom w:val="single" w:sz="6" w:space="0" w:color="000000"/>
              <w:right w:val="single" w:sz="6" w:space="0" w:color="000000"/>
            </w:tcBorders>
          </w:tcPr>
          <w:p w14:paraId="795925AB"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22</w:t>
            </w:r>
          </w:p>
        </w:tc>
        <w:tc>
          <w:tcPr>
            <w:tcW w:w="5561" w:type="dxa"/>
            <w:tcBorders>
              <w:top w:val="single" w:sz="6" w:space="0" w:color="000000"/>
              <w:left w:val="single" w:sz="6" w:space="0" w:color="000000"/>
              <w:bottom w:val="single" w:sz="6" w:space="0" w:color="000000"/>
              <w:right w:val="single" w:sz="6" w:space="0" w:color="000000"/>
            </w:tcBorders>
          </w:tcPr>
          <w:p w14:paraId="6C071884" w14:textId="77777777" w:rsidR="00EC4AF7" w:rsidRPr="003F6883" w:rsidRDefault="00EC4AF7" w:rsidP="00E85F69">
            <w:pPr>
              <w:autoSpaceDE w:val="0"/>
              <w:autoSpaceDN w:val="0"/>
              <w:adjustRightInd w:val="0"/>
              <w:rPr>
                <w:rFonts w:cs="Arial"/>
                <w:color w:val="000000"/>
                <w:sz w:val="20"/>
              </w:rPr>
            </w:pPr>
            <w:r>
              <w:rPr>
                <w:rFonts w:cs="Arial"/>
                <w:color w:val="000000"/>
                <w:sz w:val="20"/>
              </w:rPr>
              <w:t>The Maintenance of the Hospitality Register</w:t>
            </w:r>
          </w:p>
        </w:tc>
        <w:tc>
          <w:tcPr>
            <w:tcW w:w="742" w:type="dxa"/>
            <w:tcBorders>
              <w:top w:val="single" w:sz="6" w:space="0" w:color="000000"/>
              <w:left w:val="single" w:sz="6" w:space="0" w:color="000000"/>
              <w:bottom w:val="single" w:sz="6" w:space="0" w:color="000000"/>
            </w:tcBorders>
            <w:shd w:val="clear" w:color="auto" w:fill="auto"/>
          </w:tcPr>
          <w:p w14:paraId="6744627B" w14:textId="246ADDBC" w:rsidR="00EC4AF7" w:rsidRPr="003F6883" w:rsidRDefault="002B78CD" w:rsidP="00E85F69">
            <w:pPr>
              <w:autoSpaceDE w:val="0"/>
              <w:autoSpaceDN w:val="0"/>
              <w:adjustRightInd w:val="0"/>
              <w:jc w:val="center"/>
              <w:rPr>
                <w:rFonts w:cs="Arial"/>
                <w:color w:val="000000"/>
                <w:sz w:val="20"/>
              </w:rPr>
            </w:pPr>
            <w:r>
              <w:rPr>
                <w:rFonts w:cs="Arial"/>
                <w:color w:val="000000"/>
                <w:sz w:val="20"/>
              </w:rPr>
              <w:t>76</w:t>
            </w:r>
          </w:p>
        </w:tc>
      </w:tr>
      <w:tr w:rsidR="00EC4AF7" w:rsidRPr="003F6883" w14:paraId="11855275" w14:textId="77777777" w:rsidTr="00E85F69">
        <w:trPr>
          <w:jc w:val="center"/>
        </w:trPr>
        <w:tc>
          <w:tcPr>
            <w:tcW w:w="1011" w:type="dxa"/>
            <w:tcBorders>
              <w:top w:val="single" w:sz="6" w:space="0" w:color="000000"/>
              <w:bottom w:val="single" w:sz="6" w:space="0" w:color="000000"/>
              <w:right w:val="single" w:sz="6" w:space="0" w:color="000000"/>
            </w:tcBorders>
          </w:tcPr>
          <w:p w14:paraId="4E29C773" w14:textId="77777777" w:rsidR="00EC4AF7" w:rsidRPr="00FD37A2" w:rsidRDefault="00EC4AF7" w:rsidP="00E85F69">
            <w:pPr>
              <w:autoSpaceDE w:val="0"/>
              <w:autoSpaceDN w:val="0"/>
              <w:adjustRightInd w:val="0"/>
              <w:jc w:val="center"/>
              <w:rPr>
                <w:rFonts w:cs="Arial"/>
                <w:color w:val="000000"/>
                <w:sz w:val="20"/>
              </w:rPr>
            </w:pPr>
            <w:r w:rsidRPr="00FD37A2">
              <w:rPr>
                <w:rFonts w:cs="Arial"/>
                <w:color w:val="000000"/>
                <w:sz w:val="20"/>
              </w:rPr>
              <w:t>2</w:t>
            </w:r>
            <w:r>
              <w:rPr>
                <w:rFonts w:cs="Arial"/>
                <w:color w:val="000000"/>
                <w:sz w:val="20"/>
              </w:rPr>
              <w:t>3</w:t>
            </w:r>
          </w:p>
        </w:tc>
        <w:tc>
          <w:tcPr>
            <w:tcW w:w="5561" w:type="dxa"/>
            <w:tcBorders>
              <w:top w:val="single" w:sz="6" w:space="0" w:color="000000"/>
              <w:left w:val="single" w:sz="6" w:space="0" w:color="000000"/>
              <w:bottom w:val="single" w:sz="6" w:space="0" w:color="000000"/>
              <w:right w:val="single" w:sz="6" w:space="0" w:color="000000"/>
            </w:tcBorders>
          </w:tcPr>
          <w:p w14:paraId="33D555FA" w14:textId="77777777" w:rsidR="00EC4AF7" w:rsidRPr="003F6883" w:rsidRDefault="00EC4AF7" w:rsidP="00E85F69">
            <w:pPr>
              <w:autoSpaceDE w:val="0"/>
              <w:autoSpaceDN w:val="0"/>
              <w:adjustRightInd w:val="0"/>
              <w:rPr>
                <w:rFonts w:cs="Arial"/>
                <w:color w:val="000000"/>
                <w:sz w:val="20"/>
              </w:rPr>
            </w:pPr>
            <w:r w:rsidRPr="003F6883">
              <w:rPr>
                <w:rFonts w:cs="Arial"/>
                <w:color w:val="000000"/>
                <w:sz w:val="20"/>
              </w:rPr>
              <w:t>Retention of Records</w:t>
            </w:r>
          </w:p>
        </w:tc>
        <w:tc>
          <w:tcPr>
            <w:tcW w:w="742" w:type="dxa"/>
            <w:tcBorders>
              <w:top w:val="single" w:sz="6" w:space="0" w:color="000000"/>
              <w:left w:val="single" w:sz="6" w:space="0" w:color="000000"/>
              <w:bottom w:val="single" w:sz="6" w:space="0" w:color="000000"/>
            </w:tcBorders>
            <w:shd w:val="clear" w:color="auto" w:fill="auto"/>
          </w:tcPr>
          <w:p w14:paraId="1A503170" w14:textId="74CF1DAF" w:rsidR="00EC4AF7" w:rsidRPr="003F6883" w:rsidRDefault="002B78CD" w:rsidP="00E85F69">
            <w:pPr>
              <w:autoSpaceDE w:val="0"/>
              <w:autoSpaceDN w:val="0"/>
              <w:adjustRightInd w:val="0"/>
              <w:jc w:val="center"/>
              <w:rPr>
                <w:rFonts w:cs="Arial"/>
                <w:color w:val="000000"/>
                <w:sz w:val="20"/>
              </w:rPr>
            </w:pPr>
            <w:r>
              <w:rPr>
                <w:rFonts w:cs="Arial"/>
                <w:color w:val="000000"/>
                <w:sz w:val="20"/>
              </w:rPr>
              <w:t>76</w:t>
            </w:r>
          </w:p>
        </w:tc>
      </w:tr>
    </w:tbl>
    <w:p w14:paraId="3B5684A2" w14:textId="77777777" w:rsidR="00EC4AF7" w:rsidRDefault="00EC4AF7" w:rsidP="00D405FE">
      <w:pPr>
        <w:pStyle w:val="Heading1"/>
      </w:pPr>
    </w:p>
    <w:p w14:paraId="10ECE996" w14:textId="77777777" w:rsidR="00EC4AF7" w:rsidRDefault="00EC4AF7"/>
    <w:p w14:paraId="3C893968" w14:textId="77777777" w:rsidR="00EC4AF7" w:rsidRDefault="00EC4AF7"/>
    <w:p w14:paraId="0B9A6FDE" w14:textId="77777777" w:rsidR="00EC4AF7" w:rsidRDefault="00EC4AF7"/>
    <w:p w14:paraId="3F0259B6" w14:textId="77777777" w:rsidR="00EC4AF7" w:rsidRDefault="00EC4AF7"/>
    <w:p w14:paraId="07FFF749" w14:textId="77777777" w:rsidR="00EC4AF7" w:rsidRDefault="00EC4AF7"/>
    <w:p w14:paraId="7E243BC1" w14:textId="77777777" w:rsidR="00EC4AF7" w:rsidRDefault="00EC4AF7"/>
    <w:p w14:paraId="0248D080" w14:textId="77777777" w:rsidR="00EC4AF7" w:rsidRDefault="00EC4AF7"/>
    <w:p w14:paraId="6D94F93E" w14:textId="77777777" w:rsidR="00EC4AF7" w:rsidRDefault="00EC4AF7"/>
    <w:p w14:paraId="0C5527FA" w14:textId="77777777" w:rsidR="00EC4AF7" w:rsidRDefault="00EC4AF7"/>
    <w:p w14:paraId="1711154E" w14:textId="77777777" w:rsidR="00EC4AF7" w:rsidRDefault="00EC4AF7"/>
    <w:p w14:paraId="791129C9" w14:textId="77777777" w:rsidR="00EC4AF7" w:rsidRDefault="00EC4AF7"/>
    <w:p w14:paraId="326261A8" w14:textId="77777777" w:rsidR="00EC4AF7" w:rsidRDefault="00EC4AF7"/>
    <w:p w14:paraId="2CBAB3D0" w14:textId="77777777" w:rsidR="00EC4AF7" w:rsidRDefault="00EC4AF7"/>
    <w:p w14:paraId="05228DC2" w14:textId="77777777" w:rsidR="00EC4AF7" w:rsidRDefault="00EC4AF7"/>
    <w:p w14:paraId="6CA447FB" w14:textId="77777777" w:rsidR="00EC4AF7" w:rsidRDefault="00EC4AF7"/>
    <w:p w14:paraId="09372923" w14:textId="77777777" w:rsidR="00EC4AF7" w:rsidRDefault="00EC4AF7"/>
    <w:p w14:paraId="2655CD45" w14:textId="77777777" w:rsidR="00EC4AF7" w:rsidRDefault="00EC4AF7"/>
    <w:p w14:paraId="446269C5" w14:textId="77777777" w:rsidR="00EC4AF7" w:rsidRDefault="00EC4AF7"/>
    <w:p w14:paraId="72AC63BA" w14:textId="77777777" w:rsidR="00EC4AF7" w:rsidRDefault="00EC4AF7"/>
    <w:p w14:paraId="34C504BB" w14:textId="77777777" w:rsidR="00EC4AF7" w:rsidRDefault="00EC4AF7"/>
    <w:p w14:paraId="66F8992A" w14:textId="77777777" w:rsidR="00EC4AF7" w:rsidRDefault="00EC4AF7"/>
    <w:tbl>
      <w:tblPr>
        <w:tblpPr w:leftFromText="180" w:rightFromText="180"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3791"/>
      </w:tblGrid>
      <w:tr w:rsidR="00EC4AF7" w:rsidRPr="003F6883" w14:paraId="4101BE06" w14:textId="77777777" w:rsidTr="00E85F69">
        <w:trPr>
          <w:trHeight w:val="258"/>
        </w:trPr>
        <w:tc>
          <w:tcPr>
            <w:tcW w:w="4809" w:type="dxa"/>
          </w:tcPr>
          <w:p w14:paraId="6A18BCB8" w14:textId="77777777" w:rsidR="00EC4AF7" w:rsidRPr="003F6883" w:rsidRDefault="00EC4AF7" w:rsidP="00E85F69">
            <w:pPr>
              <w:autoSpaceDE w:val="0"/>
              <w:autoSpaceDN w:val="0"/>
              <w:adjustRightInd w:val="0"/>
              <w:rPr>
                <w:b/>
              </w:rPr>
            </w:pPr>
            <w:r w:rsidRPr="003F6883">
              <w:rPr>
                <w:b/>
              </w:rPr>
              <w:lastRenderedPageBreak/>
              <w:t xml:space="preserve">Delegated matter </w:t>
            </w:r>
          </w:p>
          <w:p w14:paraId="520CBE3A" w14:textId="77777777" w:rsidR="00EC4AF7" w:rsidRPr="003F6883" w:rsidRDefault="00EC4AF7" w:rsidP="00E85F69">
            <w:pPr>
              <w:autoSpaceDE w:val="0"/>
              <w:autoSpaceDN w:val="0"/>
              <w:adjustRightInd w:val="0"/>
              <w:jc w:val="both"/>
              <w:rPr>
                <w:rFonts w:cs="Arial"/>
                <w:b/>
                <w:i/>
                <w:iCs/>
                <w:color w:val="000000"/>
                <w:szCs w:val="22"/>
              </w:rPr>
            </w:pPr>
          </w:p>
        </w:tc>
        <w:tc>
          <w:tcPr>
            <w:tcW w:w="4077" w:type="dxa"/>
          </w:tcPr>
          <w:p w14:paraId="4DEA99AD" w14:textId="77777777" w:rsidR="00EC4AF7" w:rsidRPr="003F6883" w:rsidRDefault="00EC4AF7" w:rsidP="00E85F69">
            <w:pPr>
              <w:autoSpaceDE w:val="0"/>
              <w:autoSpaceDN w:val="0"/>
              <w:adjustRightInd w:val="0"/>
              <w:rPr>
                <w:b/>
              </w:rPr>
            </w:pPr>
            <w:r w:rsidRPr="003F6883">
              <w:rPr>
                <w:b/>
              </w:rPr>
              <w:t>Authority delegated to (lowest level)</w:t>
            </w:r>
          </w:p>
          <w:p w14:paraId="3C165D30" w14:textId="77777777" w:rsidR="00EC4AF7" w:rsidRPr="003F6883" w:rsidRDefault="00EC4AF7" w:rsidP="00E85F69">
            <w:pPr>
              <w:autoSpaceDE w:val="0"/>
              <w:autoSpaceDN w:val="0"/>
              <w:adjustRightInd w:val="0"/>
              <w:jc w:val="both"/>
              <w:rPr>
                <w:rFonts w:cs="Arial"/>
                <w:b/>
                <w:i/>
                <w:iCs/>
                <w:color w:val="000000"/>
                <w:szCs w:val="22"/>
              </w:rPr>
            </w:pPr>
          </w:p>
        </w:tc>
      </w:tr>
      <w:tr w:rsidR="00EC4AF7" w:rsidRPr="003F6883" w14:paraId="13015113" w14:textId="77777777" w:rsidTr="00E85F69">
        <w:trPr>
          <w:trHeight w:val="258"/>
        </w:trPr>
        <w:tc>
          <w:tcPr>
            <w:tcW w:w="4809" w:type="dxa"/>
          </w:tcPr>
          <w:p w14:paraId="7AE3BFDF" w14:textId="77777777" w:rsidR="00EC4AF7" w:rsidRPr="003F6883" w:rsidRDefault="00EC4AF7" w:rsidP="00EA64D2">
            <w:pPr>
              <w:numPr>
                <w:ilvl w:val="0"/>
                <w:numId w:val="86"/>
              </w:numPr>
              <w:tabs>
                <w:tab w:val="num" w:pos="306"/>
              </w:tabs>
              <w:autoSpaceDE w:val="0"/>
              <w:autoSpaceDN w:val="0"/>
              <w:adjustRightInd w:val="0"/>
              <w:ind w:hanging="698"/>
              <w:jc w:val="both"/>
              <w:rPr>
                <w:rFonts w:cs="Arial"/>
                <w:b/>
                <w:iCs/>
                <w:color w:val="000000"/>
                <w:szCs w:val="22"/>
              </w:rPr>
            </w:pPr>
            <w:r w:rsidRPr="003F6883">
              <w:rPr>
                <w:rFonts w:cs="Arial"/>
                <w:b/>
                <w:iCs/>
                <w:color w:val="000000"/>
                <w:szCs w:val="22"/>
              </w:rPr>
              <w:t xml:space="preserve">Management of Budgets </w:t>
            </w:r>
          </w:p>
          <w:p w14:paraId="0E44CA19" w14:textId="77777777" w:rsidR="00EC4AF7" w:rsidRPr="003F6883" w:rsidRDefault="00EC4AF7" w:rsidP="00E85F69">
            <w:pPr>
              <w:autoSpaceDE w:val="0"/>
              <w:autoSpaceDN w:val="0"/>
              <w:adjustRightInd w:val="0"/>
              <w:ind w:left="22"/>
              <w:jc w:val="both"/>
              <w:rPr>
                <w:rFonts w:cs="Arial"/>
                <w:b/>
                <w:iCs/>
                <w:color w:val="000000"/>
                <w:szCs w:val="22"/>
              </w:rPr>
            </w:pPr>
            <w:r w:rsidRPr="003F6883">
              <w:rPr>
                <w:rFonts w:cs="Arial"/>
                <w:b/>
                <w:iCs/>
                <w:color w:val="000000"/>
                <w:szCs w:val="22"/>
              </w:rPr>
              <w:t xml:space="preserve">1.1 Responsibility for keeping within budgets </w:t>
            </w:r>
          </w:p>
        </w:tc>
        <w:tc>
          <w:tcPr>
            <w:tcW w:w="4077" w:type="dxa"/>
          </w:tcPr>
          <w:p w14:paraId="0009CCC5" w14:textId="77777777" w:rsidR="00EC4AF7" w:rsidRPr="003F6883" w:rsidRDefault="00EC4AF7" w:rsidP="00E85F69">
            <w:pPr>
              <w:autoSpaceDE w:val="0"/>
              <w:autoSpaceDN w:val="0"/>
              <w:adjustRightInd w:val="0"/>
              <w:jc w:val="both"/>
              <w:rPr>
                <w:rFonts w:cs="Arial"/>
                <w:i/>
                <w:iCs/>
                <w:color w:val="000000"/>
                <w:szCs w:val="22"/>
              </w:rPr>
            </w:pPr>
          </w:p>
        </w:tc>
      </w:tr>
      <w:tr w:rsidR="00EC4AF7" w:rsidRPr="003F6883" w14:paraId="2EF4C27B" w14:textId="77777777" w:rsidTr="00E85F69">
        <w:trPr>
          <w:trHeight w:val="258"/>
        </w:trPr>
        <w:tc>
          <w:tcPr>
            <w:tcW w:w="4809" w:type="dxa"/>
          </w:tcPr>
          <w:p w14:paraId="348FFF86"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Directorates</w:t>
            </w:r>
          </w:p>
        </w:tc>
        <w:tc>
          <w:tcPr>
            <w:tcW w:w="4077" w:type="dxa"/>
          </w:tcPr>
          <w:p w14:paraId="134A92F7"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Executive Directors </w:t>
            </w:r>
          </w:p>
        </w:tc>
      </w:tr>
      <w:tr w:rsidR="00EC4AF7" w:rsidRPr="003F6883" w14:paraId="6AA6BD3B" w14:textId="77777777" w:rsidTr="00E85F69">
        <w:trPr>
          <w:trHeight w:val="258"/>
        </w:trPr>
        <w:tc>
          <w:tcPr>
            <w:tcW w:w="4809" w:type="dxa"/>
          </w:tcPr>
          <w:p w14:paraId="7ED5BDB9"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Business Units</w:t>
            </w:r>
          </w:p>
        </w:tc>
        <w:tc>
          <w:tcPr>
            <w:tcW w:w="4077" w:type="dxa"/>
          </w:tcPr>
          <w:p w14:paraId="68DC68A0"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General Managers </w:t>
            </w:r>
          </w:p>
        </w:tc>
      </w:tr>
      <w:tr w:rsidR="00EC4AF7" w:rsidRPr="003F6883" w14:paraId="6E375973" w14:textId="77777777" w:rsidTr="00E85F69">
        <w:trPr>
          <w:trHeight w:val="258"/>
        </w:trPr>
        <w:tc>
          <w:tcPr>
            <w:tcW w:w="4809" w:type="dxa"/>
          </w:tcPr>
          <w:p w14:paraId="19B66AFC"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Individual Budget</w:t>
            </w:r>
          </w:p>
        </w:tc>
        <w:tc>
          <w:tcPr>
            <w:tcW w:w="4077" w:type="dxa"/>
          </w:tcPr>
          <w:p w14:paraId="06330444"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Budget Holders </w:t>
            </w:r>
          </w:p>
        </w:tc>
      </w:tr>
      <w:tr w:rsidR="00EC4AF7" w:rsidRPr="003F6883" w14:paraId="482417D1" w14:textId="77777777" w:rsidTr="00E85F69">
        <w:trPr>
          <w:trHeight w:val="258"/>
        </w:trPr>
        <w:tc>
          <w:tcPr>
            <w:tcW w:w="4809" w:type="dxa"/>
          </w:tcPr>
          <w:p w14:paraId="5C6F8C2F" w14:textId="77777777" w:rsidR="00EC4AF7" w:rsidRPr="003F6883" w:rsidRDefault="00EC4AF7" w:rsidP="00E85F69">
            <w:pPr>
              <w:autoSpaceDE w:val="0"/>
              <w:autoSpaceDN w:val="0"/>
              <w:adjustRightInd w:val="0"/>
              <w:jc w:val="both"/>
              <w:rPr>
                <w:rFonts w:cs="Arial"/>
                <w:i/>
                <w:iCs/>
                <w:color w:val="000000"/>
                <w:szCs w:val="22"/>
              </w:rPr>
            </w:pPr>
          </w:p>
        </w:tc>
        <w:tc>
          <w:tcPr>
            <w:tcW w:w="4077" w:type="dxa"/>
          </w:tcPr>
          <w:p w14:paraId="3E61C735" w14:textId="77777777" w:rsidR="00EC4AF7" w:rsidRPr="003F6883" w:rsidRDefault="00EC4AF7" w:rsidP="00E85F69">
            <w:pPr>
              <w:autoSpaceDE w:val="0"/>
              <w:autoSpaceDN w:val="0"/>
              <w:adjustRightInd w:val="0"/>
              <w:jc w:val="both"/>
              <w:rPr>
                <w:rFonts w:cs="Arial"/>
                <w:iCs/>
                <w:color w:val="000000"/>
                <w:szCs w:val="22"/>
              </w:rPr>
            </w:pPr>
          </w:p>
        </w:tc>
      </w:tr>
      <w:tr w:rsidR="00EC4AF7" w:rsidRPr="003F6883" w14:paraId="11C79EBC" w14:textId="77777777" w:rsidTr="00E85F69">
        <w:trPr>
          <w:trHeight w:val="258"/>
        </w:trPr>
        <w:tc>
          <w:tcPr>
            <w:tcW w:w="4809" w:type="dxa"/>
          </w:tcPr>
          <w:p w14:paraId="2BB2856B" w14:textId="77777777" w:rsidR="00EC4AF7" w:rsidRPr="003F6883" w:rsidRDefault="00EC4AF7" w:rsidP="00E85F69">
            <w:pPr>
              <w:autoSpaceDE w:val="0"/>
              <w:autoSpaceDN w:val="0"/>
              <w:adjustRightInd w:val="0"/>
              <w:jc w:val="both"/>
              <w:rPr>
                <w:rFonts w:cs="Arial"/>
                <w:b/>
                <w:iCs/>
                <w:color w:val="000000"/>
                <w:szCs w:val="22"/>
              </w:rPr>
            </w:pPr>
            <w:r w:rsidRPr="003F6883">
              <w:rPr>
                <w:rFonts w:cs="Arial"/>
                <w:b/>
                <w:iCs/>
                <w:color w:val="000000"/>
                <w:szCs w:val="22"/>
              </w:rPr>
              <w:t>1.2 Budget Virement</w:t>
            </w:r>
          </w:p>
        </w:tc>
        <w:tc>
          <w:tcPr>
            <w:tcW w:w="4077" w:type="dxa"/>
          </w:tcPr>
          <w:p w14:paraId="7AB52133" w14:textId="77777777" w:rsidR="00EC4AF7" w:rsidRPr="003F6883" w:rsidRDefault="00EC4AF7" w:rsidP="00E85F69">
            <w:pPr>
              <w:autoSpaceDE w:val="0"/>
              <w:autoSpaceDN w:val="0"/>
              <w:adjustRightInd w:val="0"/>
              <w:jc w:val="both"/>
              <w:rPr>
                <w:rFonts w:cs="Arial"/>
                <w:i/>
                <w:iCs/>
                <w:color w:val="000000"/>
                <w:szCs w:val="22"/>
              </w:rPr>
            </w:pPr>
            <w:r w:rsidRPr="003F6883">
              <w:rPr>
                <w:rFonts w:cs="Arial"/>
                <w:i/>
                <w:iCs/>
                <w:color w:val="000000"/>
                <w:szCs w:val="22"/>
              </w:rPr>
              <w:t>See Budget Virement Procedure</w:t>
            </w:r>
          </w:p>
        </w:tc>
      </w:tr>
      <w:tr w:rsidR="00EC4AF7" w:rsidRPr="003F6883" w14:paraId="20E85E09" w14:textId="77777777" w:rsidTr="00E85F69">
        <w:trPr>
          <w:trHeight w:val="258"/>
        </w:trPr>
        <w:tc>
          <w:tcPr>
            <w:tcW w:w="4809" w:type="dxa"/>
          </w:tcPr>
          <w:p w14:paraId="322159DB" w14:textId="77777777" w:rsidR="00EC4AF7" w:rsidRPr="003F6883" w:rsidRDefault="00EC4AF7" w:rsidP="00E85F69">
            <w:pPr>
              <w:autoSpaceDE w:val="0"/>
              <w:autoSpaceDN w:val="0"/>
              <w:adjustRightInd w:val="0"/>
              <w:jc w:val="both"/>
              <w:rPr>
                <w:rFonts w:cs="Arial"/>
                <w:iCs/>
                <w:color w:val="000000"/>
                <w:szCs w:val="22"/>
              </w:rPr>
            </w:pPr>
            <w:r w:rsidRPr="003F6883">
              <w:rPr>
                <w:rFonts w:cs="Arial"/>
                <w:b/>
                <w:iCs/>
                <w:color w:val="000000"/>
                <w:szCs w:val="22"/>
              </w:rPr>
              <w:t>1.3</w:t>
            </w:r>
            <w:r w:rsidRPr="003F6883">
              <w:rPr>
                <w:rFonts w:cs="Arial"/>
                <w:iCs/>
                <w:color w:val="000000"/>
                <w:szCs w:val="22"/>
              </w:rPr>
              <w:t xml:space="preserve"> </w:t>
            </w:r>
            <w:r w:rsidRPr="003F6883">
              <w:rPr>
                <w:rFonts w:cs="Arial"/>
                <w:b/>
                <w:iCs/>
                <w:color w:val="000000"/>
                <w:szCs w:val="22"/>
              </w:rPr>
              <w:t>Approving payment of invoices in excess of tender/ order price. (Revenue Costs)</w:t>
            </w:r>
          </w:p>
        </w:tc>
        <w:tc>
          <w:tcPr>
            <w:tcW w:w="4077" w:type="dxa"/>
          </w:tcPr>
          <w:p w14:paraId="4480EBF1" w14:textId="77777777" w:rsidR="00EC4AF7" w:rsidRPr="003F6883" w:rsidRDefault="00EC4AF7" w:rsidP="00E85F69">
            <w:pPr>
              <w:autoSpaceDE w:val="0"/>
              <w:autoSpaceDN w:val="0"/>
              <w:adjustRightInd w:val="0"/>
              <w:jc w:val="both"/>
              <w:rPr>
                <w:rFonts w:cs="Arial"/>
                <w:iCs/>
                <w:color w:val="000000"/>
                <w:szCs w:val="22"/>
              </w:rPr>
            </w:pPr>
          </w:p>
        </w:tc>
      </w:tr>
      <w:tr w:rsidR="00EC4AF7" w:rsidRPr="003F6883" w14:paraId="3309003D" w14:textId="77777777" w:rsidTr="00E85F69">
        <w:trPr>
          <w:trHeight w:val="258"/>
        </w:trPr>
        <w:tc>
          <w:tcPr>
            <w:tcW w:w="4809" w:type="dxa"/>
          </w:tcPr>
          <w:p w14:paraId="0D6C3ED0"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Up to £25 per order then 1% variation (to a maximum of £250)</w:t>
            </w:r>
          </w:p>
        </w:tc>
        <w:tc>
          <w:tcPr>
            <w:tcW w:w="4077" w:type="dxa"/>
          </w:tcPr>
          <w:p w14:paraId="0CB2663E"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Financial Accountant </w:t>
            </w:r>
          </w:p>
        </w:tc>
      </w:tr>
      <w:tr w:rsidR="00EC4AF7" w:rsidRPr="003F6883" w14:paraId="44ED47C4" w14:textId="77777777" w:rsidTr="00E85F69">
        <w:trPr>
          <w:trHeight w:val="258"/>
        </w:trPr>
        <w:tc>
          <w:tcPr>
            <w:tcW w:w="4809" w:type="dxa"/>
          </w:tcPr>
          <w:p w14:paraId="7B5AE1F9"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Up to £2K per order </w:t>
            </w:r>
          </w:p>
        </w:tc>
        <w:tc>
          <w:tcPr>
            <w:tcW w:w="4077" w:type="dxa"/>
          </w:tcPr>
          <w:p w14:paraId="689C080A"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Budget Holder (for orders within own limit)</w:t>
            </w:r>
          </w:p>
        </w:tc>
      </w:tr>
      <w:tr w:rsidR="00EC4AF7" w:rsidRPr="003F6883" w14:paraId="41BB5BFF" w14:textId="77777777" w:rsidTr="00E85F69">
        <w:trPr>
          <w:trHeight w:val="258"/>
        </w:trPr>
        <w:tc>
          <w:tcPr>
            <w:tcW w:w="4809" w:type="dxa"/>
          </w:tcPr>
          <w:p w14:paraId="5DE705C4"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Up to £5K per order </w:t>
            </w:r>
          </w:p>
        </w:tc>
        <w:tc>
          <w:tcPr>
            <w:tcW w:w="4077" w:type="dxa"/>
          </w:tcPr>
          <w:p w14:paraId="02D508B3"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General Manager/ Deputy Director of Finance &amp; Resources</w:t>
            </w:r>
          </w:p>
        </w:tc>
      </w:tr>
      <w:tr w:rsidR="00EC4AF7" w:rsidRPr="003F6883" w14:paraId="024F4256" w14:textId="77777777" w:rsidTr="00E85F69">
        <w:trPr>
          <w:trHeight w:val="258"/>
        </w:trPr>
        <w:tc>
          <w:tcPr>
            <w:tcW w:w="4809" w:type="dxa"/>
          </w:tcPr>
          <w:p w14:paraId="4BC51C7B"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Up to £25K per order </w:t>
            </w:r>
          </w:p>
        </w:tc>
        <w:tc>
          <w:tcPr>
            <w:tcW w:w="4077" w:type="dxa"/>
          </w:tcPr>
          <w:p w14:paraId="63E2792B"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Executive Director</w:t>
            </w:r>
          </w:p>
        </w:tc>
      </w:tr>
      <w:tr w:rsidR="00EC4AF7" w:rsidRPr="003F6883" w14:paraId="47CB99FA" w14:textId="77777777" w:rsidTr="00E85F69">
        <w:trPr>
          <w:trHeight w:val="258"/>
        </w:trPr>
        <w:tc>
          <w:tcPr>
            <w:tcW w:w="4809" w:type="dxa"/>
          </w:tcPr>
          <w:p w14:paraId="35B09D4F"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Up to £50K per order </w:t>
            </w:r>
          </w:p>
        </w:tc>
        <w:tc>
          <w:tcPr>
            <w:tcW w:w="4077" w:type="dxa"/>
          </w:tcPr>
          <w:p w14:paraId="538F9ECA"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Chief Executive or Executive Director of Finance &amp; Resources </w:t>
            </w:r>
          </w:p>
        </w:tc>
      </w:tr>
    </w:tbl>
    <w:p w14:paraId="6941E473" w14:textId="055347DD" w:rsidR="00EC4AF7" w:rsidRDefault="00EC4AF7">
      <w:r>
        <w:br w:type="page"/>
      </w:r>
    </w:p>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EC4AF7" w:rsidRPr="003F6883" w14:paraId="02394C68" w14:textId="77777777" w:rsidTr="00E85F69">
        <w:trPr>
          <w:trHeight w:val="240"/>
        </w:trPr>
        <w:tc>
          <w:tcPr>
            <w:tcW w:w="4540" w:type="dxa"/>
          </w:tcPr>
          <w:p w14:paraId="010691D9" w14:textId="77777777" w:rsidR="00EC4AF7" w:rsidRPr="003F6883" w:rsidRDefault="00EC4AF7" w:rsidP="00E85F69">
            <w:pPr>
              <w:autoSpaceDE w:val="0"/>
              <w:autoSpaceDN w:val="0"/>
              <w:adjustRightInd w:val="0"/>
              <w:rPr>
                <w:b/>
              </w:rPr>
            </w:pPr>
            <w:r w:rsidRPr="003F6883">
              <w:rPr>
                <w:b/>
              </w:rPr>
              <w:lastRenderedPageBreak/>
              <w:t xml:space="preserve">Delegated matter </w:t>
            </w:r>
          </w:p>
          <w:p w14:paraId="7415D45F" w14:textId="77777777" w:rsidR="00EC4AF7" w:rsidRPr="003F6883" w:rsidRDefault="00EC4AF7" w:rsidP="00E85F69">
            <w:pPr>
              <w:autoSpaceDE w:val="0"/>
              <w:autoSpaceDN w:val="0"/>
              <w:adjustRightInd w:val="0"/>
              <w:jc w:val="both"/>
              <w:rPr>
                <w:rFonts w:cs="Arial"/>
                <w:b/>
                <w:i/>
                <w:iCs/>
                <w:color w:val="000000"/>
                <w:szCs w:val="22"/>
              </w:rPr>
            </w:pPr>
          </w:p>
        </w:tc>
        <w:tc>
          <w:tcPr>
            <w:tcW w:w="3756" w:type="dxa"/>
          </w:tcPr>
          <w:p w14:paraId="0481369B" w14:textId="77777777" w:rsidR="00EC4AF7" w:rsidRPr="003F6883" w:rsidRDefault="00EC4AF7" w:rsidP="00E85F69">
            <w:pPr>
              <w:autoSpaceDE w:val="0"/>
              <w:autoSpaceDN w:val="0"/>
              <w:adjustRightInd w:val="0"/>
              <w:rPr>
                <w:b/>
              </w:rPr>
            </w:pPr>
            <w:r w:rsidRPr="003F6883">
              <w:rPr>
                <w:b/>
              </w:rPr>
              <w:t>Authority delegated to (lowest level)</w:t>
            </w:r>
          </w:p>
          <w:p w14:paraId="6C187B26" w14:textId="77777777" w:rsidR="00EC4AF7" w:rsidRPr="003F6883" w:rsidRDefault="00EC4AF7" w:rsidP="00E85F69">
            <w:pPr>
              <w:autoSpaceDE w:val="0"/>
              <w:autoSpaceDN w:val="0"/>
              <w:adjustRightInd w:val="0"/>
              <w:jc w:val="both"/>
              <w:rPr>
                <w:rFonts w:cs="Arial"/>
                <w:b/>
                <w:i/>
                <w:iCs/>
                <w:color w:val="000000"/>
                <w:szCs w:val="22"/>
              </w:rPr>
            </w:pPr>
          </w:p>
        </w:tc>
      </w:tr>
      <w:tr w:rsidR="00EC4AF7" w:rsidRPr="003F6883" w14:paraId="36C19FF5" w14:textId="77777777" w:rsidTr="00E85F69">
        <w:trPr>
          <w:trHeight w:val="240"/>
        </w:trPr>
        <w:tc>
          <w:tcPr>
            <w:tcW w:w="4540" w:type="dxa"/>
          </w:tcPr>
          <w:p w14:paraId="6B34DEF6" w14:textId="77777777" w:rsidR="00EC4AF7" w:rsidRPr="003F6883" w:rsidRDefault="00EC4AF7" w:rsidP="00E85F69">
            <w:pPr>
              <w:autoSpaceDE w:val="0"/>
              <w:autoSpaceDN w:val="0"/>
              <w:adjustRightInd w:val="0"/>
              <w:ind w:firstLine="22"/>
              <w:jc w:val="both"/>
              <w:rPr>
                <w:rFonts w:cs="Arial"/>
                <w:b/>
                <w:iCs/>
                <w:color w:val="000000"/>
                <w:szCs w:val="22"/>
              </w:rPr>
            </w:pPr>
            <w:r w:rsidRPr="003F6883">
              <w:rPr>
                <w:rFonts w:cs="Arial"/>
                <w:b/>
                <w:iCs/>
                <w:color w:val="000000"/>
                <w:szCs w:val="22"/>
              </w:rPr>
              <w:t xml:space="preserve">2. Amendment of bank accounts </w:t>
            </w:r>
          </w:p>
        </w:tc>
        <w:tc>
          <w:tcPr>
            <w:tcW w:w="3756" w:type="dxa"/>
          </w:tcPr>
          <w:p w14:paraId="665A7183"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 xml:space="preserve">Executive Director of Finance &amp; Resources </w:t>
            </w:r>
          </w:p>
        </w:tc>
      </w:tr>
      <w:tr w:rsidR="00EC4AF7" w:rsidRPr="003F6883" w14:paraId="40CF356B" w14:textId="77777777" w:rsidTr="00E85F69">
        <w:trPr>
          <w:trHeight w:val="240"/>
        </w:trPr>
        <w:tc>
          <w:tcPr>
            <w:tcW w:w="4540" w:type="dxa"/>
          </w:tcPr>
          <w:p w14:paraId="3D224D06" w14:textId="77777777" w:rsidR="00EC4AF7" w:rsidRPr="003F6883" w:rsidRDefault="00EC4AF7" w:rsidP="00E85F69">
            <w:pPr>
              <w:autoSpaceDE w:val="0"/>
              <w:autoSpaceDN w:val="0"/>
              <w:adjustRightInd w:val="0"/>
              <w:ind w:left="22"/>
              <w:jc w:val="both"/>
              <w:rPr>
                <w:rFonts w:cs="Arial"/>
                <w:b/>
                <w:iCs/>
                <w:color w:val="000000"/>
                <w:szCs w:val="22"/>
              </w:rPr>
            </w:pPr>
          </w:p>
        </w:tc>
        <w:tc>
          <w:tcPr>
            <w:tcW w:w="3756" w:type="dxa"/>
          </w:tcPr>
          <w:p w14:paraId="67F1C2E8" w14:textId="77777777" w:rsidR="00EC4AF7" w:rsidRPr="003F6883" w:rsidRDefault="00EC4AF7" w:rsidP="00E85F69">
            <w:pPr>
              <w:autoSpaceDE w:val="0"/>
              <w:autoSpaceDN w:val="0"/>
              <w:adjustRightInd w:val="0"/>
              <w:jc w:val="both"/>
              <w:rPr>
                <w:rFonts w:cs="Arial"/>
                <w:i/>
                <w:iCs/>
                <w:color w:val="000000"/>
                <w:szCs w:val="22"/>
              </w:rPr>
            </w:pPr>
          </w:p>
        </w:tc>
      </w:tr>
      <w:tr w:rsidR="00EC4AF7" w:rsidRPr="003F6883" w14:paraId="442C6B7D" w14:textId="77777777" w:rsidTr="00E85F69">
        <w:trPr>
          <w:trHeight w:val="240"/>
        </w:trPr>
        <w:tc>
          <w:tcPr>
            <w:tcW w:w="4540" w:type="dxa"/>
          </w:tcPr>
          <w:p w14:paraId="68411C5D" w14:textId="77777777" w:rsidR="00EC4AF7" w:rsidRPr="003F6883" w:rsidRDefault="00EC4AF7" w:rsidP="00E85F69">
            <w:pPr>
              <w:autoSpaceDE w:val="0"/>
              <w:autoSpaceDN w:val="0"/>
              <w:adjustRightInd w:val="0"/>
              <w:ind w:left="22"/>
              <w:jc w:val="both"/>
              <w:rPr>
                <w:rFonts w:cs="Arial"/>
                <w:b/>
                <w:iCs/>
                <w:color w:val="000000"/>
                <w:szCs w:val="22"/>
              </w:rPr>
            </w:pPr>
            <w:r w:rsidRPr="003F6883">
              <w:rPr>
                <w:rFonts w:cs="Arial"/>
                <w:b/>
                <w:iCs/>
                <w:color w:val="000000"/>
                <w:szCs w:val="22"/>
              </w:rPr>
              <w:t xml:space="preserve">3. Payment of Invoices </w:t>
            </w:r>
          </w:p>
        </w:tc>
        <w:tc>
          <w:tcPr>
            <w:tcW w:w="3756" w:type="dxa"/>
          </w:tcPr>
          <w:p w14:paraId="24EA1B77" w14:textId="77777777" w:rsidR="00EC4AF7" w:rsidRPr="003F6883" w:rsidRDefault="00EC4AF7" w:rsidP="00E85F69">
            <w:pPr>
              <w:autoSpaceDE w:val="0"/>
              <w:autoSpaceDN w:val="0"/>
              <w:adjustRightInd w:val="0"/>
              <w:jc w:val="both"/>
              <w:rPr>
                <w:rFonts w:cs="Arial"/>
                <w:i/>
                <w:iCs/>
                <w:color w:val="000000"/>
                <w:szCs w:val="22"/>
              </w:rPr>
            </w:pPr>
            <w:r w:rsidRPr="003F6883">
              <w:rPr>
                <w:rFonts w:cs="Arial"/>
                <w:i/>
                <w:iCs/>
                <w:color w:val="000000"/>
                <w:szCs w:val="22"/>
              </w:rPr>
              <w:t>Purpose is to authorise expenditure to be incurred</w:t>
            </w:r>
          </w:p>
        </w:tc>
      </w:tr>
      <w:tr w:rsidR="00EC4AF7" w:rsidRPr="003F6883" w14:paraId="7C720FBD" w14:textId="77777777" w:rsidTr="00E85F69">
        <w:trPr>
          <w:trHeight w:val="240"/>
        </w:trPr>
        <w:tc>
          <w:tcPr>
            <w:tcW w:w="4540" w:type="dxa"/>
          </w:tcPr>
          <w:p w14:paraId="77246A48" w14:textId="77777777" w:rsidR="00EC4AF7" w:rsidRPr="003F6883" w:rsidRDefault="00EC4AF7" w:rsidP="00E85F69">
            <w:pPr>
              <w:autoSpaceDE w:val="0"/>
              <w:autoSpaceDN w:val="0"/>
              <w:adjustRightInd w:val="0"/>
              <w:jc w:val="both"/>
              <w:rPr>
                <w:rFonts w:cs="Arial"/>
                <w:b/>
                <w:iCs/>
                <w:color w:val="000000"/>
                <w:szCs w:val="22"/>
              </w:rPr>
            </w:pPr>
          </w:p>
        </w:tc>
        <w:tc>
          <w:tcPr>
            <w:tcW w:w="3756" w:type="dxa"/>
          </w:tcPr>
          <w:p w14:paraId="4B0E3E1F" w14:textId="77777777" w:rsidR="00EC4AF7" w:rsidRPr="003F6883" w:rsidRDefault="00EC4AF7" w:rsidP="00E85F69">
            <w:pPr>
              <w:autoSpaceDE w:val="0"/>
              <w:autoSpaceDN w:val="0"/>
              <w:adjustRightInd w:val="0"/>
              <w:jc w:val="both"/>
              <w:rPr>
                <w:rFonts w:cs="Arial"/>
                <w:iCs/>
                <w:color w:val="000000"/>
                <w:szCs w:val="22"/>
              </w:rPr>
            </w:pPr>
          </w:p>
        </w:tc>
      </w:tr>
      <w:tr w:rsidR="00EC4AF7" w:rsidRPr="003F6883" w14:paraId="192621E7" w14:textId="77777777" w:rsidTr="00E85F69">
        <w:trPr>
          <w:trHeight w:val="240"/>
        </w:trPr>
        <w:tc>
          <w:tcPr>
            <w:tcW w:w="4540" w:type="dxa"/>
          </w:tcPr>
          <w:p w14:paraId="3ED2B5C1"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Up to £30,000 within a delegated Revenue Budget</w:t>
            </w:r>
          </w:p>
        </w:tc>
        <w:tc>
          <w:tcPr>
            <w:tcW w:w="3756" w:type="dxa"/>
          </w:tcPr>
          <w:p w14:paraId="34937CC3"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Budget Holder</w:t>
            </w:r>
          </w:p>
        </w:tc>
      </w:tr>
      <w:tr w:rsidR="00EC4AF7" w:rsidRPr="003F6883" w14:paraId="1B1F3DB8" w14:textId="77777777" w:rsidTr="00E85F69">
        <w:trPr>
          <w:trHeight w:val="240"/>
        </w:trPr>
        <w:tc>
          <w:tcPr>
            <w:tcW w:w="4540" w:type="dxa"/>
          </w:tcPr>
          <w:p w14:paraId="66EF6552"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Above £30,000 to £50,000</w:t>
            </w:r>
          </w:p>
        </w:tc>
        <w:tc>
          <w:tcPr>
            <w:tcW w:w="3756" w:type="dxa"/>
          </w:tcPr>
          <w:p w14:paraId="090EE2CB"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General Manager/ Deputy Director of Finance &amp; Resources</w:t>
            </w:r>
          </w:p>
        </w:tc>
      </w:tr>
      <w:tr w:rsidR="00EC4AF7" w:rsidRPr="003F6883" w14:paraId="5E5BADE1" w14:textId="77777777" w:rsidTr="00E85F69">
        <w:trPr>
          <w:trHeight w:val="240"/>
        </w:trPr>
        <w:tc>
          <w:tcPr>
            <w:tcW w:w="4540" w:type="dxa"/>
          </w:tcPr>
          <w:p w14:paraId="188F899F"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Above £50,000 to £100,000</w:t>
            </w:r>
          </w:p>
        </w:tc>
        <w:tc>
          <w:tcPr>
            <w:tcW w:w="3756" w:type="dxa"/>
          </w:tcPr>
          <w:p w14:paraId="559F6111"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Executive Director</w:t>
            </w:r>
          </w:p>
        </w:tc>
      </w:tr>
      <w:tr w:rsidR="00EC4AF7" w:rsidRPr="003F6883" w14:paraId="2FD7F83B" w14:textId="77777777" w:rsidTr="00E85F69">
        <w:trPr>
          <w:trHeight w:val="240"/>
        </w:trPr>
        <w:tc>
          <w:tcPr>
            <w:tcW w:w="4540" w:type="dxa"/>
          </w:tcPr>
          <w:p w14:paraId="7E2A6F5F"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Above £100,000 to £500,000</w:t>
            </w:r>
          </w:p>
        </w:tc>
        <w:tc>
          <w:tcPr>
            <w:tcW w:w="3756" w:type="dxa"/>
          </w:tcPr>
          <w:p w14:paraId="3CFF7929"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Executive Director of Finance &amp; Resources</w:t>
            </w:r>
          </w:p>
        </w:tc>
      </w:tr>
      <w:tr w:rsidR="00EC4AF7" w:rsidRPr="003F6883" w14:paraId="75A6AA6F" w14:textId="77777777" w:rsidTr="00E85F69">
        <w:trPr>
          <w:trHeight w:val="240"/>
        </w:trPr>
        <w:tc>
          <w:tcPr>
            <w:tcW w:w="4540" w:type="dxa"/>
          </w:tcPr>
          <w:p w14:paraId="0B5ABD36"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Above £500,000</w:t>
            </w:r>
          </w:p>
        </w:tc>
        <w:tc>
          <w:tcPr>
            <w:tcW w:w="3756" w:type="dxa"/>
          </w:tcPr>
          <w:p w14:paraId="331988ED"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Executive Director of Finance &amp; Resources and Chief Executive</w:t>
            </w:r>
          </w:p>
        </w:tc>
      </w:tr>
      <w:tr w:rsidR="00EC4AF7" w:rsidRPr="0031438F" w14:paraId="177E7EBF" w14:textId="77777777" w:rsidTr="00E85F69">
        <w:trPr>
          <w:trHeight w:val="240"/>
        </w:trPr>
        <w:tc>
          <w:tcPr>
            <w:tcW w:w="4540" w:type="dxa"/>
          </w:tcPr>
          <w:p w14:paraId="15E56953" w14:textId="77777777" w:rsidR="00EC4AF7" w:rsidRPr="003F6883" w:rsidRDefault="00EC4AF7" w:rsidP="00E85F69">
            <w:pPr>
              <w:autoSpaceDE w:val="0"/>
              <w:autoSpaceDN w:val="0"/>
              <w:adjustRightInd w:val="0"/>
              <w:jc w:val="both"/>
              <w:rPr>
                <w:rFonts w:cs="Arial"/>
                <w:b/>
                <w:iCs/>
                <w:color w:val="000000"/>
                <w:szCs w:val="22"/>
              </w:rPr>
            </w:pPr>
            <w:r w:rsidRPr="003F6883">
              <w:rPr>
                <w:rFonts w:cs="Arial"/>
                <w:b/>
                <w:iCs/>
                <w:color w:val="000000"/>
                <w:szCs w:val="22"/>
              </w:rPr>
              <w:t xml:space="preserve">Orders: Authorising orders and contracts (and subsequent variations) for goods and services </w:t>
            </w:r>
          </w:p>
        </w:tc>
        <w:tc>
          <w:tcPr>
            <w:tcW w:w="3756" w:type="dxa"/>
          </w:tcPr>
          <w:p w14:paraId="1D065884" w14:textId="77777777" w:rsidR="00EC4AF7" w:rsidRPr="0031438F" w:rsidRDefault="00EC4AF7" w:rsidP="00E85F69">
            <w:pPr>
              <w:autoSpaceDE w:val="0"/>
              <w:autoSpaceDN w:val="0"/>
              <w:adjustRightInd w:val="0"/>
              <w:jc w:val="both"/>
              <w:rPr>
                <w:rFonts w:cs="Arial"/>
                <w:color w:val="000000"/>
                <w:szCs w:val="22"/>
              </w:rPr>
            </w:pPr>
            <w:r w:rsidRPr="0031438F">
              <w:rPr>
                <w:rFonts w:cs="Arial"/>
                <w:color w:val="000000"/>
                <w:szCs w:val="22"/>
              </w:rPr>
              <w:t>Purpose is to check that contracting procedures have been correctly applied</w:t>
            </w:r>
          </w:p>
        </w:tc>
      </w:tr>
      <w:tr w:rsidR="00EC4AF7" w:rsidRPr="003F6883" w14:paraId="5380BB5E" w14:textId="77777777" w:rsidTr="00E85F69">
        <w:trPr>
          <w:trHeight w:val="240"/>
        </w:trPr>
        <w:tc>
          <w:tcPr>
            <w:tcW w:w="4540" w:type="dxa"/>
          </w:tcPr>
          <w:p w14:paraId="6AD1211A"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Up to £30,000 within a delegated Revenue Budget</w:t>
            </w:r>
          </w:p>
        </w:tc>
        <w:tc>
          <w:tcPr>
            <w:tcW w:w="3756" w:type="dxa"/>
          </w:tcPr>
          <w:p w14:paraId="73EFD9BA"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Budget Holder</w:t>
            </w:r>
          </w:p>
        </w:tc>
      </w:tr>
      <w:tr w:rsidR="00EC4AF7" w:rsidRPr="003F6883" w14:paraId="5C9F6F33" w14:textId="77777777" w:rsidTr="00E85F69">
        <w:trPr>
          <w:trHeight w:val="240"/>
        </w:trPr>
        <w:tc>
          <w:tcPr>
            <w:tcW w:w="4540" w:type="dxa"/>
          </w:tcPr>
          <w:p w14:paraId="0CA0D64D"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Above £30,000 to £50,000</w:t>
            </w:r>
          </w:p>
        </w:tc>
        <w:tc>
          <w:tcPr>
            <w:tcW w:w="3756" w:type="dxa"/>
          </w:tcPr>
          <w:p w14:paraId="1149F096"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General Manager/ Deputy Director of Finance &amp; Resources</w:t>
            </w:r>
          </w:p>
        </w:tc>
      </w:tr>
      <w:tr w:rsidR="00EC4AF7" w:rsidRPr="003F6883" w14:paraId="30ABE028" w14:textId="77777777" w:rsidTr="00E85F69">
        <w:trPr>
          <w:trHeight w:val="240"/>
        </w:trPr>
        <w:tc>
          <w:tcPr>
            <w:tcW w:w="4540" w:type="dxa"/>
          </w:tcPr>
          <w:p w14:paraId="6B79E705"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Above £50,000 to £100,000</w:t>
            </w:r>
          </w:p>
        </w:tc>
        <w:tc>
          <w:tcPr>
            <w:tcW w:w="3756" w:type="dxa"/>
          </w:tcPr>
          <w:p w14:paraId="3EA08F72" w14:textId="519150EB"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Director</w:t>
            </w:r>
          </w:p>
        </w:tc>
      </w:tr>
      <w:tr w:rsidR="00EC4AF7" w:rsidRPr="003F6883" w14:paraId="4BB89E6F" w14:textId="77777777" w:rsidTr="00E85F69">
        <w:trPr>
          <w:trHeight w:val="240"/>
        </w:trPr>
        <w:tc>
          <w:tcPr>
            <w:tcW w:w="4540" w:type="dxa"/>
          </w:tcPr>
          <w:p w14:paraId="4CC32CE8"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Above £100,000 to £500,000</w:t>
            </w:r>
          </w:p>
          <w:p w14:paraId="769E99F8" w14:textId="77777777" w:rsidR="00EC4AF7" w:rsidRPr="003F6883" w:rsidRDefault="00EC4AF7" w:rsidP="00E85F69">
            <w:pPr>
              <w:autoSpaceDE w:val="0"/>
              <w:autoSpaceDN w:val="0"/>
              <w:adjustRightInd w:val="0"/>
              <w:jc w:val="both"/>
              <w:rPr>
                <w:rFonts w:cs="Arial"/>
                <w:iCs/>
                <w:color w:val="000000"/>
                <w:szCs w:val="22"/>
              </w:rPr>
            </w:pPr>
          </w:p>
        </w:tc>
        <w:tc>
          <w:tcPr>
            <w:tcW w:w="3756" w:type="dxa"/>
          </w:tcPr>
          <w:p w14:paraId="3D85A931" w14:textId="77777777" w:rsidR="00EC4AF7" w:rsidRPr="003F6883" w:rsidRDefault="00EC4AF7" w:rsidP="00E85F69">
            <w:pPr>
              <w:autoSpaceDE w:val="0"/>
              <w:autoSpaceDN w:val="0"/>
              <w:adjustRightInd w:val="0"/>
              <w:jc w:val="both"/>
              <w:rPr>
                <w:rFonts w:cs="Arial"/>
                <w:iCs/>
                <w:color w:val="000000"/>
                <w:szCs w:val="22"/>
              </w:rPr>
            </w:pPr>
            <w:r w:rsidRPr="003F6883">
              <w:rPr>
                <w:rFonts w:cs="Arial"/>
                <w:iCs/>
                <w:color w:val="000000"/>
                <w:szCs w:val="22"/>
              </w:rPr>
              <w:t>Chief Executive/ Executive Director of Finance &amp; Resources</w:t>
            </w:r>
          </w:p>
        </w:tc>
      </w:tr>
      <w:tr w:rsidR="00EC4AF7" w:rsidRPr="003F6883" w14:paraId="36A4E1E4" w14:textId="77777777" w:rsidTr="00E85F69">
        <w:trPr>
          <w:trHeight w:val="240"/>
        </w:trPr>
        <w:tc>
          <w:tcPr>
            <w:tcW w:w="4540" w:type="dxa"/>
          </w:tcPr>
          <w:p w14:paraId="04A2D5CE" w14:textId="77777777" w:rsidR="00EC4AF7" w:rsidRPr="003F6883" w:rsidRDefault="00EC4AF7" w:rsidP="00E85F69">
            <w:pPr>
              <w:autoSpaceDE w:val="0"/>
              <w:autoSpaceDN w:val="0"/>
              <w:adjustRightInd w:val="0"/>
              <w:rPr>
                <w:rFonts w:cs="Arial"/>
                <w:b/>
                <w:i/>
                <w:iCs/>
                <w:color w:val="000000"/>
                <w:szCs w:val="22"/>
              </w:rPr>
            </w:pPr>
            <w:r w:rsidRPr="003F6883">
              <w:rPr>
                <w:rFonts w:cs="Arial"/>
                <w:iCs/>
                <w:color w:val="000000"/>
                <w:szCs w:val="22"/>
              </w:rPr>
              <w:t>Above £500,000 to £1,000,000</w:t>
            </w:r>
          </w:p>
        </w:tc>
        <w:tc>
          <w:tcPr>
            <w:tcW w:w="3756" w:type="dxa"/>
          </w:tcPr>
          <w:p w14:paraId="75F0EC44" w14:textId="77777777" w:rsidR="00EC4AF7" w:rsidRPr="003F6883" w:rsidRDefault="00EC4AF7" w:rsidP="00E85F69">
            <w:pPr>
              <w:autoSpaceDE w:val="0"/>
              <w:autoSpaceDN w:val="0"/>
              <w:adjustRightInd w:val="0"/>
              <w:rPr>
                <w:rFonts w:cs="Arial"/>
                <w:b/>
                <w:i/>
                <w:iCs/>
                <w:color w:val="000000"/>
                <w:szCs w:val="22"/>
              </w:rPr>
            </w:pPr>
            <w:r w:rsidRPr="003F6883">
              <w:rPr>
                <w:rFonts w:cs="Arial"/>
                <w:iCs/>
                <w:color w:val="000000"/>
                <w:szCs w:val="22"/>
              </w:rPr>
              <w:t xml:space="preserve">A Group comprising the Chair or Vice Chair, Chief Executive and the Executive Director of Finance &amp; Resources </w:t>
            </w:r>
          </w:p>
        </w:tc>
      </w:tr>
      <w:tr w:rsidR="00EC4AF7" w:rsidRPr="003F6883" w14:paraId="1AF524AE" w14:textId="77777777" w:rsidTr="00E85F69">
        <w:trPr>
          <w:trHeight w:val="240"/>
        </w:trPr>
        <w:tc>
          <w:tcPr>
            <w:tcW w:w="4540" w:type="dxa"/>
          </w:tcPr>
          <w:p w14:paraId="6E7AC4F6" w14:textId="77777777" w:rsidR="00EC4AF7" w:rsidRPr="003F6883" w:rsidRDefault="00EC4AF7" w:rsidP="00E85F69">
            <w:pPr>
              <w:autoSpaceDE w:val="0"/>
              <w:autoSpaceDN w:val="0"/>
              <w:adjustRightInd w:val="0"/>
              <w:rPr>
                <w:bCs/>
              </w:rPr>
            </w:pPr>
            <w:r w:rsidRPr="003F6883">
              <w:rPr>
                <w:bCs/>
              </w:rPr>
              <w:t>Over £1,000,000</w:t>
            </w:r>
          </w:p>
        </w:tc>
        <w:tc>
          <w:tcPr>
            <w:tcW w:w="3756" w:type="dxa"/>
          </w:tcPr>
          <w:p w14:paraId="76E30919" w14:textId="77777777" w:rsidR="00EC4AF7" w:rsidRPr="003F6883" w:rsidRDefault="00EC4AF7" w:rsidP="00E85F69">
            <w:pPr>
              <w:autoSpaceDE w:val="0"/>
              <w:autoSpaceDN w:val="0"/>
              <w:adjustRightInd w:val="0"/>
              <w:rPr>
                <w:rFonts w:cs="Arial"/>
                <w:iCs/>
                <w:color w:val="000000"/>
                <w:szCs w:val="22"/>
              </w:rPr>
            </w:pPr>
            <w:r w:rsidRPr="003F6883">
              <w:rPr>
                <w:rFonts w:cs="Arial"/>
                <w:iCs/>
                <w:color w:val="000000"/>
                <w:szCs w:val="22"/>
              </w:rPr>
              <w:t>Trust Board</w:t>
            </w:r>
          </w:p>
          <w:p w14:paraId="7EE10E79" w14:textId="77777777" w:rsidR="00EC4AF7" w:rsidRPr="003F6883" w:rsidRDefault="00EC4AF7" w:rsidP="00E85F69">
            <w:pPr>
              <w:autoSpaceDE w:val="0"/>
              <w:autoSpaceDN w:val="0"/>
              <w:adjustRightInd w:val="0"/>
              <w:rPr>
                <w:b/>
              </w:rPr>
            </w:pPr>
          </w:p>
        </w:tc>
      </w:tr>
    </w:tbl>
    <w:p w14:paraId="42658AB6" w14:textId="77777777" w:rsidR="00EC4AF7" w:rsidRDefault="00EC4AF7"/>
    <w:p w14:paraId="7DDA3013" w14:textId="77777777" w:rsidR="00EC4AF7" w:rsidRDefault="00EC4AF7">
      <w:r>
        <w:br w:type="page"/>
      </w:r>
    </w:p>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EC4AF7" w:rsidRPr="003F6883" w14:paraId="005F15BC" w14:textId="77777777" w:rsidTr="00E85F69">
        <w:trPr>
          <w:trHeight w:val="240"/>
        </w:trPr>
        <w:tc>
          <w:tcPr>
            <w:tcW w:w="4540" w:type="dxa"/>
          </w:tcPr>
          <w:p w14:paraId="63D6F24D" w14:textId="77777777" w:rsidR="00EC4AF7" w:rsidRPr="003F6883" w:rsidRDefault="00EC4AF7" w:rsidP="00E85F69">
            <w:pPr>
              <w:autoSpaceDE w:val="0"/>
              <w:autoSpaceDN w:val="0"/>
              <w:adjustRightInd w:val="0"/>
              <w:rPr>
                <w:b/>
              </w:rPr>
            </w:pPr>
            <w:r w:rsidRPr="003F6883">
              <w:rPr>
                <w:b/>
              </w:rPr>
              <w:lastRenderedPageBreak/>
              <w:t xml:space="preserve">Delegated matter </w:t>
            </w:r>
          </w:p>
          <w:p w14:paraId="481A4FAF" w14:textId="77777777" w:rsidR="00EC4AF7" w:rsidRPr="003F6883" w:rsidRDefault="00EC4AF7" w:rsidP="00E85F69">
            <w:pPr>
              <w:autoSpaceDE w:val="0"/>
              <w:autoSpaceDN w:val="0"/>
              <w:adjustRightInd w:val="0"/>
              <w:jc w:val="both"/>
              <w:rPr>
                <w:rFonts w:cs="Arial"/>
                <w:b/>
                <w:i/>
                <w:iCs/>
                <w:color w:val="000000"/>
                <w:szCs w:val="22"/>
              </w:rPr>
            </w:pPr>
          </w:p>
        </w:tc>
        <w:tc>
          <w:tcPr>
            <w:tcW w:w="3756" w:type="dxa"/>
          </w:tcPr>
          <w:p w14:paraId="346FD301" w14:textId="77777777" w:rsidR="00EC4AF7" w:rsidRPr="003F6883" w:rsidRDefault="00EC4AF7" w:rsidP="00E85F69">
            <w:pPr>
              <w:autoSpaceDE w:val="0"/>
              <w:autoSpaceDN w:val="0"/>
              <w:adjustRightInd w:val="0"/>
              <w:rPr>
                <w:b/>
              </w:rPr>
            </w:pPr>
            <w:r w:rsidRPr="003F6883">
              <w:rPr>
                <w:b/>
              </w:rPr>
              <w:t>Authority delegated to (lowest level)</w:t>
            </w:r>
          </w:p>
          <w:p w14:paraId="40FE8C74" w14:textId="77777777" w:rsidR="00EC4AF7" w:rsidRPr="003F6883" w:rsidRDefault="00EC4AF7" w:rsidP="00E85F69">
            <w:pPr>
              <w:autoSpaceDE w:val="0"/>
              <w:autoSpaceDN w:val="0"/>
              <w:adjustRightInd w:val="0"/>
              <w:jc w:val="both"/>
              <w:rPr>
                <w:rFonts w:cs="Arial"/>
                <w:b/>
                <w:i/>
                <w:iCs/>
                <w:color w:val="000000"/>
                <w:szCs w:val="22"/>
              </w:rPr>
            </w:pPr>
          </w:p>
        </w:tc>
      </w:tr>
      <w:tr w:rsidR="00EC4AF7" w:rsidRPr="003F6883" w14:paraId="47B473CE" w14:textId="77777777" w:rsidTr="00E85F69">
        <w:trPr>
          <w:trHeight w:val="240"/>
        </w:trPr>
        <w:tc>
          <w:tcPr>
            <w:tcW w:w="4540" w:type="dxa"/>
          </w:tcPr>
          <w:p w14:paraId="5AD18DBC" w14:textId="77777777" w:rsidR="00EC4AF7" w:rsidRPr="003F6883" w:rsidRDefault="00EC4AF7" w:rsidP="00E85F69">
            <w:pPr>
              <w:autoSpaceDE w:val="0"/>
              <w:autoSpaceDN w:val="0"/>
              <w:adjustRightInd w:val="0"/>
              <w:rPr>
                <w:rFonts w:cs="Arial"/>
                <w:b/>
                <w:color w:val="000000"/>
                <w:szCs w:val="24"/>
                <w:lang w:val="en-US" w:eastAsia="en-US"/>
              </w:rPr>
            </w:pPr>
            <w:r w:rsidRPr="003F6883">
              <w:rPr>
                <w:rFonts w:cs="Arial"/>
                <w:b/>
                <w:color w:val="000000"/>
                <w:szCs w:val="24"/>
                <w:lang w:val="en-US" w:eastAsia="en-US"/>
              </w:rPr>
              <w:t>4. Capital schemes</w:t>
            </w:r>
          </w:p>
        </w:tc>
        <w:tc>
          <w:tcPr>
            <w:tcW w:w="3756" w:type="dxa"/>
          </w:tcPr>
          <w:p w14:paraId="3437473B" w14:textId="77777777" w:rsidR="00EC4AF7" w:rsidRPr="003F6883" w:rsidRDefault="00EC4AF7" w:rsidP="00E85F69"/>
        </w:tc>
      </w:tr>
      <w:tr w:rsidR="00EC4AF7" w:rsidRPr="003F6883" w14:paraId="7ECCF20D" w14:textId="77777777" w:rsidTr="00E85F69">
        <w:trPr>
          <w:trHeight w:val="240"/>
        </w:trPr>
        <w:tc>
          <w:tcPr>
            <w:tcW w:w="4540" w:type="dxa"/>
          </w:tcPr>
          <w:p w14:paraId="70CB89B6" w14:textId="77777777" w:rsidR="00EC4AF7" w:rsidRPr="003F6883" w:rsidRDefault="00EC4AF7" w:rsidP="00E85F69">
            <w:pPr>
              <w:rPr>
                <w:rFonts w:cs="Arial"/>
                <w:szCs w:val="22"/>
              </w:rPr>
            </w:pPr>
            <w:r w:rsidRPr="003F6883">
              <w:rPr>
                <w:rFonts w:cs="Arial"/>
                <w:szCs w:val="22"/>
              </w:rPr>
              <w:t>a. Selection of architects, quantity surveyors, consultant engineer and other professional advisors within EU regulations</w:t>
            </w:r>
          </w:p>
        </w:tc>
        <w:tc>
          <w:tcPr>
            <w:tcW w:w="3756" w:type="dxa"/>
          </w:tcPr>
          <w:p w14:paraId="4B6F1031" w14:textId="77777777" w:rsidR="00EC4AF7" w:rsidRPr="003F6883" w:rsidRDefault="00EC4AF7" w:rsidP="00E85F69">
            <w:pPr>
              <w:rPr>
                <w:rFonts w:cs="Arial"/>
                <w:szCs w:val="22"/>
              </w:rPr>
            </w:pPr>
            <w:r w:rsidRPr="003F6883">
              <w:rPr>
                <w:rFonts w:cs="Arial"/>
                <w:szCs w:val="22"/>
              </w:rPr>
              <w:t>Executive Director of Finance &amp; Resources</w:t>
            </w:r>
          </w:p>
        </w:tc>
      </w:tr>
      <w:tr w:rsidR="00EC4AF7" w:rsidRPr="003F6883" w14:paraId="01B9789F" w14:textId="77777777" w:rsidTr="00E85F69">
        <w:trPr>
          <w:trHeight w:val="240"/>
        </w:trPr>
        <w:tc>
          <w:tcPr>
            <w:tcW w:w="4540" w:type="dxa"/>
          </w:tcPr>
          <w:p w14:paraId="176EDD27" w14:textId="77777777" w:rsidR="00EC4AF7" w:rsidRPr="003F6883" w:rsidRDefault="00EC4AF7" w:rsidP="00E85F69">
            <w:pPr>
              <w:rPr>
                <w:rFonts w:cs="Arial"/>
                <w:szCs w:val="22"/>
              </w:rPr>
            </w:pPr>
            <w:r w:rsidRPr="003F6883">
              <w:rPr>
                <w:rFonts w:cs="Arial"/>
                <w:szCs w:val="22"/>
              </w:rPr>
              <w:t>c. Taking on or termination of leases with annual rental of up to £150,000</w:t>
            </w:r>
          </w:p>
        </w:tc>
        <w:tc>
          <w:tcPr>
            <w:tcW w:w="3756" w:type="dxa"/>
          </w:tcPr>
          <w:p w14:paraId="1326E189" w14:textId="77777777" w:rsidR="00EC4AF7" w:rsidRPr="003F6883" w:rsidRDefault="00EC4AF7" w:rsidP="00E85F69">
            <w:pPr>
              <w:rPr>
                <w:rFonts w:cs="Arial"/>
                <w:szCs w:val="22"/>
              </w:rPr>
            </w:pPr>
            <w:r w:rsidRPr="003F6883">
              <w:rPr>
                <w:rFonts w:cs="Arial"/>
                <w:szCs w:val="22"/>
              </w:rPr>
              <w:t xml:space="preserve">Executive Director of Finance &amp; Resources </w:t>
            </w:r>
          </w:p>
          <w:p w14:paraId="55A6F95E" w14:textId="77777777" w:rsidR="00EC4AF7" w:rsidRPr="003F6883" w:rsidRDefault="00EC4AF7" w:rsidP="00E85F69">
            <w:pPr>
              <w:rPr>
                <w:rFonts w:cs="Arial"/>
                <w:szCs w:val="22"/>
              </w:rPr>
            </w:pPr>
            <w:r w:rsidRPr="003F6883">
              <w:rPr>
                <w:rFonts w:cs="Arial"/>
                <w:szCs w:val="22"/>
              </w:rPr>
              <w:t>Vehicle Leases - As per lease car policy</w:t>
            </w:r>
          </w:p>
        </w:tc>
      </w:tr>
      <w:tr w:rsidR="00EC4AF7" w:rsidRPr="003F6883" w14:paraId="2E5308AC" w14:textId="77777777" w:rsidTr="00E85F69">
        <w:trPr>
          <w:trHeight w:val="240"/>
        </w:trPr>
        <w:tc>
          <w:tcPr>
            <w:tcW w:w="4540" w:type="dxa"/>
          </w:tcPr>
          <w:p w14:paraId="43552DB3" w14:textId="77777777" w:rsidR="00EC4AF7" w:rsidRPr="003F6883" w:rsidRDefault="00EC4AF7" w:rsidP="00E85F69">
            <w:pPr>
              <w:rPr>
                <w:rFonts w:cs="Arial"/>
                <w:szCs w:val="22"/>
              </w:rPr>
            </w:pPr>
            <w:r w:rsidRPr="003F6883">
              <w:rPr>
                <w:rFonts w:cs="Arial"/>
                <w:szCs w:val="22"/>
              </w:rPr>
              <w:t>d. Taking on or termination of leases with annual rental of over £150,000</w:t>
            </w:r>
          </w:p>
        </w:tc>
        <w:tc>
          <w:tcPr>
            <w:tcW w:w="3756" w:type="dxa"/>
          </w:tcPr>
          <w:p w14:paraId="35C6FFE0" w14:textId="77777777" w:rsidR="00EC4AF7" w:rsidRPr="003F6883" w:rsidRDefault="00EC4AF7" w:rsidP="00E85F69">
            <w:pPr>
              <w:rPr>
                <w:rFonts w:cs="Arial"/>
                <w:szCs w:val="22"/>
              </w:rPr>
            </w:pPr>
            <w:r w:rsidRPr="003F6883">
              <w:rPr>
                <w:rFonts w:cs="Arial"/>
                <w:szCs w:val="22"/>
              </w:rPr>
              <w:t>Executive Director of Finance &amp; Resources</w:t>
            </w:r>
          </w:p>
        </w:tc>
      </w:tr>
      <w:tr w:rsidR="00EC4AF7" w:rsidRPr="003F6883" w14:paraId="782D4BAB" w14:textId="77777777" w:rsidTr="00E85F69">
        <w:trPr>
          <w:trHeight w:val="240"/>
        </w:trPr>
        <w:tc>
          <w:tcPr>
            <w:tcW w:w="4540" w:type="dxa"/>
          </w:tcPr>
          <w:p w14:paraId="42806F39" w14:textId="77777777" w:rsidR="00EC4AF7" w:rsidRPr="003F6883" w:rsidRDefault="00EC4AF7" w:rsidP="00E85F69">
            <w:pPr>
              <w:rPr>
                <w:rFonts w:cs="Arial"/>
                <w:szCs w:val="22"/>
              </w:rPr>
            </w:pPr>
            <w:r w:rsidRPr="003F6883">
              <w:rPr>
                <w:rFonts w:cs="Arial"/>
                <w:szCs w:val="22"/>
              </w:rPr>
              <w:t>e. Approval of the capital programme in the Trust’s Annual Business Plan</w:t>
            </w:r>
          </w:p>
        </w:tc>
        <w:tc>
          <w:tcPr>
            <w:tcW w:w="3756" w:type="dxa"/>
          </w:tcPr>
          <w:p w14:paraId="5437B526" w14:textId="77777777" w:rsidR="00EC4AF7" w:rsidRPr="003F6883" w:rsidRDefault="00EC4AF7" w:rsidP="00E85F69">
            <w:pPr>
              <w:rPr>
                <w:rFonts w:cs="Arial"/>
                <w:szCs w:val="22"/>
              </w:rPr>
            </w:pPr>
            <w:r w:rsidRPr="003F6883">
              <w:rPr>
                <w:rFonts w:cs="Arial"/>
                <w:szCs w:val="22"/>
              </w:rPr>
              <w:t>Trust Board</w:t>
            </w:r>
          </w:p>
        </w:tc>
      </w:tr>
      <w:tr w:rsidR="00EC4AF7" w:rsidRPr="003F6883" w14:paraId="6E649E71" w14:textId="77777777" w:rsidTr="00E85F69">
        <w:trPr>
          <w:trHeight w:val="240"/>
        </w:trPr>
        <w:tc>
          <w:tcPr>
            <w:tcW w:w="4540" w:type="dxa"/>
          </w:tcPr>
          <w:p w14:paraId="7CBCC94B" w14:textId="77777777" w:rsidR="00EC4AF7" w:rsidRPr="003F6883" w:rsidRDefault="00EC4AF7" w:rsidP="00E85F69">
            <w:pPr>
              <w:rPr>
                <w:rFonts w:cs="Arial"/>
                <w:szCs w:val="22"/>
              </w:rPr>
            </w:pPr>
            <w:r w:rsidRPr="003F6883">
              <w:rPr>
                <w:rFonts w:cs="Arial"/>
                <w:szCs w:val="22"/>
              </w:rPr>
              <w:t>f. Approval of schemes within the capital programme:</w:t>
            </w:r>
          </w:p>
          <w:p w14:paraId="71832AEB" w14:textId="77777777" w:rsidR="00EC4AF7" w:rsidRPr="003F6883" w:rsidRDefault="00EC4AF7" w:rsidP="00E85F69">
            <w:pPr>
              <w:rPr>
                <w:rFonts w:cs="Arial"/>
                <w:szCs w:val="22"/>
              </w:rPr>
            </w:pPr>
            <w:r w:rsidRPr="003F6883">
              <w:rPr>
                <w:rFonts w:cs="Arial"/>
                <w:szCs w:val="22"/>
              </w:rPr>
              <w:t>(In accordance with Business Case procedure)</w:t>
            </w:r>
          </w:p>
        </w:tc>
        <w:tc>
          <w:tcPr>
            <w:tcW w:w="3756" w:type="dxa"/>
          </w:tcPr>
          <w:p w14:paraId="50127022" w14:textId="77777777" w:rsidR="00EC4AF7" w:rsidRPr="003F6883" w:rsidRDefault="00EC4AF7" w:rsidP="00E85F69">
            <w:pPr>
              <w:rPr>
                <w:rFonts w:cs="Arial"/>
                <w:szCs w:val="22"/>
              </w:rPr>
            </w:pPr>
          </w:p>
        </w:tc>
      </w:tr>
      <w:tr w:rsidR="00EC4AF7" w:rsidRPr="003F6883" w14:paraId="7256046B" w14:textId="77777777" w:rsidTr="00E85F69">
        <w:trPr>
          <w:trHeight w:val="240"/>
        </w:trPr>
        <w:tc>
          <w:tcPr>
            <w:tcW w:w="4540" w:type="dxa"/>
          </w:tcPr>
          <w:p w14:paraId="251F49F1" w14:textId="77777777" w:rsidR="00EC4AF7" w:rsidRPr="003F6883" w:rsidRDefault="00EC4AF7" w:rsidP="00E85F69">
            <w:pPr>
              <w:rPr>
                <w:rFonts w:cs="Arial"/>
                <w:szCs w:val="22"/>
              </w:rPr>
            </w:pPr>
            <w:r w:rsidRPr="003F6883">
              <w:rPr>
                <w:rFonts w:cs="Arial"/>
                <w:szCs w:val="22"/>
              </w:rPr>
              <w:t>-Up to £500,000</w:t>
            </w:r>
          </w:p>
        </w:tc>
        <w:tc>
          <w:tcPr>
            <w:tcW w:w="3756" w:type="dxa"/>
          </w:tcPr>
          <w:p w14:paraId="3C6463D0" w14:textId="77777777" w:rsidR="00EC4AF7" w:rsidRPr="003F6883" w:rsidRDefault="00EC4AF7" w:rsidP="00E85F69">
            <w:pPr>
              <w:rPr>
                <w:rFonts w:cs="Arial"/>
                <w:szCs w:val="22"/>
              </w:rPr>
            </w:pPr>
            <w:r w:rsidRPr="003F6883">
              <w:rPr>
                <w:rFonts w:cs="Arial"/>
                <w:szCs w:val="22"/>
              </w:rPr>
              <w:t>Executive Director of Finance &amp; Resources</w:t>
            </w:r>
          </w:p>
        </w:tc>
      </w:tr>
      <w:tr w:rsidR="00EC4AF7" w:rsidRPr="003F6883" w14:paraId="7CD9072D" w14:textId="77777777" w:rsidTr="00E85F69">
        <w:trPr>
          <w:trHeight w:val="240"/>
        </w:trPr>
        <w:tc>
          <w:tcPr>
            <w:tcW w:w="4540" w:type="dxa"/>
          </w:tcPr>
          <w:p w14:paraId="68F45F40" w14:textId="77777777" w:rsidR="00EC4AF7" w:rsidRPr="003F6883" w:rsidRDefault="00EC4AF7" w:rsidP="00E85F69">
            <w:pPr>
              <w:rPr>
                <w:rFonts w:cs="Arial"/>
                <w:szCs w:val="22"/>
              </w:rPr>
            </w:pPr>
            <w:r w:rsidRPr="003F6883">
              <w:rPr>
                <w:rFonts w:cs="Arial"/>
                <w:szCs w:val="22"/>
              </w:rPr>
              <w:t>-Above £500,00</w:t>
            </w:r>
            <w:r>
              <w:rPr>
                <w:rFonts w:cs="Arial"/>
                <w:szCs w:val="22"/>
              </w:rPr>
              <w:t>0</w:t>
            </w:r>
          </w:p>
        </w:tc>
        <w:tc>
          <w:tcPr>
            <w:tcW w:w="3756" w:type="dxa"/>
          </w:tcPr>
          <w:p w14:paraId="01F70720" w14:textId="77777777" w:rsidR="00EC4AF7" w:rsidRPr="003F6883" w:rsidRDefault="00EC4AF7" w:rsidP="00E85F69">
            <w:pPr>
              <w:rPr>
                <w:rFonts w:cs="Arial"/>
                <w:szCs w:val="22"/>
              </w:rPr>
            </w:pPr>
            <w:r w:rsidRPr="003F6883">
              <w:rPr>
                <w:rFonts w:cs="Arial"/>
                <w:szCs w:val="22"/>
              </w:rPr>
              <w:t>Trust Board</w:t>
            </w:r>
          </w:p>
        </w:tc>
      </w:tr>
      <w:tr w:rsidR="00EC4AF7" w:rsidRPr="003F6883" w14:paraId="648EFE7F" w14:textId="77777777" w:rsidTr="00E85F69">
        <w:trPr>
          <w:trHeight w:val="240"/>
        </w:trPr>
        <w:tc>
          <w:tcPr>
            <w:tcW w:w="4540" w:type="dxa"/>
          </w:tcPr>
          <w:p w14:paraId="2CF53E2A" w14:textId="77777777" w:rsidR="00EC4AF7" w:rsidRPr="003F6883" w:rsidRDefault="00EC4AF7" w:rsidP="00E85F69">
            <w:pPr>
              <w:autoSpaceDE w:val="0"/>
              <w:autoSpaceDN w:val="0"/>
              <w:adjustRightInd w:val="0"/>
              <w:rPr>
                <w:b/>
              </w:rPr>
            </w:pPr>
          </w:p>
        </w:tc>
        <w:tc>
          <w:tcPr>
            <w:tcW w:w="3756" w:type="dxa"/>
          </w:tcPr>
          <w:p w14:paraId="575EA28E" w14:textId="77777777" w:rsidR="00EC4AF7" w:rsidRPr="003F6883" w:rsidRDefault="00EC4AF7" w:rsidP="00E85F69">
            <w:pPr>
              <w:autoSpaceDE w:val="0"/>
              <w:autoSpaceDN w:val="0"/>
              <w:adjustRightInd w:val="0"/>
              <w:rPr>
                <w:b/>
              </w:rPr>
            </w:pPr>
          </w:p>
        </w:tc>
      </w:tr>
      <w:tr w:rsidR="00EC4AF7" w:rsidRPr="003F6883" w14:paraId="2C1AEBD1" w14:textId="77777777" w:rsidTr="00E85F69">
        <w:trPr>
          <w:trHeight w:val="240"/>
        </w:trPr>
        <w:tc>
          <w:tcPr>
            <w:tcW w:w="4540" w:type="dxa"/>
          </w:tcPr>
          <w:p w14:paraId="5CC630F7" w14:textId="77777777" w:rsidR="00EC4AF7" w:rsidRPr="003F6883" w:rsidRDefault="00EC4AF7" w:rsidP="00E85F69">
            <w:pPr>
              <w:rPr>
                <w:rFonts w:cs="Arial"/>
                <w:b/>
                <w:szCs w:val="22"/>
              </w:rPr>
            </w:pPr>
            <w:r w:rsidRPr="003F6883">
              <w:rPr>
                <w:rFonts w:cs="Arial"/>
                <w:b/>
                <w:szCs w:val="22"/>
              </w:rPr>
              <w:t>5. Quotation, Tendering and Contract Procedures</w:t>
            </w:r>
          </w:p>
          <w:p w14:paraId="3A5163F9" w14:textId="77777777" w:rsidR="00EC4AF7" w:rsidRPr="003F6883" w:rsidRDefault="00EC4AF7" w:rsidP="00E85F69">
            <w:pPr>
              <w:rPr>
                <w:rFonts w:cs="Arial"/>
                <w:szCs w:val="22"/>
              </w:rPr>
            </w:pPr>
            <w:r w:rsidRPr="003F6883">
              <w:rPr>
                <w:rFonts w:cs="Arial"/>
                <w:b/>
                <w:szCs w:val="22"/>
              </w:rPr>
              <w:t>5.1 Competition requirements</w:t>
            </w:r>
          </w:p>
        </w:tc>
        <w:tc>
          <w:tcPr>
            <w:tcW w:w="3756" w:type="dxa"/>
          </w:tcPr>
          <w:p w14:paraId="5F75250A" w14:textId="77777777" w:rsidR="00EC4AF7" w:rsidRPr="003F6883" w:rsidRDefault="00EC4AF7" w:rsidP="00E85F69">
            <w:pPr>
              <w:rPr>
                <w:rFonts w:cs="Arial"/>
                <w:szCs w:val="22"/>
              </w:rPr>
            </w:pPr>
          </w:p>
        </w:tc>
      </w:tr>
      <w:tr w:rsidR="00EC4AF7" w:rsidRPr="003F6883" w14:paraId="6A442231" w14:textId="77777777" w:rsidTr="00E85F69">
        <w:trPr>
          <w:trHeight w:val="240"/>
        </w:trPr>
        <w:tc>
          <w:tcPr>
            <w:tcW w:w="4540" w:type="dxa"/>
          </w:tcPr>
          <w:p w14:paraId="1FD57C15" w14:textId="77777777" w:rsidR="00EC4AF7" w:rsidRPr="003F6883" w:rsidRDefault="00EC4AF7" w:rsidP="00E85F69">
            <w:pPr>
              <w:rPr>
                <w:rFonts w:cs="Arial"/>
                <w:szCs w:val="22"/>
              </w:rPr>
            </w:pPr>
            <w:r w:rsidRPr="003F6883">
              <w:rPr>
                <w:rFonts w:cs="Arial"/>
                <w:szCs w:val="22"/>
              </w:rPr>
              <w:t xml:space="preserve">Obtaining a minimum of 3 formal written quotations on a competitive basis for goods and services between £5,000 and £30,000, on a whole-life basis for expenditure or income. </w:t>
            </w:r>
          </w:p>
        </w:tc>
        <w:tc>
          <w:tcPr>
            <w:tcW w:w="3756" w:type="dxa"/>
          </w:tcPr>
          <w:p w14:paraId="5C05EC39" w14:textId="77777777" w:rsidR="00EC4AF7" w:rsidRPr="003F6883" w:rsidRDefault="00EC4AF7" w:rsidP="00E85F69">
            <w:pPr>
              <w:rPr>
                <w:rFonts w:cs="Arial"/>
                <w:szCs w:val="22"/>
              </w:rPr>
            </w:pPr>
            <w:r>
              <w:rPr>
                <w:rFonts w:cs="Arial"/>
                <w:szCs w:val="22"/>
              </w:rPr>
              <w:t xml:space="preserve">Budget Holder, </w:t>
            </w:r>
            <w:r w:rsidRPr="003F6883">
              <w:rPr>
                <w:rFonts w:cs="Arial"/>
                <w:szCs w:val="22"/>
              </w:rPr>
              <w:t xml:space="preserve">General manager (within delegated limit) through Supplies Department </w:t>
            </w:r>
          </w:p>
        </w:tc>
      </w:tr>
      <w:tr w:rsidR="00EC4AF7" w:rsidRPr="003F6883" w14:paraId="4EE222CB" w14:textId="77777777" w:rsidTr="00E85F69">
        <w:trPr>
          <w:trHeight w:val="240"/>
        </w:trPr>
        <w:tc>
          <w:tcPr>
            <w:tcW w:w="4540" w:type="dxa"/>
          </w:tcPr>
          <w:p w14:paraId="52E0A9AF" w14:textId="77777777" w:rsidR="00EC4AF7" w:rsidRPr="003F6883" w:rsidRDefault="00EC4AF7" w:rsidP="00E85F69">
            <w:pPr>
              <w:rPr>
                <w:rFonts w:cs="Arial"/>
                <w:szCs w:val="22"/>
              </w:rPr>
            </w:pPr>
            <w:r w:rsidRPr="003F6883">
              <w:rPr>
                <w:rFonts w:cs="Arial"/>
                <w:szCs w:val="22"/>
              </w:rPr>
              <w:t>Obtaining formal written competitive tenders for goods or services above £30,00</w:t>
            </w:r>
            <w:r>
              <w:rPr>
                <w:rFonts w:cs="Arial"/>
                <w:szCs w:val="22"/>
              </w:rPr>
              <w:t>0</w:t>
            </w:r>
            <w:r w:rsidRPr="003F6883">
              <w:rPr>
                <w:rFonts w:cs="Arial"/>
                <w:szCs w:val="22"/>
              </w:rPr>
              <w:t xml:space="preserve">. </w:t>
            </w:r>
          </w:p>
        </w:tc>
        <w:tc>
          <w:tcPr>
            <w:tcW w:w="3756" w:type="dxa"/>
          </w:tcPr>
          <w:p w14:paraId="0FDA9065" w14:textId="77777777" w:rsidR="00EC4AF7" w:rsidRPr="003F6883" w:rsidRDefault="00EC4AF7" w:rsidP="00E85F69">
            <w:pPr>
              <w:rPr>
                <w:rFonts w:cs="Arial"/>
                <w:szCs w:val="22"/>
              </w:rPr>
            </w:pPr>
            <w:r w:rsidRPr="003F6883">
              <w:rPr>
                <w:rFonts w:cs="Arial"/>
                <w:szCs w:val="22"/>
              </w:rPr>
              <w:t>Executive Director (or Deputy Director of Finance and Resources in their absence) through Head of Procurement in accordance with Trust Operational Purchasing Procedures.</w:t>
            </w:r>
          </w:p>
        </w:tc>
      </w:tr>
      <w:tr w:rsidR="00EC4AF7" w:rsidRPr="003F6883" w14:paraId="73707950" w14:textId="77777777" w:rsidTr="00E85F69">
        <w:trPr>
          <w:trHeight w:val="240"/>
        </w:trPr>
        <w:tc>
          <w:tcPr>
            <w:tcW w:w="4540" w:type="dxa"/>
          </w:tcPr>
          <w:p w14:paraId="545DB71D" w14:textId="77777777" w:rsidR="00EC4AF7" w:rsidRPr="003F6883" w:rsidRDefault="00EC4AF7" w:rsidP="00E85F69">
            <w:pPr>
              <w:rPr>
                <w:rFonts w:cs="Arial"/>
                <w:szCs w:val="22"/>
              </w:rPr>
            </w:pPr>
            <w:r w:rsidRPr="003F6883">
              <w:rPr>
                <w:rFonts w:cs="Arial"/>
                <w:b/>
                <w:szCs w:val="22"/>
              </w:rPr>
              <w:t>5.2 Waiving competition requirements</w:t>
            </w:r>
            <w:r w:rsidRPr="003F6883">
              <w:rPr>
                <w:rFonts w:cs="Arial"/>
                <w:szCs w:val="22"/>
              </w:rPr>
              <w:t>: Authorisation for a single tender action and waiver of tendering requirements:</w:t>
            </w:r>
          </w:p>
        </w:tc>
        <w:tc>
          <w:tcPr>
            <w:tcW w:w="3756" w:type="dxa"/>
          </w:tcPr>
          <w:p w14:paraId="2A46A68F" w14:textId="77777777" w:rsidR="00EC4AF7" w:rsidRPr="003F6883" w:rsidRDefault="00EC4AF7" w:rsidP="00E85F69">
            <w:pPr>
              <w:rPr>
                <w:rFonts w:cs="Arial"/>
                <w:szCs w:val="22"/>
              </w:rPr>
            </w:pPr>
          </w:p>
        </w:tc>
      </w:tr>
      <w:tr w:rsidR="00EC4AF7" w:rsidRPr="003F6883" w14:paraId="14A2AB3D" w14:textId="77777777" w:rsidTr="00E85F69">
        <w:trPr>
          <w:trHeight w:val="240"/>
        </w:trPr>
        <w:tc>
          <w:tcPr>
            <w:tcW w:w="4540" w:type="dxa"/>
          </w:tcPr>
          <w:p w14:paraId="3CEAE933" w14:textId="77777777" w:rsidR="00EC4AF7" w:rsidRPr="003F6883" w:rsidRDefault="00EC4AF7" w:rsidP="00E85F69">
            <w:pPr>
              <w:rPr>
                <w:rFonts w:cs="Arial"/>
                <w:szCs w:val="22"/>
              </w:rPr>
            </w:pPr>
            <w:r w:rsidRPr="003F6883">
              <w:rPr>
                <w:rFonts w:cs="Arial"/>
                <w:szCs w:val="22"/>
              </w:rPr>
              <w:t>-Up to £50,00</w:t>
            </w:r>
            <w:r>
              <w:rPr>
                <w:rFonts w:cs="Arial"/>
                <w:szCs w:val="22"/>
              </w:rPr>
              <w:t>0</w:t>
            </w:r>
          </w:p>
        </w:tc>
        <w:tc>
          <w:tcPr>
            <w:tcW w:w="3756" w:type="dxa"/>
          </w:tcPr>
          <w:p w14:paraId="1B011C2D" w14:textId="77777777" w:rsidR="00EC4AF7" w:rsidRPr="003F6883" w:rsidRDefault="00EC4AF7" w:rsidP="00E85F69">
            <w:pPr>
              <w:rPr>
                <w:rFonts w:cs="Arial"/>
                <w:szCs w:val="22"/>
              </w:rPr>
            </w:pPr>
            <w:r w:rsidRPr="003F6883">
              <w:rPr>
                <w:rFonts w:cs="Arial"/>
                <w:szCs w:val="22"/>
              </w:rPr>
              <w:t xml:space="preserve">Executive Director of Finance &amp; Resources </w:t>
            </w:r>
          </w:p>
        </w:tc>
      </w:tr>
      <w:tr w:rsidR="00EC4AF7" w:rsidRPr="003F6883" w14:paraId="0FEC3D05" w14:textId="77777777" w:rsidTr="00E85F69">
        <w:trPr>
          <w:trHeight w:val="240"/>
        </w:trPr>
        <w:tc>
          <w:tcPr>
            <w:tcW w:w="4540" w:type="dxa"/>
          </w:tcPr>
          <w:p w14:paraId="3F90022D" w14:textId="77777777" w:rsidR="00EC4AF7" w:rsidRPr="003F6883" w:rsidRDefault="00EC4AF7" w:rsidP="00E85F69">
            <w:pPr>
              <w:rPr>
                <w:rFonts w:cs="Arial"/>
                <w:szCs w:val="22"/>
              </w:rPr>
            </w:pPr>
            <w:r w:rsidRPr="003F6883">
              <w:rPr>
                <w:rFonts w:cs="Arial"/>
                <w:szCs w:val="22"/>
              </w:rPr>
              <w:t>- From £50,00</w:t>
            </w:r>
            <w:r>
              <w:rPr>
                <w:rFonts w:cs="Arial"/>
                <w:szCs w:val="22"/>
              </w:rPr>
              <w:t>0</w:t>
            </w:r>
            <w:r w:rsidRPr="003F6883">
              <w:rPr>
                <w:rFonts w:cs="Arial"/>
                <w:szCs w:val="22"/>
              </w:rPr>
              <w:t xml:space="preserve"> to £250,000</w:t>
            </w:r>
          </w:p>
        </w:tc>
        <w:tc>
          <w:tcPr>
            <w:tcW w:w="3756" w:type="dxa"/>
          </w:tcPr>
          <w:p w14:paraId="12B048F9" w14:textId="77777777" w:rsidR="00EC4AF7" w:rsidRPr="003F6883" w:rsidRDefault="00EC4AF7" w:rsidP="00E85F69">
            <w:pPr>
              <w:rPr>
                <w:rFonts w:cs="Arial"/>
                <w:szCs w:val="22"/>
              </w:rPr>
            </w:pPr>
            <w:r w:rsidRPr="003F6883">
              <w:rPr>
                <w:rFonts w:cs="Arial"/>
                <w:szCs w:val="22"/>
              </w:rPr>
              <w:t>Chief Executive, Executive Director of Finance and Resources</w:t>
            </w:r>
          </w:p>
        </w:tc>
      </w:tr>
      <w:tr w:rsidR="00EC4AF7" w:rsidRPr="003F6883" w14:paraId="02113D94" w14:textId="77777777" w:rsidTr="00E85F69">
        <w:trPr>
          <w:trHeight w:val="240"/>
        </w:trPr>
        <w:tc>
          <w:tcPr>
            <w:tcW w:w="4540" w:type="dxa"/>
          </w:tcPr>
          <w:p w14:paraId="74EDA402" w14:textId="77777777" w:rsidR="00EC4AF7" w:rsidRPr="003F6883" w:rsidRDefault="00EC4AF7" w:rsidP="00E85F69">
            <w:pPr>
              <w:rPr>
                <w:rFonts w:cs="Arial"/>
                <w:szCs w:val="22"/>
              </w:rPr>
            </w:pPr>
            <w:r w:rsidRPr="003F6883">
              <w:rPr>
                <w:rFonts w:cs="Arial"/>
                <w:szCs w:val="22"/>
              </w:rPr>
              <w:t>-Over £250,00</w:t>
            </w:r>
            <w:r>
              <w:rPr>
                <w:rFonts w:cs="Arial"/>
                <w:szCs w:val="22"/>
              </w:rPr>
              <w:t>0</w:t>
            </w:r>
          </w:p>
        </w:tc>
        <w:tc>
          <w:tcPr>
            <w:tcW w:w="3756" w:type="dxa"/>
          </w:tcPr>
          <w:p w14:paraId="5BB9CD99" w14:textId="77777777" w:rsidR="00EC4AF7" w:rsidRPr="003F6883" w:rsidRDefault="00EC4AF7" w:rsidP="00E85F69">
            <w:pPr>
              <w:rPr>
                <w:rFonts w:cs="Arial"/>
                <w:szCs w:val="22"/>
              </w:rPr>
            </w:pPr>
            <w:r w:rsidRPr="003F6883">
              <w:rPr>
                <w:rFonts w:cs="Arial"/>
                <w:szCs w:val="22"/>
              </w:rPr>
              <w:t>Trust Board</w:t>
            </w:r>
          </w:p>
        </w:tc>
      </w:tr>
    </w:tbl>
    <w:p w14:paraId="1E2F538C" w14:textId="77777777" w:rsidR="00EC4AF7" w:rsidRDefault="00EC4AF7"/>
    <w:p w14:paraId="09B27239" w14:textId="77777777" w:rsidR="00EC4AF7" w:rsidRDefault="00EC4AF7">
      <w:r>
        <w:br w:type="page"/>
      </w:r>
    </w:p>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EC4AF7" w:rsidRPr="003F6883" w14:paraId="581C70D9" w14:textId="77777777" w:rsidTr="00E85F69">
        <w:trPr>
          <w:trHeight w:val="240"/>
        </w:trPr>
        <w:tc>
          <w:tcPr>
            <w:tcW w:w="4540" w:type="dxa"/>
          </w:tcPr>
          <w:p w14:paraId="7A45E7AD" w14:textId="77777777" w:rsidR="00EC4AF7" w:rsidRPr="003F6883" w:rsidRDefault="00EC4AF7" w:rsidP="00E85F69">
            <w:pPr>
              <w:autoSpaceDE w:val="0"/>
              <w:autoSpaceDN w:val="0"/>
              <w:adjustRightInd w:val="0"/>
              <w:rPr>
                <w:b/>
              </w:rPr>
            </w:pPr>
            <w:r w:rsidRPr="003F6883">
              <w:rPr>
                <w:b/>
              </w:rPr>
              <w:lastRenderedPageBreak/>
              <w:t xml:space="preserve">Delegated matter </w:t>
            </w:r>
          </w:p>
          <w:p w14:paraId="66D5C23E" w14:textId="77777777" w:rsidR="00EC4AF7" w:rsidRPr="003F6883" w:rsidRDefault="00EC4AF7" w:rsidP="00E85F69">
            <w:pPr>
              <w:rPr>
                <w:rFonts w:cs="Arial"/>
                <w:szCs w:val="22"/>
              </w:rPr>
            </w:pPr>
          </w:p>
        </w:tc>
        <w:tc>
          <w:tcPr>
            <w:tcW w:w="3756" w:type="dxa"/>
          </w:tcPr>
          <w:p w14:paraId="3189C208" w14:textId="77777777" w:rsidR="00EC4AF7" w:rsidRPr="003F6883" w:rsidRDefault="00EC4AF7" w:rsidP="00E85F69">
            <w:pPr>
              <w:autoSpaceDE w:val="0"/>
              <w:autoSpaceDN w:val="0"/>
              <w:adjustRightInd w:val="0"/>
              <w:rPr>
                <w:b/>
              </w:rPr>
            </w:pPr>
            <w:r w:rsidRPr="003F6883">
              <w:rPr>
                <w:b/>
              </w:rPr>
              <w:t>Authority delegated to (lowest level)</w:t>
            </w:r>
          </w:p>
          <w:p w14:paraId="0CE569E7" w14:textId="77777777" w:rsidR="00EC4AF7" w:rsidRPr="003F6883" w:rsidRDefault="00EC4AF7" w:rsidP="00E85F69">
            <w:pPr>
              <w:rPr>
                <w:rFonts w:cs="Arial"/>
                <w:szCs w:val="22"/>
              </w:rPr>
            </w:pPr>
          </w:p>
        </w:tc>
      </w:tr>
      <w:tr w:rsidR="00EC4AF7" w:rsidRPr="003F6883" w14:paraId="286A4492" w14:textId="77777777" w:rsidTr="00E85F69">
        <w:trPr>
          <w:trHeight w:val="240"/>
        </w:trPr>
        <w:tc>
          <w:tcPr>
            <w:tcW w:w="4540" w:type="dxa"/>
          </w:tcPr>
          <w:p w14:paraId="56221BEF" w14:textId="77777777" w:rsidR="00EC4AF7" w:rsidRPr="003F6883" w:rsidRDefault="00EC4AF7" w:rsidP="00E85F69">
            <w:pPr>
              <w:rPr>
                <w:rFonts w:cs="Arial"/>
                <w:b/>
                <w:bCs/>
                <w:szCs w:val="22"/>
              </w:rPr>
            </w:pPr>
            <w:r w:rsidRPr="003F6883">
              <w:rPr>
                <w:rFonts w:cs="Arial"/>
                <w:b/>
                <w:bCs/>
                <w:szCs w:val="22"/>
              </w:rPr>
              <w:t>5.3 Acceptance of tenders and quotes</w:t>
            </w:r>
            <w:r w:rsidRPr="003F6883">
              <w:rPr>
                <w:rFonts w:cs="Arial"/>
                <w:b/>
                <w:bCs/>
                <w:szCs w:val="22"/>
              </w:rPr>
              <w:tab/>
            </w:r>
          </w:p>
        </w:tc>
        <w:tc>
          <w:tcPr>
            <w:tcW w:w="3756" w:type="dxa"/>
          </w:tcPr>
          <w:p w14:paraId="75967743" w14:textId="77777777" w:rsidR="00EC4AF7" w:rsidRPr="003F6883" w:rsidRDefault="00EC4AF7" w:rsidP="00E85F69">
            <w:pPr>
              <w:rPr>
                <w:rFonts w:cs="Arial"/>
                <w:szCs w:val="22"/>
              </w:rPr>
            </w:pPr>
          </w:p>
        </w:tc>
      </w:tr>
      <w:tr w:rsidR="00EC4AF7" w:rsidRPr="003F6883" w14:paraId="2DD2F076" w14:textId="77777777" w:rsidTr="00E85F69">
        <w:trPr>
          <w:trHeight w:val="240"/>
        </w:trPr>
        <w:tc>
          <w:tcPr>
            <w:tcW w:w="4540" w:type="dxa"/>
          </w:tcPr>
          <w:p w14:paraId="0FD55901" w14:textId="77777777" w:rsidR="00EC4AF7" w:rsidRPr="003F6883" w:rsidRDefault="00EC4AF7" w:rsidP="00EA64D2">
            <w:pPr>
              <w:numPr>
                <w:ilvl w:val="0"/>
                <w:numId w:val="88"/>
              </w:numPr>
              <w:rPr>
                <w:rFonts w:cs="Arial"/>
                <w:szCs w:val="22"/>
              </w:rPr>
            </w:pPr>
            <w:r w:rsidRPr="003F6883">
              <w:rPr>
                <w:rFonts w:cs="Arial"/>
                <w:szCs w:val="22"/>
              </w:rPr>
              <w:t>Up to £50,000</w:t>
            </w:r>
          </w:p>
        </w:tc>
        <w:tc>
          <w:tcPr>
            <w:tcW w:w="3756" w:type="dxa"/>
          </w:tcPr>
          <w:p w14:paraId="06C4252D" w14:textId="77777777" w:rsidR="00EC4AF7" w:rsidRPr="003F6883" w:rsidRDefault="00EC4AF7" w:rsidP="00E85F69">
            <w:pPr>
              <w:rPr>
                <w:rFonts w:cs="Arial"/>
                <w:szCs w:val="22"/>
              </w:rPr>
            </w:pPr>
            <w:r w:rsidRPr="003F6883">
              <w:rPr>
                <w:rFonts w:cs="Arial"/>
                <w:szCs w:val="22"/>
              </w:rPr>
              <w:t>Designated General Managers</w:t>
            </w:r>
          </w:p>
        </w:tc>
      </w:tr>
      <w:tr w:rsidR="00EC4AF7" w:rsidRPr="003F6883" w14:paraId="2CAA86A0" w14:textId="77777777" w:rsidTr="00E85F69">
        <w:trPr>
          <w:trHeight w:val="240"/>
        </w:trPr>
        <w:tc>
          <w:tcPr>
            <w:tcW w:w="4540" w:type="dxa"/>
          </w:tcPr>
          <w:p w14:paraId="105FB2CA" w14:textId="77777777" w:rsidR="00EC4AF7" w:rsidRPr="003F6883" w:rsidRDefault="00EC4AF7" w:rsidP="00EA64D2">
            <w:pPr>
              <w:numPr>
                <w:ilvl w:val="0"/>
                <w:numId w:val="87"/>
              </w:numPr>
              <w:rPr>
                <w:rFonts w:cs="Arial"/>
                <w:szCs w:val="22"/>
              </w:rPr>
            </w:pPr>
            <w:r w:rsidRPr="003F6883">
              <w:rPr>
                <w:rFonts w:cs="Arial"/>
                <w:szCs w:val="22"/>
              </w:rPr>
              <w:t>From £50,00</w:t>
            </w:r>
            <w:r>
              <w:rPr>
                <w:rFonts w:cs="Arial"/>
                <w:szCs w:val="22"/>
              </w:rPr>
              <w:t>0</w:t>
            </w:r>
            <w:r w:rsidRPr="003F6883">
              <w:rPr>
                <w:rFonts w:cs="Arial"/>
                <w:szCs w:val="22"/>
              </w:rPr>
              <w:t xml:space="preserve"> to £250,000</w:t>
            </w:r>
          </w:p>
        </w:tc>
        <w:tc>
          <w:tcPr>
            <w:tcW w:w="3756" w:type="dxa"/>
          </w:tcPr>
          <w:p w14:paraId="425AB3A5" w14:textId="77777777" w:rsidR="00EC4AF7" w:rsidRPr="003F6883" w:rsidRDefault="00EC4AF7" w:rsidP="00E85F69">
            <w:pPr>
              <w:rPr>
                <w:rFonts w:cs="Arial"/>
                <w:szCs w:val="22"/>
              </w:rPr>
            </w:pPr>
            <w:r w:rsidRPr="003F6883">
              <w:rPr>
                <w:rFonts w:cs="Arial"/>
                <w:szCs w:val="22"/>
              </w:rPr>
              <w:t>2 x Executive Directors</w:t>
            </w:r>
          </w:p>
        </w:tc>
      </w:tr>
      <w:tr w:rsidR="00EC4AF7" w:rsidRPr="003F6883" w14:paraId="7A163AF6" w14:textId="77777777" w:rsidTr="00E85F69">
        <w:trPr>
          <w:trHeight w:val="240"/>
        </w:trPr>
        <w:tc>
          <w:tcPr>
            <w:tcW w:w="4540" w:type="dxa"/>
          </w:tcPr>
          <w:p w14:paraId="24FB7F1E" w14:textId="77777777" w:rsidR="00EC4AF7" w:rsidRPr="003F6883" w:rsidRDefault="00EC4AF7" w:rsidP="00EA64D2">
            <w:pPr>
              <w:numPr>
                <w:ilvl w:val="0"/>
                <w:numId w:val="87"/>
              </w:numPr>
              <w:rPr>
                <w:rFonts w:cs="Arial"/>
                <w:szCs w:val="22"/>
              </w:rPr>
            </w:pPr>
            <w:r w:rsidRPr="003F6883">
              <w:rPr>
                <w:rFonts w:cs="Arial"/>
                <w:szCs w:val="22"/>
              </w:rPr>
              <w:t>From £250,00</w:t>
            </w:r>
            <w:r>
              <w:rPr>
                <w:rFonts w:cs="Arial"/>
                <w:szCs w:val="22"/>
              </w:rPr>
              <w:t>0</w:t>
            </w:r>
            <w:r w:rsidRPr="003F6883">
              <w:rPr>
                <w:rFonts w:cs="Arial"/>
                <w:szCs w:val="22"/>
              </w:rPr>
              <w:t xml:space="preserve"> to £500,000</w:t>
            </w:r>
          </w:p>
        </w:tc>
        <w:tc>
          <w:tcPr>
            <w:tcW w:w="3756" w:type="dxa"/>
          </w:tcPr>
          <w:p w14:paraId="5F487751" w14:textId="77777777" w:rsidR="00EC4AF7" w:rsidRPr="003F6883" w:rsidRDefault="00EC4AF7" w:rsidP="00E85F69">
            <w:pPr>
              <w:rPr>
                <w:rFonts w:cs="Arial"/>
                <w:szCs w:val="22"/>
              </w:rPr>
            </w:pPr>
            <w:r w:rsidRPr="003F6883">
              <w:rPr>
                <w:rFonts w:cs="Arial"/>
                <w:szCs w:val="22"/>
              </w:rPr>
              <w:t xml:space="preserve">Chief Executive, Executive Director of Finance and Resources, </w:t>
            </w:r>
          </w:p>
        </w:tc>
      </w:tr>
      <w:tr w:rsidR="00EC4AF7" w:rsidRPr="003F6883" w14:paraId="1B5E7BF9" w14:textId="77777777" w:rsidTr="00E85F69">
        <w:trPr>
          <w:trHeight w:val="240"/>
        </w:trPr>
        <w:tc>
          <w:tcPr>
            <w:tcW w:w="4540" w:type="dxa"/>
          </w:tcPr>
          <w:p w14:paraId="41E0D5B8" w14:textId="77777777" w:rsidR="00EC4AF7" w:rsidRPr="003F6883" w:rsidRDefault="00EC4AF7" w:rsidP="00EA64D2">
            <w:pPr>
              <w:numPr>
                <w:ilvl w:val="0"/>
                <w:numId w:val="87"/>
              </w:numPr>
              <w:rPr>
                <w:rFonts w:cs="Arial"/>
                <w:szCs w:val="22"/>
              </w:rPr>
            </w:pPr>
            <w:r w:rsidRPr="003F6883">
              <w:rPr>
                <w:rFonts w:cs="Arial"/>
                <w:szCs w:val="22"/>
              </w:rPr>
              <w:t>From £500,00</w:t>
            </w:r>
            <w:r>
              <w:rPr>
                <w:rFonts w:cs="Arial"/>
                <w:szCs w:val="22"/>
              </w:rPr>
              <w:t>0</w:t>
            </w:r>
            <w:r w:rsidRPr="003F6883">
              <w:rPr>
                <w:rFonts w:cs="Arial"/>
                <w:szCs w:val="22"/>
              </w:rPr>
              <w:t xml:space="preserve"> to £1,000,000</w:t>
            </w:r>
          </w:p>
        </w:tc>
        <w:tc>
          <w:tcPr>
            <w:tcW w:w="3756" w:type="dxa"/>
          </w:tcPr>
          <w:p w14:paraId="6973D27A" w14:textId="77777777" w:rsidR="00EC4AF7" w:rsidRPr="003F6883" w:rsidRDefault="00EC4AF7" w:rsidP="00E85F69">
            <w:pPr>
              <w:rPr>
                <w:rFonts w:cs="Arial"/>
                <w:szCs w:val="22"/>
              </w:rPr>
            </w:pPr>
            <w:r w:rsidRPr="003F6883">
              <w:rPr>
                <w:rFonts w:cs="Arial"/>
                <w:szCs w:val="22"/>
              </w:rPr>
              <w:t>Chief Executive and Executive Director of Finance &amp; Resources. Or in the absence of one of the above, Chairman.</w:t>
            </w:r>
          </w:p>
        </w:tc>
      </w:tr>
      <w:tr w:rsidR="00EC4AF7" w:rsidRPr="003F6883" w14:paraId="5E209E1A" w14:textId="77777777" w:rsidTr="00E85F69">
        <w:trPr>
          <w:trHeight w:val="240"/>
        </w:trPr>
        <w:tc>
          <w:tcPr>
            <w:tcW w:w="4540" w:type="dxa"/>
          </w:tcPr>
          <w:p w14:paraId="12C6B748" w14:textId="77777777" w:rsidR="00EC4AF7" w:rsidRPr="003F6883" w:rsidRDefault="00EC4AF7" w:rsidP="00EA64D2">
            <w:pPr>
              <w:numPr>
                <w:ilvl w:val="0"/>
                <w:numId w:val="87"/>
              </w:numPr>
              <w:rPr>
                <w:rFonts w:cs="Arial"/>
                <w:szCs w:val="22"/>
              </w:rPr>
            </w:pPr>
            <w:r w:rsidRPr="003F6883">
              <w:rPr>
                <w:rFonts w:cs="Arial"/>
                <w:szCs w:val="22"/>
              </w:rPr>
              <w:t>Over £1,000,00</w:t>
            </w:r>
            <w:r>
              <w:rPr>
                <w:rFonts w:cs="Arial"/>
                <w:szCs w:val="22"/>
              </w:rPr>
              <w:t>0</w:t>
            </w:r>
          </w:p>
        </w:tc>
        <w:tc>
          <w:tcPr>
            <w:tcW w:w="3756" w:type="dxa"/>
          </w:tcPr>
          <w:p w14:paraId="6C7204FE" w14:textId="77777777" w:rsidR="00EC4AF7" w:rsidRPr="003F6883" w:rsidRDefault="00EC4AF7" w:rsidP="00E85F69">
            <w:pPr>
              <w:rPr>
                <w:rFonts w:cs="Arial"/>
                <w:szCs w:val="22"/>
              </w:rPr>
            </w:pPr>
            <w:r w:rsidRPr="003F6883">
              <w:rPr>
                <w:rFonts w:cs="Arial"/>
                <w:szCs w:val="22"/>
              </w:rPr>
              <w:t>Trust Board</w:t>
            </w:r>
          </w:p>
          <w:p w14:paraId="6D367B2F" w14:textId="77777777" w:rsidR="00EC4AF7" w:rsidRPr="003F6883" w:rsidRDefault="00EC4AF7" w:rsidP="00E85F69">
            <w:pPr>
              <w:rPr>
                <w:rFonts w:cs="Arial"/>
                <w:szCs w:val="22"/>
              </w:rPr>
            </w:pPr>
            <w:r w:rsidRPr="003F6883">
              <w:rPr>
                <w:rFonts w:cs="Arial"/>
                <w:szCs w:val="22"/>
              </w:rPr>
              <w:t>(Or, if urgent, Chairman and Chief Executive, reported at the next T</w:t>
            </w:r>
            <w:r>
              <w:rPr>
                <w:rFonts w:cs="Arial"/>
                <w:szCs w:val="22"/>
              </w:rPr>
              <w:t xml:space="preserve">rust Board </w:t>
            </w:r>
            <w:r w:rsidRPr="003F6883">
              <w:rPr>
                <w:rFonts w:cs="Arial"/>
                <w:szCs w:val="22"/>
              </w:rPr>
              <w:t>(Standing Orders 5.2))</w:t>
            </w:r>
          </w:p>
        </w:tc>
      </w:tr>
      <w:tr w:rsidR="00EC4AF7" w:rsidRPr="003F6883" w14:paraId="310DF4A3" w14:textId="77777777" w:rsidTr="00E85F69">
        <w:trPr>
          <w:trHeight w:val="240"/>
        </w:trPr>
        <w:tc>
          <w:tcPr>
            <w:tcW w:w="4540" w:type="dxa"/>
          </w:tcPr>
          <w:p w14:paraId="245E382B" w14:textId="77777777" w:rsidR="00EC4AF7" w:rsidRPr="003F6883" w:rsidRDefault="00EC4AF7" w:rsidP="00E85F69">
            <w:pPr>
              <w:rPr>
                <w:rFonts w:cs="Arial"/>
                <w:szCs w:val="22"/>
              </w:rPr>
            </w:pPr>
            <w:r w:rsidRPr="003F6883">
              <w:rPr>
                <w:rFonts w:cs="Arial"/>
                <w:b/>
                <w:szCs w:val="22"/>
              </w:rPr>
              <w:t>5.4 Authority to issue a letter of intent</w:t>
            </w:r>
          </w:p>
        </w:tc>
        <w:tc>
          <w:tcPr>
            <w:tcW w:w="3756" w:type="dxa"/>
          </w:tcPr>
          <w:p w14:paraId="4D9D929A" w14:textId="77777777" w:rsidR="00EC4AF7" w:rsidRPr="003F6883" w:rsidRDefault="00EC4AF7" w:rsidP="00E85F69">
            <w:pPr>
              <w:rPr>
                <w:rFonts w:cs="Arial"/>
                <w:szCs w:val="22"/>
              </w:rPr>
            </w:pPr>
          </w:p>
        </w:tc>
      </w:tr>
      <w:tr w:rsidR="00EC4AF7" w:rsidRPr="003F6883" w14:paraId="512DF215" w14:textId="77777777" w:rsidTr="00E85F69">
        <w:trPr>
          <w:trHeight w:val="240"/>
        </w:trPr>
        <w:tc>
          <w:tcPr>
            <w:tcW w:w="4540" w:type="dxa"/>
          </w:tcPr>
          <w:p w14:paraId="7F6EF11F" w14:textId="77777777" w:rsidR="00EC4AF7" w:rsidRPr="003F6883" w:rsidRDefault="00EC4AF7" w:rsidP="00E85F69">
            <w:pPr>
              <w:rPr>
                <w:rFonts w:cs="Arial"/>
                <w:szCs w:val="22"/>
              </w:rPr>
            </w:pPr>
            <w:r w:rsidRPr="003F6883">
              <w:rPr>
                <w:rFonts w:cs="Arial"/>
                <w:szCs w:val="22"/>
              </w:rPr>
              <w:t>-Up to £100,000</w:t>
            </w:r>
          </w:p>
        </w:tc>
        <w:tc>
          <w:tcPr>
            <w:tcW w:w="3756" w:type="dxa"/>
          </w:tcPr>
          <w:p w14:paraId="5E251F48" w14:textId="77777777" w:rsidR="00EC4AF7" w:rsidRPr="003F6883" w:rsidRDefault="00EC4AF7" w:rsidP="00E85F69">
            <w:pPr>
              <w:rPr>
                <w:rFonts w:cs="Arial"/>
                <w:szCs w:val="22"/>
              </w:rPr>
            </w:pPr>
            <w:r w:rsidRPr="003F6883">
              <w:rPr>
                <w:rFonts w:cs="Arial"/>
                <w:szCs w:val="22"/>
              </w:rPr>
              <w:t>Purchasing Manager, Executive Director of Finance &amp; Resources</w:t>
            </w:r>
          </w:p>
        </w:tc>
      </w:tr>
      <w:tr w:rsidR="00EC4AF7" w:rsidRPr="003F6883" w14:paraId="08D55498" w14:textId="77777777" w:rsidTr="00E85F69">
        <w:trPr>
          <w:trHeight w:val="240"/>
        </w:trPr>
        <w:tc>
          <w:tcPr>
            <w:tcW w:w="4540" w:type="dxa"/>
          </w:tcPr>
          <w:p w14:paraId="6AAD032B" w14:textId="77777777" w:rsidR="00EC4AF7" w:rsidRPr="003F6883" w:rsidRDefault="00EC4AF7" w:rsidP="00E85F69">
            <w:pPr>
              <w:rPr>
                <w:rFonts w:cs="Arial"/>
                <w:szCs w:val="22"/>
              </w:rPr>
            </w:pPr>
            <w:r w:rsidRPr="003F6883">
              <w:rPr>
                <w:rFonts w:cs="Arial"/>
                <w:szCs w:val="22"/>
              </w:rPr>
              <w:t>-From £100,00</w:t>
            </w:r>
            <w:r>
              <w:rPr>
                <w:rFonts w:cs="Arial"/>
                <w:szCs w:val="22"/>
              </w:rPr>
              <w:t>0</w:t>
            </w:r>
            <w:r w:rsidRPr="003F6883">
              <w:rPr>
                <w:rFonts w:cs="Arial"/>
                <w:szCs w:val="22"/>
              </w:rPr>
              <w:t xml:space="preserve"> to £500,000</w:t>
            </w:r>
          </w:p>
        </w:tc>
        <w:tc>
          <w:tcPr>
            <w:tcW w:w="3756" w:type="dxa"/>
          </w:tcPr>
          <w:p w14:paraId="0A5F65E9" w14:textId="77777777" w:rsidR="00EC4AF7" w:rsidRPr="003F6883" w:rsidRDefault="00EC4AF7" w:rsidP="00E85F69">
            <w:pPr>
              <w:rPr>
                <w:rFonts w:cs="Arial"/>
                <w:szCs w:val="22"/>
              </w:rPr>
            </w:pPr>
            <w:r w:rsidRPr="003F6883">
              <w:rPr>
                <w:rFonts w:cs="Arial"/>
                <w:szCs w:val="22"/>
              </w:rPr>
              <w:t>Chief Executive, Executive Director of Finance &amp; Resources</w:t>
            </w:r>
          </w:p>
        </w:tc>
      </w:tr>
      <w:tr w:rsidR="00EC4AF7" w:rsidRPr="003F6883" w14:paraId="4377DE28" w14:textId="77777777" w:rsidTr="00E85F69">
        <w:trPr>
          <w:trHeight w:val="240"/>
        </w:trPr>
        <w:tc>
          <w:tcPr>
            <w:tcW w:w="4540" w:type="dxa"/>
          </w:tcPr>
          <w:p w14:paraId="7B1B007D" w14:textId="77777777" w:rsidR="00EC4AF7" w:rsidRPr="003F6883" w:rsidRDefault="00EC4AF7" w:rsidP="00E85F69">
            <w:pPr>
              <w:rPr>
                <w:rFonts w:cs="Arial"/>
                <w:szCs w:val="22"/>
              </w:rPr>
            </w:pPr>
            <w:r w:rsidRPr="003F6883">
              <w:rPr>
                <w:rFonts w:cs="Arial"/>
                <w:szCs w:val="22"/>
              </w:rPr>
              <w:t>-Over £500,00</w:t>
            </w:r>
            <w:r>
              <w:rPr>
                <w:rFonts w:cs="Arial"/>
                <w:szCs w:val="22"/>
              </w:rPr>
              <w:t>0</w:t>
            </w:r>
          </w:p>
        </w:tc>
        <w:tc>
          <w:tcPr>
            <w:tcW w:w="3756" w:type="dxa"/>
          </w:tcPr>
          <w:p w14:paraId="55EEC13B" w14:textId="77777777" w:rsidR="00EC4AF7" w:rsidRPr="003F6883" w:rsidRDefault="00EC4AF7" w:rsidP="00E85F69">
            <w:pPr>
              <w:rPr>
                <w:rFonts w:cs="Arial"/>
                <w:szCs w:val="22"/>
              </w:rPr>
            </w:pPr>
            <w:r w:rsidRPr="003F6883">
              <w:rPr>
                <w:rFonts w:cs="Arial"/>
                <w:szCs w:val="22"/>
              </w:rPr>
              <w:t>Chief Executive, Executive Director of Finance &amp; Resources with TB approval</w:t>
            </w:r>
          </w:p>
        </w:tc>
      </w:tr>
      <w:tr w:rsidR="00EC4AF7" w:rsidRPr="003F6883" w14:paraId="478F5DF4" w14:textId="77777777" w:rsidTr="00E85F69">
        <w:trPr>
          <w:trHeight w:val="240"/>
        </w:trPr>
        <w:tc>
          <w:tcPr>
            <w:tcW w:w="4540" w:type="dxa"/>
          </w:tcPr>
          <w:p w14:paraId="689289AF" w14:textId="77777777" w:rsidR="00EC4AF7" w:rsidRPr="003F6883" w:rsidRDefault="00EC4AF7" w:rsidP="00E85F69">
            <w:pPr>
              <w:rPr>
                <w:rFonts w:cs="Arial"/>
                <w:szCs w:val="22"/>
              </w:rPr>
            </w:pPr>
            <w:r>
              <w:rPr>
                <w:rFonts w:cs="Arial"/>
                <w:b/>
                <w:szCs w:val="22"/>
              </w:rPr>
              <w:t>6.0 Investment Decisions</w:t>
            </w:r>
          </w:p>
        </w:tc>
        <w:tc>
          <w:tcPr>
            <w:tcW w:w="3756" w:type="dxa"/>
          </w:tcPr>
          <w:p w14:paraId="58B8E0A7" w14:textId="77777777" w:rsidR="00EC4AF7" w:rsidRPr="003F6883" w:rsidRDefault="00EC4AF7" w:rsidP="00E85F69">
            <w:pPr>
              <w:rPr>
                <w:rFonts w:cs="Arial"/>
                <w:szCs w:val="22"/>
              </w:rPr>
            </w:pPr>
            <w:r w:rsidRPr="0031438F">
              <w:rPr>
                <w:rFonts w:cs="Arial"/>
                <w:szCs w:val="22"/>
              </w:rPr>
              <w:t>See Investment Decision Making Policy</w:t>
            </w:r>
            <w:r>
              <w:rPr>
                <w:rFonts w:cs="Arial"/>
                <w:szCs w:val="22"/>
              </w:rPr>
              <w:t xml:space="preserve">. </w:t>
            </w:r>
            <w:r w:rsidRPr="000C5F95">
              <w:rPr>
                <w:rFonts w:cs="Arial"/>
                <w:szCs w:val="22"/>
              </w:rPr>
              <w:t>This policy applies to new service developments, service disinvestments or new financial commitments that do not form part of the current baseline irrespective of the source of funding. This covers both capital and revenue expenditure</w:t>
            </w:r>
            <w:r w:rsidRPr="00BF3DA3">
              <w:rPr>
                <w:rFonts w:cs="Arial"/>
              </w:rPr>
              <w:t>.</w:t>
            </w:r>
          </w:p>
        </w:tc>
      </w:tr>
      <w:tr w:rsidR="00EC4AF7" w:rsidRPr="003F6883" w14:paraId="79AC2DD3" w14:textId="77777777" w:rsidTr="00E85F69">
        <w:trPr>
          <w:trHeight w:val="240"/>
        </w:trPr>
        <w:tc>
          <w:tcPr>
            <w:tcW w:w="4540" w:type="dxa"/>
          </w:tcPr>
          <w:p w14:paraId="62143A12" w14:textId="77777777" w:rsidR="00EC4AF7" w:rsidRPr="003F6883" w:rsidRDefault="00EC4AF7" w:rsidP="00E85F69">
            <w:pPr>
              <w:rPr>
                <w:rFonts w:cs="Arial"/>
                <w:szCs w:val="22"/>
              </w:rPr>
            </w:pPr>
            <w:r w:rsidRPr="000C5F95">
              <w:rPr>
                <w:rFonts w:cs="Arial"/>
                <w:b/>
                <w:bCs/>
                <w:szCs w:val="22"/>
              </w:rPr>
              <w:t>6.1 Capital Investments</w:t>
            </w:r>
          </w:p>
        </w:tc>
        <w:tc>
          <w:tcPr>
            <w:tcW w:w="3756" w:type="dxa"/>
          </w:tcPr>
          <w:p w14:paraId="3D04BBFA" w14:textId="77777777" w:rsidR="00EC4AF7" w:rsidRPr="003F6883" w:rsidRDefault="00EC4AF7" w:rsidP="00E85F69">
            <w:pPr>
              <w:rPr>
                <w:rFonts w:cs="Arial"/>
                <w:szCs w:val="22"/>
              </w:rPr>
            </w:pPr>
          </w:p>
        </w:tc>
      </w:tr>
      <w:tr w:rsidR="00EC4AF7" w:rsidRPr="003F6883" w14:paraId="1B9EF1A5" w14:textId="77777777" w:rsidTr="00E85F69">
        <w:trPr>
          <w:trHeight w:val="240"/>
        </w:trPr>
        <w:tc>
          <w:tcPr>
            <w:tcW w:w="4540" w:type="dxa"/>
          </w:tcPr>
          <w:p w14:paraId="5D66E6D8" w14:textId="77777777" w:rsidR="00EC4AF7" w:rsidRPr="003F6883" w:rsidRDefault="00EC4AF7" w:rsidP="00E85F69">
            <w:pPr>
              <w:rPr>
                <w:rFonts w:cs="Arial"/>
                <w:szCs w:val="22"/>
              </w:rPr>
            </w:pPr>
            <w:r>
              <w:rPr>
                <w:rFonts w:cs="Arial"/>
                <w:szCs w:val="22"/>
              </w:rPr>
              <w:t>Up to £50,000</w:t>
            </w:r>
          </w:p>
        </w:tc>
        <w:tc>
          <w:tcPr>
            <w:tcW w:w="3756" w:type="dxa"/>
          </w:tcPr>
          <w:p w14:paraId="4FB2DB96" w14:textId="77777777" w:rsidR="00EC4AF7" w:rsidRPr="003F6883" w:rsidRDefault="00EC4AF7" w:rsidP="00E85F69">
            <w:pPr>
              <w:rPr>
                <w:rFonts w:cs="Arial"/>
                <w:szCs w:val="22"/>
              </w:rPr>
            </w:pPr>
            <w:r w:rsidRPr="003F6883">
              <w:rPr>
                <w:rFonts w:cs="Arial"/>
                <w:szCs w:val="22"/>
              </w:rPr>
              <w:t xml:space="preserve">Executive Director of Finance &amp; Resources </w:t>
            </w:r>
            <w:r w:rsidRPr="00D640C2">
              <w:rPr>
                <w:rFonts w:cs="Arial"/>
                <w:szCs w:val="22"/>
              </w:rPr>
              <w:t>or Chief Executive plus 1 other Director</w:t>
            </w:r>
          </w:p>
        </w:tc>
      </w:tr>
      <w:tr w:rsidR="00EC4AF7" w:rsidRPr="00D640C2" w14:paraId="52E0EAFD" w14:textId="77777777" w:rsidTr="00E85F69">
        <w:trPr>
          <w:trHeight w:val="240"/>
        </w:trPr>
        <w:tc>
          <w:tcPr>
            <w:tcW w:w="4540" w:type="dxa"/>
          </w:tcPr>
          <w:p w14:paraId="3BA90CDA" w14:textId="77777777" w:rsidR="00EC4AF7" w:rsidRDefault="00EC4AF7" w:rsidP="00E85F69">
            <w:pPr>
              <w:rPr>
                <w:rFonts w:cs="Arial"/>
                <w:szCs w:val="22"/>
              </w:rPr>
            </w:pPr>
            <w:r w:rsidRPr="003F6883">
              <w:rPr>
                <w:rFonts w:cs="Arial"/>
                <w:szCs w:val="22"/>
              </w:rPr>
              <w:t>£50</w:t>
            </w:r>
            <w:r>
              <w:rPr>
                <w:rFonts w:cs="Arial"/>
                <w:szCs w:val="22"/>
              </w:rPr>
              <w:t>,000</w:t>
            </w:r>
            <w:r w:rsidRPr="003F6883">
              <w:rPr>
                <w:rFonts w:cs="Arial"/>
                <w:szCs w:val="22"/>
              </w:rPr>
              <w:t xml:space="preserve"> to</w:t>
            </w:r>
            <w:r>
              <w:rPr>
                <w:rFonts w:cs="Arial"/>
                <w:szCs w:val="22"/>
              </w:rPr>
              <w:t xml:space="preserve"> £100,000</w:t>
            </w:r>
          </w:p>
        </w:tc>
        <w:tc>
          <w:tcPr>
            <w:tcW w:w="3756" w:type="dxa"/>
          </w:tcPr>
          <w:p w14:paraId="5F5ECCBA" w14:textId="4EDA3990" w:rsidR="00EC4AF7" w:rsidRPr="00D640C2" w:rsidRDefault="00EC4AF7" w:rsidP="00E85F69">
            <w:pPr>
              <w:rPr>
                <w:rFonts w:cs="Arial"/>
                <w:szCs w:val="22"/>
              </w:rPr>
            </w:pPr>
            <w:r w:rsidRPr="00D640C2">
              <w:rPr>
                <w:rFonts w:cs="Arial"/>
                <w:szCs w:val="22"/>
              </w:rPr>
              <w:t xml:space="preserve">Quorate </w:t>
            </w:r>
            <w:r w:rsidR="00AD1215">
              <w:rPr>
                <w:rFonts w:cs="Arial"/>
                <w:szCs w:val="22"/>
              </w:rPr>
              <w:t>Trust Leadership</w:t>
            </w:r>
            <w:r w:rsidRPr="00D640C2">
              <w:rPr>
                <w:rFonts w:cs="Arial"/>
                <w:szCs w:val="22"/>
              </w:rPr>
              <w:t xml:space="preserve"> Team</w:t>
            </w:r>
          </w:p>
        </w:tc>
      </w:tr>
      <w:tr w:rsidR="00EC4AF7" w:rsidRPr="00D640C2" w14:paraId="22B0A90D" w14:textId="77777777" w:rsidTr="00E85F69">
        <w:trPr>
          <w:trHeight w:val="240"/>
        </w:trPr>
        <w:tc>
          <w:tcPr>
            <w:tcW w:w="4540" w:type="dxa"/>
          </w:tcPr>
          <w:p w14:paraId="19A3C993" w14:textId="77777777" w:rsidR="00EC4AF7" w:rsidRDefault="00EC4AF7" w:rsidP="00E85F69">
            <w:pPr>
              <w:rPr>
                <w:rFonts w:cs="Arial"/>
                <w:szCs w:val="22"/>
              </w:rPr>
            </w:pPr>
            <w:r w:rsidRPr="003F6883">
              <w:rPr>
                <w:rFonts w:cs="Arial"/>
                <w:szCs w:val="22"/>
              </w:rPr>
              <w:t>£</w:t>
            </w:r>
            <w:r>
              <w:rPr>
                <w:rFonts w:cs="Arial"/>
                <w:szCs w:val="22"/>
              </w:rPr>
              <w:t>100,000</w:t>
            </w:r>
            <w:r w:rsidRPr="003F6883">
              <w:rPr>
                <w:rFonts w:cs="Arial"/>
                <w:szCs w:val="22"/>
              </w:rPr>
              <w:t xml:space="preserve"> to</w:t>
            </w:r>
            <w:r>
              <w:rPr>
                <w:rFonts w:cs="Arial"/>
                <w:szCs w:val="22"/>
              </w:rPr>
              <w:t xml:space="preserve"> £500,000</w:t>
            </w:r>
          </w:p>
        </w:tc>
        <w:tc>
          <w:tcPr>
            <w:tcW w:w="3756" w:type="dxa"/>
          </w:tcPr>
          <w:p w14:paraId="3B78C1D4" w14:textId="77777777" w:rsidR="00EC4AF7" w:rsidRPr="00D640C2" w:rsidRDefault="00EC4AF7" w:rsidP="00E85F69">
            <w:pPr>
              <w:rPr>
                <w:rFonts w:cs="Arial"/>
                <w:szCs w:val="22"/>
              </w:rPr>
            </w:pPr>
            <w:r w:rsidRPr="00D640C2">
              <w:rPr>
                <w:rFonts w:cs="Arial"/>
                <w:szCs w:val="22"/>
              </w:rPr>
              <w:t>Business Committee (and Quality Committee for revenue investments in clinical services or new / discontinued clinical service)</w:t>
            </w:r>
          </w:p>
        </w:tc>
      </w:tr>
      <w:tr w:rsidR="00EC4AF7" w:rsidRPr="00D640C2" w14:paraId="74125C21" w14:textId="77777777" w:rsidTr="00E85F69">
        <w:trPr>
          <w:trHeight w:val="240"/>
        </w:trPr>
        <w:tc>
          <w:tcPr>
            <w:tcW w:w="4540" w:type="dxa"/>
          </w:tcPr>
          <w:p w14:paraId="6E5212B0" w14:textId="77777777" w:rsidR="00EC4AF7" w:rsidRDefault="00EC4AF7" w:rsidP="00E85F69">
            <w:pPr>
              <w:rPr>
                <w:rFonts w:cs="Arial"/>
                <w:szCs w:val="22"/>
              </w:rPr>
            </w:pPr>
            <w:r>
              <w:rPr>
                <w:rFonts w:cs="Arial"/>
                <w:szCs w:val="22"/>
              </w:rPr>
              <w:t>£500,000 and above</w:t>
            </w:r>
          </w:p>
        </w:tc>
        <w:tc>
          <w:tcPr>
            <w:tcW w:w="3756" w:type="dxa"/>
          </w:tcPr>
          <w:p w14:paraId="5DA3E844" w14:textId="77777777" w:rsidR="00EC4AF7" w:rsidRPr="00D640C2" w:rsidRDefault="00EC4AF7" w:rsidP="00E85F69">
            <w:pPr>
              <w:rPr>
                <w:rFonts w:cs="Arial"/>
                <w:szCs w:val="22"/>
              </w:rPr>
            </w:pPr>
            <w:r>
              <w:rPr>
                <w:rFonts w:cs="Arial"/>
                <w:szCs w:val="22"/>
              </w:rPr>
              <w:t>Trust Board</w:t>
            </w:r>
          </w:p>
        </w:tc>
      </w:tr>
    </w:tbl>
    <w:p w14:paraId="5592A75A" w14:textId="77777777" w:rsidR="00EC4AF7" w:rsidRDefault="00EC4AF7"/>
    <w:p w14:paraId="6AF235EC" w14:textId="77777777" w:rsidR="00EC4AF7" w:rsidRDefault="00EC4AF7">
      <w:r>
        <w:br w:type="page"/>
      </w:r>
    </w:p>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EC4AF7" w:rsidRPr="003F6883" w14:paraId="4D3405A6" w14:textId="77777777" w:rsidTr="00E85F69">
        <w:trPr>
          <w:trHeight w:val="240"/>
        </w:trPr>
        <w:tc>
          <w:tcPr>
            <w:tcW w:w="4540" w:type="dxa"/>
          </w:tcPr>
          <w:p w14:paraId="003D165E" w14:textId="77777777" w:rsidR="00EC4AF7" w:rsidRPr="003F6883" w:rsidRDefault="00EC4AF7" w:rsidP="00E85F69">
            <w:pPr>
              <w:autoSpaceDE w:val="0"/>
              <w:autoSpaceDN w:val="0"/>
              <w:adjustRightInd w:val="0"/>
              <w:rPr>
                <w:b/>
              </w:rPr>
            </w:pPr>
            <w:r w:rsidRPr="003F6883">
              <w:rPr>
                <w:b/>
              </w:rPr>
              <w:t xml:space="preserve">Delegated matter </w:t>
            </w:r>
          </w:p>
          <w:p w14:paraId="428FC66D" w14:textId="77777777" w:rsidR="00EC4AF7" w:rsidRPr="003F6883" w:rsidRDefault="00EC4AF7" w:rsidP="00E85F69">
            <w:pPr>
              <w:rPr>
                <w:rFonts w:cs="Arial"/>
                <w:szCs w:val="22"/>
              </w:rPr>
            </w:pPr>
          </w:p>
        </w:tc>
        <w:tc>
          <w:tcPr>
            <w:tcW w:w="3756" w:type="dxa"/>
          </w:tcPr>
          <w:p w14:paraId="20BC18DF" w14:textId="77777777" w:rsidR="00EC4AF7" w:rsidRPr="003F6883" w:rsidRDefault="00EC4AF7" w:rsidP="00E85F69">
            <w:pPr>
              <w:autoSpaceDE w:val="0"/>
              <w:autoSpaceDN w:val="0"/>
              <w:adjustRightInd w:val="0"/>
              <w:rPr>
                <w:b/>
              </w:rPr>
            </w:pPr>
            <w:r w:rsidRPr="003F6883">
              <w:rPr>
                <w:b/>
              </w:rPr>
              <w:t>Authority delegated to (lowest level)</w:t>
            </w:r>
          </w:p>
          <w:p w14:paraId="6B12D9A2" w14:textId="77777777" w:rsidR="00EC4AF7" w:rsidRPr="003F6883" w:rsidRDefault="00EC4AF7" w:rsidP="00E85F69">
            <w:pPr>
              <w:rPr>
                <w:rFonts w:cs="Arial"/>
                <w:szCs w:val="22"/>
              </w:rPr>
            </w:pPr>
          </w:p>
        </w:tc>
      </w:tr>
      <w:tr w:rsidR="00EC4AF7" w:rsidRPr="003F6883" w14:paraId="7B850B3E" w14:textId="77777777" w:rsidTr="00E85F69">
        <w:trPr>
          <w:trHeight w:val="240"/>
        </w:trPr>
        <w:tc>
          <w:tcPr>
            <w:tcW w:w="4540" w:type="dxa"/>
          </w:tcPr>
          <w:p w14:paraId="5FC99D6D" w14:textId="77777777" w:rsidR="00EC4AF7" w:rsidRPr="000C5F95" w:rsidRDefault="00EC4AF7" w:rsidP="00E85F69">
            <w:pPr>
              <w:rPr>
                <w:rFonts w:cs="Arial"/>
                <w:b/>
                <w:bCs/>
                <w:szCs w:val="22"/>
              </w:rPr>
            </w:pPr>
            <w:r w:rsidRPr="000C5F95">
              <w:rPr>
                <w:rFonts w:cs="Arial"/>
                <w:b/>
                <w:bCs/>
                <w:szCs w:val="22"/>
              </w:rPr>
              <w:t>6.2 Revenue value of investments</w:t>
            </w:r>
          </w:p>
        </w:tc>
        <w:tc>
          <w:tcPr>
            <w:tcW w:w="3756" w:type="dxa"/>
          </w:tcPr>
          <w:p w14:paraId="54A93C8F" w14:textId="77777777" w:rsidR="00EC4AF7" w:rsidRPr="003F6883" w:rsidRDefault="00EC4AF7" w:rsidP="00E85F69">
            <w:pPr>
              <w:rPr>
                <w:rFonts w:cs="Arial"/>
                <w:szCs w:val="22"/>
              </w:rPr>
            </w:pPr>
          </w:p>
        </w:tc>
      </w:tr>
      <w:tr w:rsidR="00EC4AF7" w:rsidRPr="003F6883" w14:paraId="06BEB76F" w14:textId="77777777" w:rsidTr="00E85F69">
        <w:trPr>
          <w:trHeight w:val="240"/>
        </w:trPr>
        <w:tc>
          <w:tcPr>
            <w:tcW w:w="4540" w:type="dxa"/>
          </w:tcPr>
          <w:p w14:paraId="3A0D4CCC" w14:textId="77777777" w:rsidR="00EC4AF7" w:rsidRPr="003F6883" w:rsidRDefault="00EC4AF7" w:rsidP="00E85F69">
            <w:pPr>
              <w:rPr>
                <w:rFonts w:cs="Arial"/>
                <w:szCs w:val="22"/>
              </w:rPr>
            </w:pPr>
            <w:r>
              <w:rPr>
                <w:rFonts w:cs="Arial"/>
                <w:szCs w:val="22"/>
              </w:rPr>
              <w:t>Up to £25,000</w:t>
            </w:r>
          </w:p>
        </w:tc>
        <w:tc>
          <w:tcPr>
            <w:tcW w:w="3756" w:type="dxa"/>
          </w:tcPr>
          <w:p w14:paraId="2B4810F1" w14:textId="77777777" w:rsidR="00EC4AF7" w:rsidRPr="003F6883" w:rsidRDefault="00EC4AF7" w:rsidP="00E85F69">
            <w:pPr>
              <w:rPr>
                <w:rFonts w:cs="Arial"/>
                <w:szCs w:val="22"/>
              </w:rPr>
            </w:pPr>
            <w:r w:rsidRPr="000C5F95">
              <w:rPr>
                <w:rFonts w:cs="Arial"/>
                <w:szCs w:val="22"/>
              </w:rPr>
              <w:t>Any Director</w:t>
            </w:r>
          </w:p>
        </w:tc>
      </w:tr>
      <w:tr w:rsidR="00EC4AF7" w:rsidRPr="003F6883" w14:paraId="4C9A855D" w14:textId="77777777" w:rsidTr="00E85F69">
        <w:trPr>
          <w:trHeight w:val="240"/>
        </w:trPr>
        <w:tc>
          <w:tcPr>
            <w:tcW w:w="4540" w:type="dxa"/>
          </w:tcPr>
          <w:p w14:paraId="5D8FD48B" w14:textId="77777777" w:rsidR="00EC4AF7" w:rsidRPr="003F6883" w:rsidRDefault="00EC4AF7" w:rsidP="00E85F69">
            <w:pPr>
              <w:rPr>
                <w:rFonts w:cs="Arial"/>
                <w:szCs w:val="22"/>
              </w:rPr>
            </w:pPr>
            <w:r w:rsidRPr="003F6883">
              <w:rPr>
                <w:rFonts w:cs="Arial"/>
                <w:szCs w:val="22"/>
              </w:rPr>
              <w:t>£</w:t>
            </w:r>
            <w:r>
              <w:rPr>
                <w:rFonts w:cs="Arial"/>
                <w:szCs w:val="22"/>
              </w:rPr>
              <w:t>25,000</w:t>
            </w:r>
            <w:r w:rsidRPr="003F6883">
              <w:rPr>
                <w:rFonts w:cs="Arial"/>
                <w:szCs w:val="22"/>
              </w:rPr>
              <w:t xml:space="preserve"> to</w:t>
            </w:r>
            <w:r>
              <w:rPr>
                <w:rFonts w:cs="Arial"/>
                <w:szCs w:val="22"/>
              </w:rPr>
              <w:t xml:space="preserve"> £100,000</w:t>
            </w:r>
          </w:p>
        </w:tc>
        <w:tc>
          <w:tcPr>
            <w:tcW w:w="3756" w:type="dxa"/>
          </w:tcPr>
          <w:p w14:paraId="71D9D3AD" w14:textId="77777777" w:rsidR="00EC4AF7" w:rsidRPr="003F6883" w:rsidRDefault="00EC4AF7" w:rsidP="00E85F69">
            <w:pPr>
              <w:rPr>
                <w:rFonts w:cs="Arial"/>
                <w:szCs w:val="22"/>
              </w:rPr>
            </w:pPr>
            <w:r w:rsidRPr="003F6883">
              <w:rPr>
                <w:rFonts w:cs="Arial"/>
                <w:szCs w:val="22"/>
              </w:rPr>
              <w:t xml:space="preserve">Executive Director of Finance &amp; Resources </w:t>
            </w:r>
            <w:r w:rsidRPr="000C5F95">
              <w:rPr>
                <w:rFonts w:cs="Arial"/>
                <w:szCs w:val="22"/>
              </w:rPr>
              <w:t>or Chief Executive plus 1 other Director</w:t>
            </w:r>
          </w:p>
        </w:tc>
      </w:tr>
      <w:tr w:rsidR="00EC4AF7" w:rsidRPr="003F6883" w14:paraId="236C4A01" w14:textId="77777777" w:rsidTr="00E85F69">
        <w:trPr>
          <w:trHeight w:val="240"/>
        </w:trPr>
        <w:tc>
          <w:tcPr>
            <w:tcW w:w="4540" w:type="dxa"/>
          </w:tcPr>
          <w:p w14:paraId="5EFB21D1" w14:textId="77777777" w:rsidR="00EC4AF7" w:rsidRPr="003F6883" w:rsidRDefault="00EC4AF7" w:rsidP="00E85F69">
            <w:pPr>
              <w:rPr>
                <w:rFonts w:cs="Arial"/>
                <w:szCs w:val="22"/>
              </w:rPr>
            </w:pPr>
            <w:r w:rsidRPr="003F6883">
              <w:rPr>
                <w:rFonts w:cs="Arial"/>
                <w:szCs w:val="22"/>
              </w:rPr>
              <w:t>£</w:t>
            </w:r>
            <w:r>
              <w:rPr>
                <w:rFonts w:cs="Arial"/>
                <w:szCs w:val="22"/>
              </w:rPr>
              <w:t>10</w:t>
            </w:r>
            <w:r w:rsidRPr="003F6883">
              <w:rPr>
                <w:rFonts w:cs="Arial"/>
                <w:szCs w:val="22"/>
              </w:rPr>
              <w:t>0</w:t>
            </w:r>
            <w:r>
              <w:rPr>
                <w:rFonts w:cs="Arial"/>
                <w:szCs w:val="22"/>
              </w:rPr>
              <w:t>,000</w:t>
            </w:r>
            <w:r w:rsidRPr="003F6883">
              <w:rPr>
                <w:rFonts w:cs="Arial"/>
                <w:szCs w:val="22"/>
              </w:rPr>
              <w:t xml:space="preserve"> to</w:t>
            </w:r>
            <w:r>
              <w:rPr>
                <w:rFonts w:cs="Arial"/>
                <w:szCs w:val="22"/>
              </w:rPr>
              <w:t xml:space="preserve"> £250,000</w:t>
            </w:r>
          </w:p>
        </w:tc>
        <w:tc>
          <w:tcPr>
            <w:tcW w:w="3756" w:type="dxa"/>
          </w:tcPr>
          <w:p w14:paraId="634D3161" w14:textId="24DF1C43" w:rsidR="00EC4AF7" w:rsidRPr="003F6883" w:rsidRDefault="00EC4AF7" w:rsidP="00E85F69">
            <w:pPr>
              <w:rPr>
                <w:rFonts w:cs="Arial"/>
                <w:szCs w:val="22"/>
              </w:rPr>
            </w:pPr>
            <w:r w:rsidRPr="000C5F95">
              <w:rPr>
                <w:rFonts w:cs="Arial"/>
                <w:szCs w:val="22"/>
              </w:rPr>
              <w:t xml:space="preserve">Quorate </w:t>
            </w:r>
            <w:r w:rsidR="00AD1215">
              <w:rPr>
                <w:rFonts w:cs="Arial"/>
                <w:szCs w:val="22"/>
              </w:rPr>
              <w:t>Trust Leadership</w:t>
            </w:r>
            <w:r w:rsidRPr="000C5F95">
              <w:rPr>
                <w:rFonts w:cs="Arial"/>
                <w:szCs w:val="22"/>
              </w:rPr>
              <w:t xml:space="preserve"> Team</w:t>
            </w:r>
          </w:p>
        </w:tc>
      </w:tr>
      <w:tr w:rsidR="00EC4AF7" w:rsidRPr="003F6883" w14:paraId="127A3227" w14:textId="77777777" w:rsidTr="00E85F69">
        <w:trPr>
          <w:trHeight w:val="240"/>
        </w:trPr>
        <w:tc>
          <w:tcPr>
            <w:tcW w:w="4540" w:type="dxa"/>
          </w:tcPr>
          <w:p w14:paraId="0C5FD432" w14:textId="77777777" w:rsidR="00EC4AF7" w:rsidRPr="003F6883" w:rsidRDefault="00EC4AF7" w:rsidP="00E85F69">
            <w:pPr>
              <w:rPr>
                <w:rFonts w:cs="Arial"/>
                <w:szCs w:val="22"/>
              </w:rPr>
            </w:pPr>
            <w:r w:rsidRPr="003F6883">
              <w:rPr>
                <w:rFonts w:cs="Arial"/>
                <w:szCs w:val="22"/>
              </w:rPr>
              <w:t>£</w:t>
            </w:r>
            <w:r>
              <w:rPr>
                <w:rFonts w:cs="Arial"/>
                <w:szCs w:val="22"/>
              </w:rPr>
              <w:t>2</w:t>
            </w:r>
            <w:r w:rsidRPr="003F6883">
              <w:rPr>
                <w:rFonts w:cs="Arial"/>
                <w:szCs w:val="22"/>
              </w:rPr>
              <w:t>50</w:t>
            </w:r>
            <w:r>
              <w:rPr>
                <w:rFonts w:cs="Arial"/>
                <w:szCs w:val="22"/>
              </w:rPr>
              <w:t>,000</w:t>
            </w:r>
            <w:r w:rsidRPr="003F6883">
              <w:rPr>
                <w:rFonts w:cs="Arial"/>
                <w:szCs w:val="22"/>
              </w:rPr>
              <w:t xml:space="preserve"> to</w:t>
            </w:r>
            <w:r>
              <w:rPr>
                <w:rFonts w:cs="Arial"/>
                <w:szCs w:val="22"/>
              </w:rPr>
              <w:t xml:space="preserve"> £500,000</w:t>
            </w:r>
          </w:p>
        </w:tc>
        <w:tc>
          <w:tcPr>
            <w:tcW w:w="3756" w:type="dxa"/>
          </w:tcPr>
          <w:p w14:paraId="535C2EBF" w14:textId="77777777" w:rsidR="00EC4AF7" w:rsidRPr="003F6883" w:rsidRDefault="00EC4AF7" w:rsidP="00E85F69">
            <w:pPr>
              <w:rPr>
                <w:rFonts w:cs="Arial"/>
                <w:szCs w:val="22"/>
              </w:rPr>
            </w:pPr>
            <w:r w:rsidRPr="00D640C2">
              <w:rPr>
                <w:rFonts w:cs="Arial"/>
                <w:szCs w:val="22"/>
              </w:rPr>
              <w:t>Business Committee (and Quality Committee for revenue investments in clinical services or new / discontinued clinical service)</w:t>
            </w:r>
          </w:p>
        </w:tc>
      </w:tr>
      <w:tr w:rsidR="00EC4AF7" w:rsidRPr="003F6883" w14:paraId="4CE3AFA4" w14:textId="77777777" w:rsidTr="00E85F69">
        <w:trPr>
          <w:trHeight w:val="240"/>
        </w:trPr>
        <w:tc>
          <w:tcPr>
            <w:tcW w:w="4540" w:type="dxa"/>
          </w:tcPr>
          <w:p w14:paraId="74E2B0B2" w14:textId="77777777" w:rsidR="00EC4AF7" w:rsidRPr="003F6883" w:rsidRDefault="00EC4AF7" w:rsidP="00E85F69">
            <w:pPr>
              <w:rPr>
                <w:rFonts w:cs="Arial"/>
                <w:szCs w:val="22"/>
              </w:rPr>
            </w:pPr>
            <w:r>
              <w:rPr>
                <w:rFonts w:cs="Arial"/>
                <w:szCs w:val="22"/>
              </w:rPr>
              <w:t>£500,000 and above</w:t>
            </w:r>
          </w:p>
        </w:tc>
        <w:tc>
          <w:tcPr>
            <w:tcW w:w="3756" w:type="dxa"/>
          </w:tcPr>
          <w:p w14:paraId="37A19526" w14:textId="77777777" w:rsidR="00EC4AF7" w:rsidRPr="003F6883" w:rsidRDefault="00EC4AF7" w:rsidP="00E85F69">
            <w:pPr>
              <w:rPr>
                <w:rFonts w:cs="Arial"/>
                <w:szCs w:val="22"/>
              </w:rPr>
            </w:pPr>
            <w:r>
              <w:rPr>
                <w:rFonts w:cs="Arial"/>
                <w:szCs w:val="22"/>
              </w:rPr>
              <w:t>Trust Board</w:t>
            </w:r>
          </w:p>
        </w:tc>
      </w:tr>
      <w:tr w:rsidR="00EC4AF7" w:rsidRPr="003F6883" w14:paraId="416C0AEF" w14:textId="77777777" w:rsidTr="00E85F69">
        <w:trPr>
          <w:trHeight w:val="240"/>
        </w:trPr>
        <w:tc>
          <w:tcPr>
            <w:tcW w:w="4540" w:type="dxa"/>
          </w:tcPr>
          <w:p w14:paraId="55D60270" w14:textId="77777777" w:rsidR="00EC4AF7" w:rsidRPr="000C5F95" w:rsidRDefault="00EC4AF7" w:rsidP="00E85F69">
            <w:pPr>
              <w:rPr>
                <w:rFonts w:cs="Arial"/>
                <w:b/>
                <w:bCs/>
                <w:szCs w:val="22"/>
              </w:rPr>
            </w:pPr>
            <w:r w:rsidRPr="000C5F95">
              <w:rPr>
                <w:rFonts w:cs="Arial"/>
                <w:b/>
                <w:bCs/>
                <w:szCs w:val="22"/>
              </w:rPr>
              <w:t>6.3  Introduction of a new operation or activity or discontinuation of a current one</w:t>
            </w:r>
          </w:p>
        </w:tc>
        <w:tc>
          <w:tcPr>
            <w:tcW w:w="3756" w:type="dxa"/>
          </w:tcPr>
          <w:p w14:paraId="0E28770E" w14:textId="77777777" w:rsidR="00EC4AF7" w:rsidRPr="003F6883" w:rsidRDefault="00EC4AF7" w:rsidP="00E85F69">
            <w:pPr>
              <w:rPr>
                <w:rFonts w:cs="Arial"/>
                <w:szCs w:val="22"/>
              </w:rPr>
            </w:pPr>
          </w:p>
        </w:tc>
      </w:tr>
      <w:tr w:rsidR="00EC4AF7" w:rsidRPr="003F6883" w14:paraId="134BFA8A" w14:textId="77777777" w:rsidTr="00E85F69">
        <w:trPr>
          <w:trHeight w:val="240"/>
        </w:trPr>
        <w:tc>
          <w:tcPr>
            <w:tcW w:w="4540" w:type="dxa"/>
          </w:tcPr>
          <w:p w14:paraId="68EC4B2A" w14:textId="77777777" w:rsidR="00EC4AF7" w:rsidRPr="003F6883" w:rsidRDefault="00EC4AF7" w:rsidP="00E85F69">
            <w:pPr>
              <w:rPr>
                <w:rFonts w:cs="Arial"/>
                <w:szCs w:val="22"/>
              </w:rPr>
            </w:pPr>
            <w:r>
              <w:rPr>
                <w:rFonts w:cs="Arial"/>
                <w:szCs w:val="22"/>
              </w:rPr>
              <w:t>Up to £25,000</w:t>
            </w:r>
          </w:p>
        </w:tc>
        <w:tc>
          <w:tcPr>
            <w:tcW w:w="3756" w:type="dxa"/>
          </w:tcPr>
          <w:p w14:paraId="4C0C6A04" w14:textId="77777777" w:rsidR="00EC4AF7" w:rsidRPr="003F6883" w:rsidRDefault="00EC4AF7" w:rsidP="00E85F69">
            <w:pPr>
              <w:rPr>
                <w:rFonts w:cs="Arial"/>
                <w:szCs w:val="22"/>
              </w:rPr>
            </w:pPr>
            <w:r w:rsidRPr="003F6883">
              <w:rPr>
                <w:rFonts w:cs="Arial"/>
                <w:szCs w:val="22"/>
              </w:rPr>
              <w:t xml:space="preserve">Executive Director of Finance &amp; Resources </w:t>
            </w:r>
            <w:r w:rsidRPr="000C5F95">
              <w:rPr>
                <w:rFonts w:cs="Arial"/>
                <w:szCs w:val="22"/>
              </w:rPr>
              <w:t>or Chief Executive plus 1 other Director</w:t>
            </w:r>
          </w:p>
        </w:tc>
      </w:tr>
      <w:tr w:rsidR="00EC4AF7" w:rsidRPr="003F6883" w14:paraId="25FA8C43" w14:textId="77777777" w:rsidTr="00E85F69">
        <w:trPr>
          <w:trHeight w:val="240"/>
        </w:trPr>
        <w:tc>
          <w:tcPr>
            <w:tcW w:w="4540" w:type="dxa"/>
          </w:tcPr>
          <w:p w14:paraId="64D746DD" w14:textId="77777777" w:rsidR="00EC4AF7" w:rsidRPr="003F6883" w:rsidRDefault="00EC4AF7" w:rsidP="00E85F69">
            <w:pPr>
              <w:rPr>
                <w:rFonts w:cs="Arial"/>
                <w:szCs w:val="22"/>
              </w:rPr>
            </w:pPr>
            <w:r w:rsidRPr="003F6883">
              <w:rPr>
                <w:rFonts w:cs="Arial"/>
                <w:szCs w:val="22"/>
              </w:rPr>
              <w:t>£</w:t>
            </w:r>
            <w:r>
              <w:rPr>
                <w:rFonts w:cs="Arial"/>
                <w:szCs w:val="22"/>
              </w:rPr>
              <w:t>25,000</w:t>
            </w:r>
            <w:r w:rsidRPr="003F6883">
              <w:rPr>
                <w:rFonts w:cs="Arial"/>
                <w:szCs w:val="22"/>
              </w:rPr>
              <w:t xml:space="preserve"> to</w:t>
            </w:r>
            <w:r>
              <w:rPr>
                <w:rFonts w:cs="Arial"/>
                <w:szCs w:val="22"/>
              </w:rPr>
              <w:t xml:space="preserve"> £100,000</w:t>
            </w:r>
          </w:p>
        </w:tc>
        <w:tc>
          <w:tcPr>
            <w:tcW w:w="3756" w:type="dxa"/>
          </w:tcPr>
          <w:p w14:paraId="31C6781C" w14:textId="1E4BECBD" w:rsidR="00EC4AF7" w:rsidRPr="003F6883" w:rsidRDefault="00EC4AF7" w:rsidP="00E85F69">
            <w:pPr>
              <w:rPr>
                <w:rFonts w:cs="Arial"/>
                <w:szCs w:val="22"/>
              </w:rPr>
            </w:pPr>
            <w:r w:rsidRPr="000C5F95">
              <w:rPr>
                <w:rFonts w:cs="Arial"/>
                <w:szCs w:val="22"/>
              </w:rPr>
              <w:t xml:space="preserve">Quorate </w:t>
            </w:r>
            <w:r w:rsidR="00AD1215">
              <w:rPr>
                <w:rFonts w:cs="Arial"/>
                <w:szCs w:val="22"/>
              </w:rPr>
              <w:t>Trust Leadership</w:t>
            </w:r>
            <w:r w:rsidRPr="000C5F95">
              <w:rPr>
                <w:rFonts w:cs="Arial"/>
                <w:szCs w:val="22"/>
              </w:rPr>
              <w:t xml:space="preserve"> Team</w:t>
            </w:r>
          </w:p>
        </w:tc>
      </w:tr>
      <w:tr w:rsidR="00EC4AF7" w:rsidRPr="003F6883" w14:paraId="212E7762" w14:textId="77777777" w:rsidTr="00E85F69">
        <w:trPr>
          <w:trHeight w:val="240"/>
        </w:trPr>
        <w:tc>
          <w:tcPr>
            <w:tcW w:w="4540" w:type="dxa"/>
          </w:tcPr>
          <w:p w14:paraId="17E3A1C3" w14:textId="77777777" w:rsidR="00EC4AF7" w:rsidRPr="003F6883" w:rsidRDefault="00EC4AF7" w:rsidP="00E85F69">
            <w:pPr>
              <w:rPr>
                <w:rFonts w:cs="Arial"/>
                <w:szCs w:val="22"/>
              </w:rPr>
            </w:pPr>
            <w:r w:rsidRPr="003F6883">
              <w:rPr>
                <w:rFonts w:cs="Arial"/>
                <w:szCs w:val="22"/>
              </w:rPr>
              <w:t>£</w:t>
            </w:r>
            <w:r>
              <w:rPr>
                <w:rFonts w:cs="Arial"/>
                <w:szCs w:val="22"/>
              </w:rPr>
              <w:t>10</w:t>
            </w:r>
            <w:r w:rsidRPr="003F6883">
              <w:rPr>
                <w:rFonts w:cs="Arial"/>
                <w:szCs w:val="22"/>
              </w:rPr>
              <w:t>0</w:t>
            </w:r>
            <w:r>
              <w:rPr>
                <w:rFonts w:cs="Arial"/>
                <w:szCs w:val="22"/>
              </w:rPr>
              <w:t>,000</w:t>
            </w:r>
            <w:r w:rsidRPr="003F6883">
              <w:rPr>
                <w:rFonts w:cs="Arial"/>
                <w:szCs w:val="22"/>
              </w:rPr>
              <w:t xml:space="preserve"> to</w:t>
            </w:r>
            <w:r>
              <w:rPr>
                <w:rFonts w:cs="Arial"/>
                <w:szCs w:val="22"/>
              </w:rPr>
              <w:t xml:space="preserve"> £250,000</w:t>
            </w:r>
          </w:p>
        </w:tc>
        <w:tc>
          <w:tcPr>
            <w:tcW w:w="3756" w:type="dxa"/>
          </w:tcPr>
          <w:p w14:paraId="12C16AE4" w14:textId="77777777" w:rsidR="00EC4AF7" w:rsidRPr="003F6883" w:rsidRDefault="00EC4AF7" w:rsidP="00E85F69">
            <w:pPr>
              <w:rPr>
                <w:rFonts w:cs="Arial"/>
                <w:szCs w:val="22"/>
              </w:rPr>
            </w:pPr>
            <w:r w:rsidRPr="00D640C2">
              <w:rPr>
                <w:rFonts w:cs="Arial"/>
                <w:szCs w:val="22"/>
              </w:rPr>
              <w:t>Business Committee (and Quality Committee for revenue investments in clinical services or new / discontinued clinical service)</w:t>
            </w:r>
          </w:p>
        </w:tc>
      </w:tr>
      <w:tr w:rsidR="00EC4AF7" w:rsidRPr="003F6883" w14:paraId="376C8B94" w14:textId="77777777" w:rsidTr="00E85F69">
        <w:trPr>
          <w:trHeight w:val="240"/>
        </w:trPr>
        <w:tc>
          <w:tcPr>
            <w:tcW w:w="4540" w:type="dxa"/>
          </w:tcPr>
          <w:p w14:paraId="0EA6BA2E" w14:textId="77777777" w:rsidR="00EC4AF7" w:rsidRPr="003F6883" w:rsidRDefault="00EC4AF7" w:rsidP="00E85F69">
            <w:pPr>
              <w:rPr>
                <w:rFonts w:cs="Arial"/>
                <w:szCs w:val="22"/>
              </w:rPr>
            </w:pPr>
            <w:r>
              <w:rPr>
                <w:rFonts w:cs="Arial"/>
                <w:szCs w:val="22"/>
              </w:rPr>
              <w:t>£250,000 and above</w:t>
            </w:r>
          </w:p>
        </w:tc>
        <w:tc>
          <w:tcPr>
            <w:tcW w:w="3756" w:type="dxa"/>
          </w:tcPr>
          <w:p w14:paraId="2D412671" w14:textId="77777777" w:rsidR="00EC4AF7" w:rsidRPr="003F6883" w:rsidRDefault="00EC4AF7" w:rsidP="00E85F69">
            <w:pPr>
              <w:rPr>
                <w:rFonts w:cs="Arial"/>
                <w:szCs w:val="22"/>
              </w:rPr>
            </w:pPr>
            <w:r>
              <w:rPr>
                <w:rFonts w:cs="Arial"/>
                <w:szCs w:val="22"/>
              </w:rPr>
              <w:t>Trust Board</w:t>
            </w:r>
          </w:p>
        </w:tc>
      </w:tr>
      <w:tr w:rsidR="00EC4AF7" w:rsidRPr="003F6883" w14:paraId="5D16FF6F" w14:textId="77777777" w:rsidTr="00E85F69">
        <w:trPr>
          <w:trHeight w:val="240"/>
        </w:trPr>
        <w:tc>
          <w:tcPr>
            <w:tcW w:w="4540" w:type="dxa"/>
          </w:tcPr>
          <w:p w14:paraId="5A336E07" w14:textId="77777777" w:rsidR="00EC4AF7" w:rsidRPr="000C5F95" w:rsidRDefault="00EC4AF7" w:rsidP="00E85F69">
            <w:pPr>
              <w:rPr>
                <w:rFonts w:cs="Arial"/>
                <w:b/>
                <w:bCs/>
                <w:szCs w:val="22"/>
              </w:rPr>
            </w:pPr>
            <w:r w:rsidRPr="000C5F95">
              <w:rPr>
                <w:rFonts w:cs="Arial"/>
                <w:b/>
                <w:bCs/>
                <w:szCs w:val="22"/>
              </w:rPr>
              <w:t>6.4</w:t>
            </w:r>
            <w:r>
              <w:rPr>
                <w:rFonts w:cs="Arial"/>
                <w:b/>
                <w:bCs/>
                <w:szCs w:val="22"/>
              </w:rPr>
              <w:t xml:space="preserve"> I</w:t>
            </w:r>
            <w:r w:rsidRPr="000C5F95">
              <w:rPr>
                <w:rFonts w:cs="Arial"/>
                <w:b/>
                <w:bCs/>
                <w:szCs w:val="22"/>
              </w:rPr>
              <w:t>nvestment proposal</w:t>
            </w:r>
            <w:r>
              <w:rPr>
                <w:rFonts w:cs="Arial"/>
                <w:b/>
                <w:bCs/>
                <w:szCs w:val="22"/>
              </w:rPr>
              <w:t xml:space="preserve"> requirements</w:t>
            </w:r>
          </w:p>
        </w:tc>
        <w:tc>
          <w:tcPr>
            <w:tcW w:w="3756" w:type="dxa"/>
          </w:tcPr>
          <w:p w14:paraId="0210E467" w14:textId="77777777" w:rsidR="00EC4AF7" w:rsidRPr="003F6883" w:rsidRDefault="00EC4AF7" w:rsidP="00E85F69">
            <w:pPr>
              <w:rPr>
                <w:rFonts w:cs="Arial"/>
                <w:szCs w:val="22"/>
              </w:rPr>
            </w:pPr>
          </w:p>
        </w:tc>
      </w:tr>
      <w:tr w:rsidR="00EC4AF7" w:rsidRPr="003F6883" w14:paraId="4EB0257C" w14:textId="77777777" w:rsidTr="00E85F69">
        <w:trPr>
          <w:trHeight w:val="240"/>
        </w:trPr>
        <w:tc>
          <w:tcPr>
            <w:tcW w:w="4540" w:type="dxa"/>
          </w:tcPr>
          <w:p w14:paraId="5652321F" w14:textId="77777777" w:rsidR="00EC4AF7" w:rsidRPr="003F6883" w:rsidRDefault="00EC4AF7" w:rsidP="00E85F69">
            <w:pPr>
              <w:rPr>
                <w:rFonts w:cs="Arial"/>
                <w:szCs w:val="22"/>
              </w:rPr>
            </w:pPr>
            <w:r w:rsidRPr="00EB5562">
              <w:rPr>
                <w:rFonts w:cs="Arial"/>
                <w:szCs w:val="22"/>
              </w:rPr>
              <w:t>Director to agree need for investment, availability of funds and compliance with virement policy</w:t>
            </w:r>
          </w:p>
        </w:tc>
        <w:tc>
          <w:tcPr>
            <w:tcW w:w="3756" w:type="dxa"/>
          </w:tcPr>
          <w:p w14:paraId="2A59B637" w14:textId="77777777" w:rsidR="00EC4AF7" w:rsidRPr="003F6883" w:rsidRDefault="00EC4AF7" w:rsidP="00E85F69">
            <w:pPr>
              <w:rPr>
                <w:rFonts w:cs="Arial"/>
                <w:szCs w:val="22"/>
              </w:rPr>
            </w:pPr>
            <w:r w:rsidRPr="000C5F95">
              <w:rPr>
                <w:rFonts w:cs="Arial"/>
                <w:szCs w:val="22"/>
              </w:rPr>
              <w:t>Any Director</w:t>
            </w:r>
          </w:p>
        </w:tc>
      </w:tr>
      <w:tr w:rsidR="00EC4AF7" w:rsidRPr="003F6883" w14:paraId="6EC40C7F" w14:textId="77777777" w:rsidTr="00E85F69">
        <w:trPr>
          <w:trHeight w:val="240"/>
        </w:trPr>
        <w:tc>
          <w:tcPr>
            <w:tcW w:w="4540" w:type="dxa"/>
          </w:tcPr>
          <w:p w14:paraId="569AE727" w14:textId="77777777" w:rsidR="00EC4AF7" w:rsidRPr="003F6883" w:rsidRDefault="00EC4AF7" w:rsidP="00E85F69">
            <w:pPr>
              <w:rPr>
                <w:rFonts w:cs="Arial"/>
                <w:szCs w:val="22"/>
              </w:rPr>
            </w:pPr>
            <w:r w:rsidRPr="000C5F95">
              <w:rPr>
                <w:rFonts w:cs="Arial"/>
                <w:szCs w:val="22"/>
              </w:rPr>
              <w:t>Case for Investment to include all financial consequences &amp; noting any amber or red risks</w:t>
            </w:r>
          </w:p>
        </w:tc>
        <w:tc>
          <w:tcPr>
            <w:tcW w:w="3756" w:type="dxa"/>
          </w:tcPr>
          <w:p w14:paraId="0FA2AC98" w14:textId="77777777" w:rsidR="00EC4AF7" w:rsidRPr="003F6883" w:rsidRDefault="00EC4AF7" w:rsidP="00E85F69">
            <w:pPr>
              <w:rPr>
                <w:rFonts w:cs="Arial"/>
                <w:szCs w:val="22"/>
              </w:rPr>
            </w:pPr>
            <w:r w:rsidRPr="003F6883">
              <w:rPr>
                <w:rFonts w:cs="Arial"/>
                <w:szCs w:val="22"/>
              </w:rPr>
              <w:t xml:space="preserve">Executive Director of Finance &amp; Resources </w:t>
            </w:r>
            <w:r w:rsidRPr="000C5F95">
              <w:rPr>
                <w:rFonts w:cs="Arial"/>
                <w:szCs w:val="22"/>
              </w:rPr>
              <w:t>or Chief Executive plus 1 other Director</w:t>
            </w:r>
          </w:p>
        </w:tc>
      </w:tr>
      <w:tr w:rsidR="00EC4AF7" w:rsidRPr="003F6883" w14:paraId="05342808" w14:textId="77777777" w:rsidTr="00E85F69">
        <w:trPr>
          <w:trHeight w:val="240"/>
        </w:trPr>
        <w:tc>
          <w:tcPr>
            <w:tcW w:w="4540" w:type="dxa"/>
          </w:tcPr>
          <w:p w14:paraId="722056B3" w14:textId="77777777" w:rsidR="00EC4AF7" w:rsidRPr="003F6883" w:rsidRDefault="00EC4AF7" w:rsidP="00E85F69">
            <w:pPr>
              <w:rPr>
                <w:rFonts w:cs="Arial"/>
                <w:szCs w:val="22"/>
              </w:rPr>
            </w:pPr>
            <w:r w:rsidRPr="000C5F95">
              <w:rPr>
                <w:rFonts w:cs="Arial"/>
                <w:szCs w:val="22"/>
              </w:rPr>
              <w:t>Case for Investment to include all financial implications and risk analysis for each investment risk category</w:t>
            </w:r>
          </w:p>
        </w:tc>
        <w:tc>
          <w:tcPr>
            <w:tcW w:w="3756" w:type="dxa"/>
          </w:tcPr>
          <w:p w14:paraId="5DAB06E3" w14:textId="61C5E38D" w:rsidR="00EC4AF7" w:rsidRPr="003F6883" w:rsidRDefault="00EC4AF7" w:rsidP="00E85F69">
            <w:pPr>
              <w:rPr>
                <w:rFonts w:cs="Arial"/>
                <w:szCs w:val="22"/>
              </w:rPr>
            </w:pPr>
            <w:r w:rsidRPr="000C5F95">
              <w:rPr>
                <w:rFonts w:cs="Arial"/>
                <w:szCs w:val="22"/>
              </w:rPr>
              <w:t xml:space="preserve">Quorate </w:t>
            </w:r>
            <w:r w:rsidR="00AD1215">
              <w:rPr>
                <w:rFonts w:cs="Arial"/>
                <w:szCs w:val="22"/>
              </w:rPr>
              <w:t>Trust Leadership</w:t>
            </w:r>
            <w:r w:rsidRPr="000C5F95">
              <w:rPr>
                <w:rFonts w:cs="Arial"/>
                <w:szCs w:val="22"/>
              </w:rPr>
              <w:t xml:space="preserve"> Team</w:t>
            </w:r>
          </w:p>
        </w:tc>
      </w:tr>
      <w:tr w:rsidR="00EC4AF7" w:rsidRPr="003F6883" w14:paraId="2A645426" w14:textId="77777777" w:rsidTr="00E85F69">
        <w:trPr>
          <w:trHeight w:val="240"/>
        </w:trPr>
        <w:tc>
          <w:tcPr>
            <w:tcW w:w="4540" w:type="dxa"/>
          </w:tcPr>
          <w:p w14:paraId="3CF06E28" w14:textId="77777777" w:rsidR="00EC4AF7" w:rsidRPr="003F6883" w:rsidRDefault="00EC4AF7" w:rsidP="00E85F69">
            <w:pPr>
              <w:rPr>
                <w:rFonts w:cs="Arial"/>
                <w:szCs w:val="22"/>
              </w:rPr>
            </w:pPr>
            <w:r w:rsidRPr="000C5F95">
              <w:rPr>
                <w:rFonts w:cs="Arial"/>
                <w:szCs w:val="22"/>
              </w:rPr>
              <w:t>Full Business Case</w:t>
            </w:r>
          </w:p>
        </w:tc>
        <w:tc>
          <w:tcPr>
            <w:tcW w:w="3756" w:type="dxa"/>
          </w:tcPr>
          <w:p w14:paraId="6EBED7A9" w14:textId="77777777" w:rsidR="00EC4AF7" w:rsidRPr="003F6883" w:rsidRDefault="00EC4AF7" w:rsidP="00E85F69">
            <w:pPr>
              <w:rPr>
                <w:rFonts w:cs="Arial"/>
                <w:szCs w:val="22"/>
              </w:rPr>
            </w:pPr>
            <w:r w:rsidRPr="00D640C2">
              <w:rPr>
                <w:rFonts w:cs="Arial"/>
                <w:szCs w:val="22"/>
              </w:rPr>
              <w:t>Business Committee (and Quality Committee for revenue investments in clinical services or new / discontinued clinical service)</w:t>
            </w:r>
          </w:p>
        </w:tc>
      </w:tr>
      <w:tr w:rsidR="00EC4AF7" w:rsidRPr="003F6883" w14:paraId="44F828CB" w14:textId="77777777" w:rsidTr="00E85F69">
        <w:trPr>
          <w:trHeight w:val="240"/>
        </w:trPr>
        <w:tc>
          <w:tcPr>
            <w:tcW w:w="4540" w:type="dxa"/>
          </w:tcPr>
          <w:p w14:paraId="65FD030E" w14:textId="77777777" w:rsidR="00EC4AF7" w:rsidRPr="003F6883" w:rsidRDefault="00EC4AF7" w:rsidP="00E85F69">
            <w:pPr>
              <w:rPr>
                <w:rFonts w:cs="Arial"/>
                <w:szCs w:val="22"/>
              </w:rPr>
            </w:pPr>
            <w:r w:rsidRPr="000C5F95">
              <w:rPr>
                <w:rFonts w:cs="Arial"/>
                <w:szCs w:val="22"/>
              </w:rPr>
              <w:t>OBC and FBC (Capital Investment Manual compliance for capital)</w:t>
            </w:r>
          </w:p>
        </w:tc>
        <w:tc>
          <w:tcPr>
            <w:tcW w:w="3756" w:type="dxa"/>
          </w:tcPr>
          <w:p w14:paraId="366B1457" w14:textId="77777777" w:rsidR="00EC4AF7" w:rsidRPr="003F6883" w:rsidRDefault="00EC4AF7" w:rsidP="00E85F69">
            <w:pPr>
              <w:rPr>
                <w:rFonts w:cs="Arial"/>
                <w:szCs w:val="22"/>
              </w:rPr>
            </w:pPr>
            <w:r>
              <w:rPr>
                <w:rFonts w:cs="Arial"/>
                <w:szCs w:val="22"/>
              </w:rPr>
              <w:t>Trust Board</w:t>
            </w:r>
          </w:p>
        </w:tc>
      </w:tr>
      <w:tr w:rsidR="000370D2" w:rsidRPr="003F6883" w14:paraId="21C0A9CE" w14:textId="77777777" w:rsidTr="00E85F69">
        <w:trPr>
          <w:trHeight w:val="240"/>
        </w:trPr>
        <w:tc>
          <w:tcPr>
            <w:tcW w:w="4540" w:type="dxa"/>
          </w:tcPr>
          <w:p w14:paraId="6A477DD5" w14:textId="5FF4C210" w:rsidR="000370D2" w:rsidRPr="000C5F95" w:rsidRDefault="000370D2" w:rsidP="000370D2">
            <w:pPr>
              <w:rPr>
                <w:rFonts w:cs="Arial"/>
                <w:szCs w:val="22"/>
              </w:rPr>
            </w:pPr>
            <w:r w:rsidRPr="000C5F95">
              <w:rPr>
                <w:rFonts w:cs="Arial"/>
                <w:b/>
                <w:szCs w:val="22"/>
              </w:rPr>
              <w:t>6.5 Total risk rating</w:t>
            </w:r>
          </w:p>
        </w:tc>
        <w:tc>
          <w:tcPr>
            <w:tcW w:w="3756" w:type="dxa"/>
          </w:tcPr>
          <w:p w14:paraId="53B35495" w14:textId="77777777" w:rsidR="000370D2" w:rsidRDefault="000370D2" w:rsidP="000370D2">
            <w:pPr>
              <w:rPr>
                <w:rFonts w:cs="Arial"/>
                <w:szCs w:val="22"/>
              </w:rPr>
            </w:pPr>
          </w:p>
        </w:tc>
      </w:tr>
      <w:tr w:rsidR="000370D2" w:rsidRPr="003F6883" w14:paraId="3A785AF2" w14:textId="77777777" w:rsidTr="00E85F69">
        <w:trPr>
          <w:trHeight w:val="240"/>
        </w:trPr>
        <w:tc>
          <w:tcPr>
            <w:tcW w:w="4540" w:type="dxa"/>
          </w:tcPr>
          <w:p w14:paraId="71E44F57" w14:textId="4BC5BC20" w:rsidR="000370D2" w:rsidRPr="000C5F95" w:rsidRDefault="000370D2" w:rsidP="000370D2">
            <w:pPr>
              <w:rPr>
                <w:rFonts w:cs="Arial"/>
                <w:szCs w:val="22"/>
              </w:rPr>
            </w:pPr>
            <w:r w:rsidRPr="000C5F95">
              <w:rPr>
                <w:rFonts w:cs="Arial"/>
                <w:bCs/>
                <w:szCs w:val="22"/>
              </w:rPr>
              <w:t>Any investment decisions with an amber risk rating</w:t>
            </w:r>
          </w:p>
        </w:tc>
        <w:tc>
          <w:tcPr>
            <w:tcW w:w="3756" w:type="dxa"/>
          </w:tcPr>
          <w:p w14:paraId="5EC4AEF2" w14:textId="7FB790B4" w:rsidR="000370D2" w:rsidRDefault="000370D2" w:rsidP="000370D2">
            <w:pPr>
              <w:rPr>
                <w:rFonts w:cs="Arial"/>
                <w:szCs w:val="22"/>
              </w:rPr>
            </w:pPr>
            <w:r w:rsidRPr="000C5F95">
              <w:rPr>
                <w:rFonts w:cs="Arial"/>
                <w:bCs/>
                <w:szCs w:val="22"/>
              </w:rPr>
              <w:t xml:space="preserve">Quorate </w:t>
            </w:r>
            <w:r w:rsidR="00AD1215">
              <w:rPr>
                <w:rFonts w:cs="Arial"/>
                <w:bCs/>
                <w:szCs w:val="22"/>
              </w:rPr>
              <w:t>Trust Leadership</w:t>
            </w:r>
            <w:r w:rsidRPr="000C5F95">
              <w:rPr>
                <w:rFonts w:cs="Arial"/>
                <w:bCs/>
                <w:szCs w:val="22"/>
              </w:rPr>
              <w:t xml:space="preserve"> Team/ Business Committee (and Quality Committee for revenue investments in clinical services or new / discontinued clinical service)</w:t>
            </w:r>
          </w:p>
        </w:tc>
      </w:tr>
      <w:tr w:rsidR="000370D2" w:rsidRPr="003F6883" w14:paraId="70CA51B2" w14:textId="77777777" w:rsidTr="00E85F69">
        <w:trPr>
          <w:trHeight w:val="240"/>
        </w:trPr>
        <w:tc>
          <w:tcPr>
            <w:tcW w:w="4540" w:type="dxa"/>
          </w:tcPr>
          <w:p w14:paraId="4CA6B9D6" w14:textId="4BD04263" w:rsidR="000370D2" w:rsidRPr="000C5F95" w:rsidRDefault="000370D2" w:rsidP="000370D2">
            <w:pPr>
              <w:rPr>
                <w:rFonts w:cs="Arial"/>
                <w:szCs w:val="22"/>
              </w:rPr>
            </w:pPr>
            <w:r w:rsidRPr="000414F9">
              <w:rPr>
                <w:rFonts w:cs="Arial"/>
                <w:szCs w:val="22"/>
              </w:rPr>
              <w:t>Any investment decisions with a red risk rating</w:t>
            </w:r>
          </w:p>
        </w:tc>
        <w:tc>
          <w:tcPr>
            <w:tcW w:w="3756" w:type="dxa"/>
          </w:tcPr>
          <w:p w14:paraId="333419B0" w14:textId="0F8FAAB5" w:rsidR="000370D2" w:rsidRDefault="000370D2" w:rsidP="000370D2">
            <w:pPr>
              <w:rPr>
                <w:rFonts w:cs="Arial"/>
                <w:szCs w:val="22"/>
              </w:rPr>
            </w:pPr>
            <w:r>
              <w:rPr>
                <w:rFonts w:cs="Arial"/>
                <w:szCs w:val="22"/>
              </w:rPr>
              <w:t>Trust Board</w:t>
            </w:r>
          </w:p>
        </w:tc>
      </w:tr>
    </w:tbl>
    <w:p w14:paraId="3E25A7B9" w14:textId="64330245" w:rsidR="00EC4AF7" w:rsidRDefault="00EC4AF7"/>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EC4AF7" w:rsidRPr="003F6883" w14:paraId="7C61E295" w14:textId="77777777" w:rsidTr="00E85F69">
        <w:trPr>
          <w:trHeight w:val="240"/>
        </w:trPr>
        <w:tc>
          <w:tcPr>
            <w:tcW w:w="4540" w:type="dxa"/>
          </w:tcPr>
          <w:p w14:paraId="157A87B4" w14:textId="77777777" w:rsidR="00EC4AF7" w:rsidRPr="003F6883" w:rsidRDefault="00EC4AF7" w:rsidP="00E85F69">
            <w:pPr>
              <w:autoSpaceDE w:val="0"/>
              <w:autoSpaceDN w:val="0"/>
              <w:adjustRightInd w:val="0"/>
              <w:rPr>
                <w:b/>
              </w:rPr>
            </w:pPr>
            <w:r w:rsidRPr="003F6883">
              <w:rPr>
                <w:b/>
              </w:rPr>
              <w:t xml:space="preserve">Delegated matter </w:t>
            </w:r>
          </w:p>
          <w:p w14:paraId="18B4C97A" w14:textId="77777777" w:rsidR="00EC4AF7" w:rsidRPr="003F6883" w:rsidRDefault="00EC4AF7" w:rsidP="00E85F69">
            <w:pPr>
              <w:rPr>
                <w:rFonts w:cs="Arial"/>
                <w:b/>
                <w:szCs w:val="22"/>
              </w:rPr>
            </w:pPr>
          </w:p>
        </w:tc>
        <w:tc>
          <w:tcPr>
            <w:tcW w:w="3756" w:type="dxa"/>
          </w:tcPr>
          <w:p w14:paraId="6AA212ED" w14:textId="77777777" w:rsidR="00EC4AF7" w:rsidRPr="003F6883" w:rsidRDefault="00EC4AF7" w:rsidP="00E85F69">
            <w:pPr>
              <w:autoSpaceDE w:val="0"/>
              <w:autoSpaceDN w:val="0"/>
              <w:adjustRightInd w:val="0"/>
              <w:rPr>
                <w:b/>
              </w:rPr>
            </w:pPr>
            <w:r w:rsidRPr="003F6883">
              <w:rPr>
                <w:b/>
              </w:rPr>
              <w:t>Authority delegated to (lowest level)</w:t>
            </w:r>
          </w:p>
          <w:p w14:paraId="66BD047B" w14:textId="77777777" w:rsidR="00EC4AF7" w:rsidRPr="003F6883" w:rsidRDefault="00EC4AF7" w:rsidP="00E85F69">
            <w:pPr>
              <w:rPr>
                <w:rFonts w:cs="Arial"/>
                <w:szCs w:val="22"/>
              </w:rPr>
            </w:pPr>
          </w:p>
        </w:tc>
      </w:tr>
      <w:tr w:rsidR="00EC4AF7" w:rsidRPr="003F6883" w14:paraId="436D5FB0" w14:textId="77777777" w:rsidTr="00E85F69">
        <w:trPr>
          <w:trHeight w:val="240"/>
        </w:trPr>
        <w:tc>
          <w:tcPr>
            <w:tcW w:w="4540" w:type="dxa"/>
          </w:tcPr>
          <w:p w14:paraId="5ADE1A62" w14:textId="77777777" w:rsidR="00EC4AF7" w:rsidRPr="003F6883" w:rsidRDefault="00EC4AF7" w:rsidP="00E85F69">
            <w:pPr>
              <w:rPr>
                <w:rFonts w:cs="Arial"/>
                <w:b/>
                <w:szCs w:val="22"/>
              </w:rPr>
            </w:pPr>
            <w:r w:rsidRPr="003F6883">
              <w:rPr>
                <w:rFonts w:cs="Arial"/>
                <w:b/>
                <w:szCs w:val="22"/>
              </w:rPr>
              <w:t>7.1 Trust’s Solicitors</w:t>
            </w:r>
          </w:p>
        </w:tc>
        <w:tc>
          <w:tcPr>
            <w:tcW w:w="3756" w:type="dxa"/>
          </w:tcPr>
          <w:p w14:paraId="15A704BC" w14:textId="77777777" w:rsidR="00EC4AF7" w:rsidRPr="003F6883" w:rsidRDefault="00EC4AF7" w:rsidP="00E85F69">
            <w:pPr>
              <w:rPr>
                <w:rFonts w:cs="Arial"/>
                <w:szCs w:val="22"/>
              </w:rPr>
            </w:pPr>
          </w:p>
        </w:tc>
      </w:tr>
      <w:tr w:rsidR="00EC4AF7" w:rsidRPr="003F6883" w14:paraId="715A5EB4" w14:textId="77777777" w:rsidTr="00E85F69">
        <w:trPr>
          <w:trHeight w:val="240"/>
        </w:trPr>
        <w:tc>
          <w:tcPr>
            <w:tcW w:w="4540" w:type="dxa"/>
          </w:tcPr>
          <w:p w14:paraId="55FCB00A" w14:textId="77777777" w:rsidR="00EC4AF7" w:rsidRPr="003F6883" w:rsidRDefault="00EC4AF7" w:rsidP="00E85F69">
            <w:pPr>
              <w:rPr>
                <w:rFonts w:cs="Arial"/>
                <w:b/>
                <w:szCs w:val="22"/>
              </w:rPr>
            </w:pPr>
            <w:r w:rsidRPr="003F6883">
              <w:rPr>
                <w:rFonts w:cs="Arial"/>
                <w:szCs w:val="22"/>
              </w:rPr>
              <w:t>a) Engagement</w:t>
            </w:r>
          </w:p>
        </w:tc>
        <w:tc>
          <w:tcPr>
            <w:tcW w:w="3756" w:type="dxa"/>
          </w:tcPr>
          <w:p w14:paraId="59FA45F3" w14:textId="77777777" w:rsidR="00EC4AF7" w:rsidRPr="003F6883" w:rsidRDefault="00EC4AF7" w:rsidP="00E85F69">
            <w:pPr>
              <w:rPr>
                <w:rFonts w:cs="Arial"/>
                <w:szCs w:val="22"/>
              </w:rPr>
            </w:pPr>
            <w:r w:rsidRPr="003F6883">
              <w:rPr>
                <w:rFonts w:cs="Arial"/>
                <w:szCs w:val="22"/>
              </w:rPr>
              <w:t>Executive Director</w:t>
            </w:r>
          </w:p>
        </w:tc>
      </w:tr>
      <w:tr w:rsidR="00EC4AF7" w:rsidRPr="003F6883" w14:paraId="55582EE1" w14:textId="77777777" w:rsidTr="00E85F69">
        <w:trPr>
          <w:trHeight w:val="240"/>
        </w:trPr>
        <w:tc>
          <w:tcPr>
            <w:tcW w:w="4540" w:type="dxa"/>
          </w:tcPr>
          <w:p w14:paraId="32F02105" w14:textId="77777777" w:rsidR="00EC4AF7" w:rsidRPr="003F6883" w:rsidRDefault="00EC4AF7" w:rsidP="00E85F69">
            <w:pPr>
              <w:rPr>
                <w:rFonts w:cs="Arial"/>
                <w:b/>
                <w:szCs w:val="22"/>
              </w:rPr>
            </w:pPr>
            <w:r w:rsidRPr="003F6883">
              <w:rPr>
                <w:rFonts w:cs="Arial"/>
                <w:szCs w:val="22"/>
              </w:rPr>
              <w:t>b)</w:t>
            </w:r>
            <w:r>
              <w:rPr>
                <w:rFonts w:cs="Arial"/>
                <w:szCs w:val="22"/>
              </w:rPr>
              <w:t xml:space="preserve"> </w:t>
            </w:r>
            <w:r w:rsidRPr="003F6883">
              <w:rPr>
                <w:rFonts w:cs="Arial"/>
                <w:szCs w:val="22"/>
              </w:rPr>
              <w:t>Referral of a case etc to appointed Solicitors</w:t>
            </w:r>
          </w:p>
        </w:tc>
        <w:tc>
          <w:tcPr>
            <w:tcW w:w="3756" w:type="dxa"/>
          </w:tcPr>
          <w:p w14:paraId="412F7995" w14:textId="77777777" w:rsidR="00EC4AF7" w:rsidRPr="003F6883" w:rsidRDefault="00EC4AF7" w:rsidP="00E85F69">
            <w:pPr>
              <w:rPr>
                <w:rFonts w:cs="Arial"/>
                <w:szCs w:val="22"/>
              </w:rPr>
            </w:pPr>
            <w:r w:rsidRPr="003F6883">
              <w:rPr>
                <w:rFonts w:cs="Arial"/>
                <w:szCs w:val="22"/>
              </w:rPr>
              <w:t>Trust Board Secretary/Executive Director</w:t>
            </w:r>
          </w:p>
        </w:tc>
      </w:tr>
      <w:tr w:rsidR="00EC4AF7" w:rsidRPr="003F6883" w14:paraId="5A934B19" w14:textId="77777777" w:rsidTr="00E85F69">
        <w:trPr>
          <w:trHeight w:val="240"/>
        </w:trPr>
        <w:tc>
          <w:tcPr>
            <w:tcW w:w="4540" w:type="dxa"/>
          </w:tcPr>
          <w:p w14:paraId="330B6134" w14:textId="77777777" w:rsidR="00EC4AF7" w:rsidRPr="003F6883" w:rsidRDefault="00EC4AF7" w:rsidP="00E85F69">
            <w:pPr>
              <w:rPr>
                <w:rFonts w:cs="Arial"/>
                <w:b/>
                <w:szCs w:val="22"/>
              </w:rPr>
            </w:pPr>
            <w:r w:rsidRPr="003F6883">
              <w:rPr>
                <w:rFonts w:cs="Arial"/>
                <w:b/>
                <w:szCs w:val="22"/>
              </w:rPr>
              <w:t xml:space="preserve">8. Expenditure from Charitable Funds </w:t>
            </w:r>
          </w:p>
          <w:p w14:paraId="569CDE35" w14:textId="77777777" w:rsidR="00EC4AF7" w:rsidRPr="003F6883" w:rsidRDefault="00EC4AF7" w:rsidP="00E85F69">
            <w:pPr>
              <w:rPr>
                <w:rFonts w:cs="Arial"/>
                <w:b/>
                <w:szCs w:val="22"/>
              </w:rPr>
            </w:pPr>
          </w:p>
          <w:p w14:paraId="5B057AAF" w14:textId="77777777" w:rsidR="00EC4AF7" w:rsidRPr="003F6883" w:rsidRDefault="00EC4AF7" w:rsidP="00E85F69">
            <w:pPr>
              <w:rPr>
                <w:rFonts w:cs="Arial"/>
                <w:b/>
                <w:szCs w:val="22"/>
              </w:rPr>
            </w:pPr>
          </w:p>
          <w:p w14:paraId="7C4066D5" w14:textId="77777777" w:rsidR="00EC4AF7" w:rsidRPr="003F6883" w:rsidRDefault="00EC4AF7" w:rsidP="00E85F69">
            <w:pPr>
              <w:rPr>
                <w:rFonts w:cs="Arial"/>
                <w:b/>
                <w:szCs w:val="22"/>
              </w:rPr>
            </w:pPr>
          </w:p>
        </w:tc>
        <w:tc>
          <w:tcPr>
            <w:tcW w:w="3756" w:type="dxa"/>
          </w:tcPr>
          <w:p w14:paraId="4DB602B9" w14:textId="77777777" w:rsidR="00EC4AF7" w:rsidRPr="003F6883" w:rsidRDefault="00EC4AF7" w:rsidP="00E85F69">
            <w:pPr>
              <w:rPr>
                <w:rFonts w:cs="Arial"/>
                <w:szCs w:val="22"/>
              </w:rPr>
            </w:pPr>
            <w:r w:rsidRPr="003F6883">
              <w:rPr>
                <w:rFonts w:cs="Arial"/>
                <w:szCs w:val="22"/>
              </w:rPr>
              <w:t>Note: A separate authorised signatory list is maintained for charitable funds. The Business case procedure is applicable to purchases over £5k from charitable funds. The Trusts relevant governance procedures are applicable to charitable funds.</w:t>
            </w:r>
          </w:p>
        </w:tc>
      </w:tr>
      <w:tr w:rsidR="00EC4AF7" w:rsidRPr="003F6883" w14:paraId="6A62F78F" w14:textId="77777777" w:rsidTr="00E85F69">
        <w:trPr>
          <w:trHeight w:val="240"/>
        </w:trPr>
        <w:tc>
          <w:tcPr>
            <w:tcW w:w="4540" w:type="dxa"/>
          </w:tcPr>
          <w:p w14:paraId="5FB4DA64" w14:textId="77777777" w:rsidR="00EC4AF7" w:rsidRPr="003F6883" w:rsidRDefault="00EC4AF7" w:rsidP="00E85F69">
            <w:pPr>
              <w:rPr>
                <w:rFonts w:cs="Arial"/>
                <w:szCs w:val="22"/>
              </w:rPr>
            </w:pPr>
            <w:r w:rsidRPr="003F6883">
              <w:rPr>
                <w:rFonts w:cs="Arial"/>
                <w:szCs w:val="22"/>
              </w:rPr>
              <w:t>£500 to</w:t>
            </w:r>
            <w:r>
              <w:rPr>
                <w:rFonts w:cs="Arial"/>
                <w:szCs w:val="22"/>
              </w:rPr>
              <w:t xml:space="preserve"> £5,000</w:t>
            </w:r>
          </w:p>
        </w:tc>
        <w:tc>
          <w:tcPr>
            <w:tcW w:w="3756" w:type="dxa"/>
          </w:tcPr>
          <w:p w14:paraId="382B2624" w14:textId="77777777" w:rsidR="00EC4AF7" w:rsidRPr="003F6883" w:rsidRDefault="00EC4AF7" w:rsidP="00E85F69">
            <w:pPr>
              <w:rPr>
                <w:rFonts w:cs="Arial"/>
                <w:szCs w:val="22"/>
              </w:rPr>
            </w:pPr>
            <w:r w:rsidRPr="003F6883">
              <w:rPr>
                <w:rFonts w:cs="Arial"/>
                <w:szCs w:val="22"/>
              </w:rPr>
              <w:t>Deputy Director of Finance and Resources &amp; Resources</w:t>
            </w:r>
          </w:p>
        </w:tc>
      </w:tr>
      <w:tr w:rsidR="00EC4AF7" w:rsidRPr="003F6883" w14:paraId="49EFCA67" w14:textId="77777777" w:rsidTr="00E85F69">
        <w:trPr>
          <w:trHeight w:val="240"/>
        </w:trPr>
        <w:tc>
          <w:tcPr>
            <w:tcW w:w="4540" w:type="dxa"/>
          </w:tcPr>
          <w:p w14:paraId="71C029E6" w14:textId="77777777" w:rsidR="00EC4AF7" w:rsidRPr="003F6883" w:rsidRDefault="00EC4AF7" w:rsidP="00E85F69">
            <w:pPr>
              <w:rPr>
                <w:rFonts w:cs="Arial"/>
                <w:szCs w:val="22"/>
              </w:rPr>
            </w:pPr>
            <w:r w:rsidRPr="003F6883">
              <w:rPr>
                <w:rFonts w:cs="Arial"/>
                <w:szCs w:val="22"/>
              </w:rPr>
              <w:t>£5,000 to £25,000</w:t>
            </w:r>
          </w:p>
        </w:tc>
        <w:tc>
          <w:tcPr>
            <w:tcW w:w="3756" w:type="dxa"/>
          </w:tcPr>
          <w:p w14:paraId="74144D8B" w14:textId="77777777" w:rsidR="00EC4AF7" w:rsidRPr="003F6883" w:rsidRDefault="00EC4AF7" w:rsidP="00E85F69">
            <w:pPr>
              <w:rPr>
                <w:rFonts w:cs="Arial"/>
                <w:szCs w:val="22"/>
              </w:rPr>
            </w:pPr>
            <w:r w:rsidRPr="003F6883">
              <w:rPr>
                <w:rFonts w:cs="Arial"/>
                <w:szCs w:val="22"/>
              </w:rPr>
              <w:t>Charitable Funds Committee/Executive Director of Finance and Resources</w:t>
            </w:r>
          </w:p>
        </w:tc>
      </w:tr>
      <w:tr w:rsidR="00EC4AF7" w:rsidRPr="003F6883" w14:paraId="6C41B910" w14:textId="77777777" w:rsidTr="00E85F69">
        <w:trPr>
          <w:trHeight w:val="240"/>
        </w:trPr>
        <w:tc>
          <w:tcPr>
            <w:tcW w:w="4540" w:type="dxa"/>
          </w:tcPr>
          <w:p w14:paraId="0F34A378" w14:textId="77777777" w:rsidR="00EC4AF7" w:rsidRPr="003F6883" w:rsidRDefault="00EC4AF7" w:rsidP="00E85F69">
            <w:pPr>
              <w:rPr>
                <w:rFonts w:cs="Arial"/>
                <w:szCs w:val="22"/>
              </w:rPr>
            </w:pPr>
            <w:r w:rsidRPr="003F6883">
              <w:rPr>
                <w:rFonts w:cs="Arial"/>
                <w:szCs w:val="22"/>
              </w:rPr>
              <w:t>Over £25,000</w:t>
            </w:r>
          </w:p>
        </w:tc>
        <w:tc>
          <w:tcPr>
            <w:tcW w:w="3756" w:type="dxa"/>
          </w:tcPr>
          <w:p w14:paraId="716FE218" w14:textId="77777777" w:rsidR="00EC4AF7" w:rsidRPr="003F6883" w:rsidRDefault="00EC4AF7" w:rsidP="00E85F69">
            <w:pPr>
              <w:rPr>
                <w:rFonts w:cs="Arial"/>
                <w:szCs w:val="22"/>
              </w:rPr>
            </w:pPr>
            <w:r w:rsidRPr="003F6883">
              <w:rPr>
                <w:rFonts w:cs="Arial"/>
                <w:szCs w:val="22"/>
              </w:rPr>
              <w:t>Approval by Trust Board (Corporate Trustee)</w:t>
            </w:r>
          </w:p>
        </w:tc>
      </w:tr>
      <w:tr w:rsidR="00EC4AF7" w:rsidRPr="003F6883" w14:paraId="4C7D1499" w14:textId="77777777" w:rsidTr="00E85F69">
        <w:trPr>
          <w:trHeight w:val="240"/>
        </w:trPr>
        <w:tc>
          <w:tcPr>
            <w:tcW w:w="4540" w:type="dxa"/>
          </w:tcPr>
          <w:p w14:paraId="30658EE1" w14:textId="77777777" w:rsidR="00EC4AF7" w:rsidRPr="003F6883" w:rsidRDefault="00EC4AF7" w:rsidP="00E85F69">
            <w:pPr>
              <w:rPr>
                <w:rFonts w:cs="Arial"/>
                <w:b/>
                <w:szCs w:val="22"/>
              </w:rPr>
            </w:pPr>
            <w:r w:rsidRPr="003F6883">
              <w:rPr>
                <w:rFonts w:cs="Arial"/>
                <w:b/>
                <w:szCs w:val="22"/>
              </w:rPr>
              <w:t>9. Agreements and licences</w:t>
            </w:r>
          </w:p>
        </w:tc>
        <w:tc>
          <w:tcPr>
            <w:tcW w:w="3756" w:type="dxa"/>
          </w:tcPr>
          <w:p w14:paraId="43270F27" w14:textId="77777777" w:rsidR="00EC4AF7" w:rsidRPr="003F6883" w:rsidRDefault="00EC4AF7" w:rsidP="00E85F69">
            <w:pPr>
              <w:rPr>
                <w:rFonts w:cs="Arial"/>
                <w:szCs w:val="22"/>
              </w:rPr>
            </w:pPr>
          </w:p>
        </w:tc>
      </w:tr>
      <w:tr w:rsidR="00EC4AF7" w:rsidRPr="003F6883" w14:paraId="5FE5E862" w14:textId="77777777" w:rsidTr="00E85F69">
        <w:trPr>
          <w:trHeight w:val="240"/>
        </w:trPr>
        <w:tc>
          <w:tcPr>
            <w:tcW w:w="4540" w:type="dxa"/>
          </w:tcPr>
          <w:p w14:paraId="758C0BB8" w14:textId="77777777" w:rsidR="00EC4AF7" w:rsidRPr="003F6883" w:rsidRDefault="00EC4AF7" w:rsidP="00E85F69">
            <w:pPr>
              <w:rPr>
                <w:rFonts w:cs="Arial"/>
                <w:szCs w:val="22"/>
              </w:rPr>
            </w:pPr>
            <w:r w:rsidRPr="003F6883">
              <w:rPr>
                <w:rFonts w:cs="Arial"/>
                <w:szCs w:val="22"/>
              </w:rPr>
              <w:t>Preparation and signature of tenancy agreements and licences for staff</w:t>
            </w:r>
          </w:p>
        </w:tc>
        <w:tc>
          <w:tcPr>
            <w:tcW w:w="3756" w:type="dxa"/>
          </w:tcPr>
          <w:p w14:paraId="18AA7F64" w14:textId="77777777" w:rsidR="00EC4AF7" w:rsidRPr="003F6883" w:rsidRDefault="00EC4AF7" w:rsidP="00E85F69">
            <w:pPr>
              <w:rPr>
                <w:rFonts w:cs="Arial"/>
                <w:szCs w:val="22"/>
              </w:rPr>
            </w:pPr>
            <w:r w:rsidRPr="003F6883">
              <w:rPr>
                <w:rFonts w:cs="Arial"/>
                <w:szCs w:val="22"/>
              </w:rPr>
              <w:t>Property Manager/Senior Finance Manager - Estates</w:t>
            </w:r>
          </w:p>
        </w:tc>
      </w:tr>
      <w:tr w:rsidR="00EC4AF7" w:rsidRPr="003F6883" w14:paraId="5FFF8405" w14:textId="77777777" w:rsidTr="00E85F69">
        <w:trPr>
          <w:trHeight w:val="240"/>
        </w:trPr>
        <w:tc>
          <w:tcPr>
            <w:tcW w:w="4540" w:type="dxa"/>
          </w:tcPr>
          <w:p w14:paraId="1210D544" w14:textId="77777777" w:rsidR="00EC4AF7" w:rsidRPr="003F6883" w:rsidRDefault="00EC4AF7" w:rsidP="00E85F69">
            <w:pPr>
              <w:rPr>
                <w:rFonts w:cs="Arial"/>
                <w:szCs w:val="22"/>
              </w:rPr>
            </w:pPr>
            <w:r w:rsidRPr="003F6883">
              <w:rPr>
                <w:rFonts w:cs="Arial"/>
                <w:szCs w:val="22"/>
              </w:rPr>
              <w:t xml:space="preserve">Extensions to existing land and property leases </w:t>
            </w:r>
          </w:p>
        </w:tc>
        <w:tc>
          <w:tcPr>
            <w:tcW w:w="3756" w:type="dxa"/>
          </w:tcPr>
          <w:p w14:paraId="2AD24721" w14:textId="77777777" w:rsidR="00EC4AF7" w:rsidRPr="003F6883" w:rsidRDefault="00EC4AF7" w:rsidP="00E85F69">
            <w:pPr>
              <w:rPr>
                <w:rFonts w:cs="Arial"/>
                <w:szCs w:val="22"/>
              </w:rPr>
            </w:pPr>
            <w:r w:rsidRPr="003F6883">
              <w:rPr>
                <w:rFonts w:cs="Arial"/>
                <w:szCs w:val="22"/>
              </w:rPr>
              <w:t>Executive Director of Finance and Resources</w:t>
            </w:r>
          </w:p>
        </w:tc>
      </w:tr>
      <w:tr w:rsidR="00EC4AF7" w:rsidRPr="003F6883" w14:paraId="68EA2AD8" w14:textId="77777777" w:rsidTr="00E85F69">
        <w:trPr>
          <w:trHeight w:val="240"/>
        </w:trPr>
        <w:tc>
          <w:tcPr>
            <w:tcW w:w="4540" w:type="dxa"/>
          </w:tcPr>
          <w:p w14:paraId="68789525" w14:textId="77777777" w:rsidR="00EC4AF7" w:rsidRPr="003F6883" w:rsidRDefault="00EC4AF7" w:rsidP="00E85F69">
            <w:pPr>
              <w:rPr>
                <w:rFonts w:cs="Arial"/>
                <w:szCs w:val="22"/>
              </w:rPr>
            </w:pPr>
            <w:r w:rsidRPr="003F6883">
              <w:rPr>
                <w:rFonts w:cs="Arial"/>
                <w:szCs w:val="22"/>
              </w:rPr>
              <w:t>Letting of premises to outside organisations (in accordance with Estate Code)</w:t>
            </w:r>
          </w:p>
        </w:tc>
        <w:tc>
          <w:tcPr>
            <w:tcW w:w="3756" w:type="dxa"/>
          </w:tcPr>
          <w:p w14:paraId="74FEAAC5" w14:textId="77777777" w:rsidR="00EC4AF7" w:rsidRPr="003F6883" w:rsidRDefault="00EC4AF7" w:rsidP="00E85F69">
            <w:pPr>
              <w:rPr>
                <w:rFonts w:cs="Arial"/>
                <w:szCs w:val="22"/>
              </w:rPr>
            </w:pPr>
            <w:r w:rsidRPr="003F6883">
              <w:rPr>
                <w:rFonts w:cs="Arial"/>
                <w:szCs w:val="22"/>
              </w:rPr>
              <w:t>Property Manager and Senior Finance Manager - Estates</w:t>
            </w:r>
          </w:p>
        </w:tc>
      </w:tr>
      <w:tr w:rsidR="00EC4AF7" w:rsidRPr="003F6883" w14:paraId="43670612" w14:textId="77777777" w:rsidTr="00E85F69">
        <w:trPr>
          <w:trHeight w:val="240"/>
        </w:trPr>
        <w:tc>
          <w:tcPr>
            <w:tcW w:w="4540" w:type="dxa"/>
          </w:tcPr>
          <w:p w14:paraId="7A7A943B" w14:textId="77777777" w:rsidR="00EC4AF7" w:rsidRPr="003F6883" w:rsidRDefault="00EC4AF7" w:rsidP="00E85F69">
            <w:pPr>
              <w:rPr>
                <w:rFonts w:cs="Arial"/>
                <w:szCs w:val="22"/>
              </w:rPr>
            </w:pPr>
            <w:r w:rsidRPr="003F6883">
              <w:rPr>
                <w:rFonts w:cs="Arial"/>
                <w:szCs w:val="22"/>
              </w:rPr>
              <w:t>Approval of rent based on professional assessment</w:t>
            </w:r>
          </w:p>
        </w:tc>
        <w:tc>
          <w:tcPr>
            <w:tcW w:w="3756" w:type="dxa"/>
          </w:tcPr>
          <w:p w14:paraId="4B958DA0" w14:textId="77777777" w:rsidR="00EC4AF7" w:rsidRPr="003F6883" w:rsidRDefault="00EC4AF7" w:rsidP="00E85F69">
            <w:pPr>
              <w:rPr>
                <w:rFonts w:cs="Arial"/>
                <w:szCs w:val="22"/>
              </w:rPr>
            </w:pPr>
            <w:r w:rsidRPr="003F6883">
              <w:rPr>
                <w:rFonts w:cs="Arial"/>
                <w:szCs w:val="22"/>
              </w:rPr>
              <w:t>Senior Finance Manager - Estates</w:t>
            </w:r>
          </w:p>
        </w:tc>
      </w:tr>
      <w:tr w:rsidR="00EC4AF7" w:rsidRPr="003F6883" w14:paraId="7E3FDF66" w14:textId="77777777" w:rsidTr="00E85F69">
        <w:trPr>
          <w:trHeight w:val="240"/>
        </w:trPr>
        <w:tc>
          <w:tcPr>
            <w:tcW w:w="4540" w:type="dxa"/>
          </w:tcPr>
          <w:p w14:paraId="6260BD4C" w14:textId="77777777" w:rsidR="00EC4AF7" w:rsidRPr="003F6883" w:rsidRDefault="00EC4AF7" w:rsidP="00E85F69">
            <w:pPr>
              <w:rPr>
                <w:rFonts w:cs="Arial"/>
                <w:b/>
                <w:szCs w:val="22"/>
              </w:rPr>
            </w:pPr>
            <w:r w:rsidRPr="003F6883">
              <w:rPr>
                <w:rFonts w:cs="Arial"/>
                <w:b/>
                <w:szCs w:val="22"/>
              </w:rPr>
              <w:t>10. Losses and Special Payments</w:t>
            </w:r>
          </w:p>
          <w:p w14:paraId="344B07DE" w14:textId="77777777" w:rsidR="00EC4AF7" w:rsidRPr="003F6883" w:rsidRDefault="00EC4AF7" w:rsidP="00E85F69">
            <w:pPr>
              <w:rPr>
                <w:rFonts w:cs="Arial"/>
                <w:szCs w:val="22"/>
              </w:rPr>
            </w:pPr>
            <w:r w:rsidRPr="003F6883">
              <w:rPr>
                <w:rFonts w:cs="Arial"/>
                <w:szCs w:val="22"/>
              </w:rPr>
              <w:t>Note. The Trust has delegated authority to write off losses without limit, except that: Any novel, contentious or repercussive cases have to be referred for DH approval. Proposed staff severance payments that exceed legal or contractual obligations require prior approval from Treasury.</w:t>
            </w:r>
          </w:p>
        </w:tc>
        <w:tc>
          <w:tcPr>
            <w:tcW w:w="3756" w:type="dxa"/>
          </w:tcPr>
          <w:p w14:paraId="3D79A1C5" w14:textId="77777777" w:rsidR="00EC4AF7" w:rsidRPr="003F6883" w:rsidRDefault="00EC4AF7" w:rsidP="00E85F69">
            <w:pPr>
              <w:rPr>
                <w:rFonts w:cs="Arial"/>
                <w:szCs w:val="22"/>
              </w:rPr>
            </w:pPr>
            <w:r w:rsidRPr="003F6883">
              <w:rPr>
                <w:rFonts w:cs="Arial"/>
                <w:szCs w:val="22"/>
              </w:rPr>
              <w:t>Note: all losses, and special payments are to be reported to the Audit Committee. Cases over £250k are reported separately in the annual accounts. All individual cases over £1m require Trust Board approval. Cases below that level but above the limits set out below are to be approved by the Chief Executive and Executive Director of Finance &amp; Resources</w:t>
            </w:r>
          </w:p>
        </w:tc>
      </w:tr>
      <w:tr w:rsidR="00EC4AF7" w:rsidRPr="003F6883" w14:paraId="3F48118F" w14:textId="77777777" w:rsidTr="00E85F69">
        <w:trPr>
          <w:trHeight w:val="240"/>
        </w:trPr>
        <w:tc>
          <w:tcPr>
            <w:tcW w:w="4540" w:type="dxa"/>
          </w:tcPr>
          <w:p w14:paraId="736A4E47" w14:textId="77777777" w:rsidR="00EC4AF7" w:rsidRPr="003F6883" w:rsidRDefault="00EC4AF7" w:rsidP="00E85F69">
            <w:pPr>
              <w:rPr>
                <w:rFonts w:cs="Arial"/>
                <w:szCs w:val="22"/>
              </w:rPr>
            </w:pPr>
            <w:r w:rsidRPr="003F6883">
              <w:rPr>
                <w:rFonts w:cs="Arial"/>
                <w:szCs w:val="22"/>
              </w:rPr>
              <w:t>a. Loss of cash: theft, fraud, overpayment or other reason</w:t>
            </w:r>
          </w:p>
        </w:tc>
        <w:tc>
          <w:tcPr>
            <w:tcW w:w="3756" w:type="dxa"/>
          </w:tcPr>
          <w:p w14:paraId="5049EE4E" w14:textId="77777777" w:rsidR="00EC4AF7" w:rsidRPr="003F6883" w:rsidRDefault="00EC4AF7" w:rsidP="00E85F69">
            <w:pPr>
              <w:rPr>
                <w:rFonts w:cs="Arial"/>
                <w:szCs w:val="22"/>
              </w:rPr>
            </w:pPr>
            <w:r w:rsidRPr="003F6883">
              <w:rPr>
                <w:rFonts w:cs="Arial"/>
                <w:szCs w:val="22"/>
              </w:rPr>
              <w:t xml:space="preserve">Assistant Director of Finance - Financial Control </w:t>
            </w:r>
          </w:p>
        </w:tc>
      </w:tr>
      <w:tr w:rsidR="00EC4AF7" w:rsidRPr="003F6883" w14:paraId="10F81386" w14:textId="77777777" w:rsidTr="00E85F69">
        <w:trPr>
          <w:trHeight w:val="240"/>
        </w:trPr>
        <w:tc>
          <w:tcPr>
            <w:tcW w:w="4540" w:type="dxa"/>
          </w:tcPr>
          <w:p w14:paraId="4AD67204" w14:textId="77777777" w:rsidR="00EC4AF7" w:rsidRPr="003F6883" w:rsidRDefault="00EC4AF7" w:rsidP="00E85F69">
            <w:pPr>
              <w:rPr>
                <w:rFonts w:cs="Arial"/>
                <w:szCs w:val="22"/>
              </w:rPr>
            </w:pPr>
            <w:r w:rsidRPr="003F6883">
              <w:rPr>
                <w:rFonts w:cs="Arial"/>
                <w:szCs w:val="22"/>
              </w:rPr>
              <w:t>b. Fruitless Payments (incl. Abandoned capital schemes):</w:t>
            </w:r>
          </w:p>
        </w:tc>
        <w:tc>
          <w:tcPr>
            <w:tcW w:w="3756" w:type="dxa"/>
          </w:tcPr>
          <w:p w14:paraId="1FE0DFD8" w14:textId="77777777" w:rsidR="00EC4AF7" w:rsidRPr="003F6883" w:rsidRDefault="00EC4AF7" w:rsidP="00E85F69">
            <w:pPr>
              <w:rPr>
                <w:rFonts w:cs="Arial"/>
                <w:szCs w:val="22"/>
              </w:rPr>
            </w:pPr>
          </w:p>
        </w:tc>
      </w:tr>
      <w:tr w:rsidR="00EC4AF7" w:rsidRPr="003F6883" w14:paraId="582EC079" w14:textId="77777777" w:rsidTr="00E85F69">
        <w:trPr>
          <w:trHeight w:val="240"/>
        </w:trPr>
        <w:tc>
          <w:tcPr>
            <w:tcW w:w="4540" w:type="dxa"/>
          </w:tcPr>
          <w:p w14:paraId="1811BC0C" w14:textId="77777777" w:rsidR="00EC4AF7" w:rsidRPr="003F6883" w:rsidRDefault="00EC4AF7" w:rsidP="00E85F69">
            <w:pPr>
              <w:rPr>
                <w:rFonts w:cs="Arial"/>
                <w:szCs w:val="22"/>
              </w:rPr>
            </w:pPr>
            <w:r w:rsidRPr="003F6883">
              <w:rPr>
                <w:rFonts w:cs="Arial"/>
                <w:szCs w:val="22"/>
              </w:rPr>
              <w:t>-Up to £50,000</w:t>
            </w:r>
          </w:p>
        </w:tc>
        <w:tc>
          <w:tcPr>
            <w:tcW w:w="3756" w:type="dxa"/>
          </w:tcPr>
          <w:p w14:paraId="7B67CCF5" w14:textId="77777777" w:rsidR="00EC4AF7" w:rsidRPr="003F6883" w:rsidRDefault="00EC4AF7" w:rsidP="00E85F69">
            <w:pPr>
              <w:rPr>
                <w:rFonts w:cs="Arial"/>
                <w:szCs w:val="22"/>
              </w:rPr>
            </w:pPr>
            <w:r w:rsidRPr="003F6883">
              <w:rPr>
                <w:rFonts w:cs="Arial"/>
                <w:szCs w:val="22"/>
              </w:rPr>
              <w:t>Executive Director</w:t>
            </w:r>
          </w:p>
        </w:tc>
      </w:tr>
      <w:tr w:rsidR="00EC4AF7" w:rsidRPr="003F6883" w14:paraId="6A87DAD5" w14:textId="77777777" w:rsidTr="00E85F69">
        <w:trPr>
          <w:trHeight w:val="240"/>
        </w:trPr>
        <w:tc>
          <w:tcPr>
            <w:tcW w:w="4540" w:type="dxa"/>
          </w:tcPr>
          <w:p w14:paraId="149ACA56" w14:textId="77777777" w:rsidR="00EC4AF7" w:rsidRPr="003F6883" w:rsidRDefault="00EC4AF7" w:rsidP="00E85F69">
            <w:pPr>
              <w:rPr>
                <w:rFonts w:cs="Arial"/>
                <w:szCs w:val="22"/>
              </w:rPr>
            </w:pPr>
            <w:r w:rsidRPr="003F6883">
              <w:rPr>
                <w:rFonts w:cs="Arial"/>
                <w:szCs w:val="22"/>
              </w:rPr>
              <w:t>-Over £50,000</w:t>
            </w:r>
          </w:p>
        </w:tc>
        <w:tc>
          <w:tcPr>
            <w:tcW w:w="3756" w:type="dxa"/>
          </w:tcPr>
          <w:p w14:paraId="1150F9B2" w14:textId="77777777" w:rsidR="00EC4AF7" w:rsidRPr="003F6883" w:rsidRDefault="00EC4AF7" w:rsidP="00E85F69">
            <w:pPr>
              <w:rPr>
                <w:rFonts w:cs="Arial"/>
                <w:szCs w:val="22"/>
              </w:rPr>
            </w:pPr>
            <w:r w:rsidRPr="003F6883">
              <w:rPr>
                <w:rFonts w:cs="Arial"/>
                <w:szCs w:val="22"/>
              </w:rPr>
              <w:t>Trust Board</w:t>
            </w:r>
          </w:p>
        </w:tc>
      </w:tr>
    </w:tbl>
    <w:p w14:paraId="7FFCEC4D" w14:textId="77777777" w:rsidR="000370D2" w:rsidRDefault="000370D2"/>
    <w:p w14:paraId="6239EA4E" w14:textId="77777777" w:rsidR="000370D2" w:rsidRDefault="000370D2">
      <w:r>
        <w:br w:type="page"/>
      </w:r>
    </w:p>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0370D2" w:rsidRPr="000370D2" w14:paraId="150D2D42" w14:textId="77777777" w:rsidTr="00E85F69">
        <w:trPr>
          <w:trHeight w:val="240"/>
        </w:trPr>
        <w:tc>
          <w:tcPr>
            <w:tcW w:w="4540" w:type="dxa"/>
          </w:tcPr>
          <w:p w14:paraId="0368790C" w14:textId="77777777" w:rsidR="000370D2" w:rsidRPr="000370D2" w:rsidRDefault="000370D2" w:rsidP="000370D2">
            <w:pPr>
              <w:autoSpaceDE w:val="0"/>
              <w:autoSpaceDN w:val="0"/>
              <w:adjustRightInd w:val="0"/>
              <w:rPr>
                <w:b/>
              </w:rPr>
            </w:pPr>
            <w:r w:rsidRPr="000370D2">
              <w:br w:type="page"/>
            </w:r>
            <w:r w:rsidRPr="000370D2">
              <w:rPr>
                <w:b/>
              </w:rPr>
              <w:t xml:space="preserve">Delegated matter </w:t>
            </w:r>
          </w:p>
          <w:p w14:paraId="59F86699" w14:textId="77777777" w:rsidR="000370D2" w:rsidRPr="000370D2" w:rsidRDefault="000370D2" w:rsidP="000370D2">
            <w:pPr>
              <w:rPr>
                <w:rFonts w:cs="Arial"/>
                <w:szCs w:val="22"/>
              </w:rPr>
            </w:pPr>
          </w:p>
        </w:tc>
        <w:tc>
          <w:tcPr>
            <w:tcW w:w="3756" w:type="dxa"/>
          </w:tcPr>
          <w:p w14:paraId="2984DFFD" w14:textId="77777777" w:rsidR="000370D2" w:rsidRPr="000370D2" w:rsidRDefault="000370D2" w:rsidP="000370D2">
            <w:pPr>
              <w:autoSpaceDE w:val="0"/>
              <w:autoSpaceDN w:val="0"/>
              <w:adjustRightInd w:val="0"/>
              <w:rPr>
                <w:b/>
              </w:rPr>
            </w:pPr>
            <w:r w:rsidRPr="000370D2">
              <w:rPr>
                <w:b/>
              </w:rPr>
              <w:t>Authority delegated to (lowest level)</w:t>
            </w:r>
          </w:p>
          <w:p w14:paraId="6991AFAB" w14:textId="77777777" w:rsidR="000370D2" w:rsidRPr="000370D2" w:rsidRDefault="000370D2" w:rsidP="000370D2">
            <w:pPr>
              <w:rPr>
                <w:rFonts w:cs="Arial"/>
                <w:szCs w:val="22"/>
              </w:rPr>
            </w:pPr>
          </w:p>
        </w:tc>
      </w:tr>
      <w:tr w:rsidR="000370D2" w:rsidRPr="000370D2" w14:paraId="62BD7592" w14:textId="77777777" w:rsidTr="00E85F69">
        <w:trPr>
          <w:trHeight w:val="240"/>
        </w:trPr>
        <w:tc>
          <w:tcPr>
            <w:tcW w:w="4540" w:type="dxa"/>
          </w:tcPr>
          <w:p w14:paraId="358DF34D" w14:textId="77777777" w:rsidR="000370D2" w:rsidRPr="000370D2" w:rsidRDefault="000370D2" w:rsidP="000370D2">
            <w:pPr>
              <w:rPr>
                <w:rFonts w:cs="Arial"/>
                <w:szCs w:val="22"/>
              </w:rPr>
            </w:pPr>
            <w:r w:rsidRPr="000370D2">
              <w:rPr>
                <w:rFonts w:cs="Arial"/>
                <w:szCs w:val="22"/>
              </w:rPr>
              <w:t>c. Claims abandoned. Private patients, overseas visitors and other including NHS and non NHS debtors</w:t>
            </w:r>
          </w:p>
        </w:tc>
        <w:tc>
          <w:tcPr>
            <w:tcW w:w="3756" w:type="dxa"/>
          </w:tcPr>
          <w:p w14:paraId="21BB9EE6" w14:textId="77777777" w:rsidR="000370D2" w:rsidRPr="000370D2" w:rsidRDefault="000370D2" w:rsidP="000370D2">
            <w:pPr>
              <w:rPr>
                <w:rFonts w:cs="Arial"/>
                <w:szCs w:val="22"/>
              </w:rPr>
            </w:pPr>
            <w:r w:rsidRPr="000370D2">
              <w:rPr>
                <w:rFonts w:cs="Arial"/>
                <w:szCs w:val="22"/>
              </w:rPr>
              <w:t>Executive Director of Finance &amp; Resources</w:t>
            </w:r>
          </w:p>
          <w:p w14:paraId="35CBB3CC" w14:textId="77777777" w:rsidR="000370D2" w:rsidRPr="000370D2" w:rsidRDefault="000370D2" w:rsidP="000370D2">
            <w:pPr>
              <w:rPr>
                <w:rFonts w:cs="Arial"/>
                <w:szCs w:val="22"/>
              </w:rPr>
            </w:pPr>
            <w:r w:rsidRPr="000370D2">
              <w:rPr>
                <w:rFonts w:cs="Arial"/>
                <w:szCs w:val="22"/>
              </w:rPr>
              <w:t>Subject to Debtors Policy for writing off bad debts.</w:t>
            </w:r>
          </w:p>
        </w:tc>
      </w:tr>
      <w:tr w:rsidR="000370D2" w:rsidRPr="000370D2" w14:paraId="5B664971" w14:textId="77777777" w:rsidTr="00E85F69">
        <w:trPr>
          <w:trHeight w:val="240"/>
        </w:trPr>
        <w:tc>
          <w:tcPr>
            <w:tcW w:w="4540" w:type="dxa"/>
          </w:tcPr>
          <w:p w14:paraId="1954416D" w14:textId="77777777" w:rsidR="000370D2" w:rsidRPr="000370D2" w:rsidRDefault="000370D2" w:rsidP="000370D2">
            <w:pPr>
              <w:rPr>
                <w:rFonts w:cs="Arial"/>
                <w:szCs w:val="22"/>
              </w:rPr>
            </w:pPr>
            <w:r w:rsidRPr="000370D2">
              <w:rPr>
                <w:rFonts w:cs="Arial"/>
                <w:szCs w:val="22"/>
              </w:rPr>
              <w:t>d. Damage to buildings, fittings, furniture and equipment, loss of equipment including IT and property in stores and in use, due to culpable causes (e.g., fraud, theft, arson, administrative failure)</w:t>
            </w:r>
          </w:p>
        </w:tc>
        <w:tc>
          <w:tcPr>
            <w:tcW w:w="3756" w:type="dxa"/>
          </w:tcPr>
          <w:p w14:paraId="505EAED7" w14:textId="77777777" w:rsidR="000370D2" w:rsidRPr="000370D2" w:rsidRDefault="000370D2" w:rsidP="000370D2">
            <w:pPr>
              <w:rPr>
                <w:rFonts w:cs="Arial"/>
                <w:szCs w:val="22"/>
              </w:rPr>
            </w:pPr>
            <w:r w:rsidRPr="000370D2">
              <w:rPr>
                <w:rFonts w:cs="Arial"/>
                <w:szCs w:val="22"/>
              </w:rPr>
              <w:t>Estates Manager and Senior Finance Manager - Estates</w:t>
            </w:r>
          </w:p>
        </w:tc>
      </w:tr>
      <w:tr w:rsidR="000370D2" w:rsidRPr="000370D2" w14:paraId="6DCDF774" w14:textId="77777777" w:rsidTr="00E85F69">
        <w:trPr>
          <w:trHeight w:val="240"/>
        </w:trPr>
        <w:tc>
          <w:tcPr>
            <w:tcW w:w="4540" w:type="dxa"/>
          </w:tcPr>
          <w:p w14:paraId="7E1C5DFF" w14:textId="77777777" w:rsidR="000370D2" w:rsidRPr="000370D2" w:rsidRDefault="000370D2" w:rsidP="000370D2">
            <w:pPr>
              <w:rPr>
                <w:rFonts w:cs="Arial"/>
                <w:szCs w:val="22"/>
              </w:rPr>
            </w:pPr>
            <w:r w:rsidRPr="000370D2">
              <w:rPr>
                <w:rFonts w:cs="Arial"/>
                <w:szCs w:val="22"/>
              </w:rPr>
              <w:t>e. Compensation payments made under legal obligation resulting from a Court Order or legally binding arbitration award.</w:t>
            </w:r>
          </w:p>
        </w:tc>
        <w:tc>
          <w:tcPr>
            <w:tcW w:w="3756" w:type="dxa"/>
          </w:tcPr>
          <w:p w14:paraId="214EF9B2" w14:textId="77777777" w:rsidR="000370D2" w:rsidRPr="000370D2" w:rsidRDefault="000370D2" w:rsidP="000370D2">
            <w:pPr>
              <w:rPr>
                <w:rFonts w:cs="Arial"/>
                <w:szCs w:val="22"/>
              </w:rPr>
            </w:pPr>
            <w:r w:rsidRPr="000370D2">
              <w:rPr>
                <w:rFonts w:cs="Arial"/>
                <w:szCs w:val="22"/>
              </w:rPr>
              <w:t>Trust Board Secretary or Director of Workforce/Executive Director</w:t>
            </w:r>
          </w:p>
        </w:tc>
      </w:tr>
      <w:tr w:rsidR="000370D2" w:rsidRPr="000370D2" w14:paraId="0CEA022C" w14:textId="77777777" w:rsidTr="00E85F69">
        <w:trPr>
          <w:trHeight w:val="240"/>
        </w:trPr>
        <w:tc>
          <w:tcPr>
            <w:tcW w:w="4540" w:type="dxa"/>
          </w:tcPr>
          <w:p w14:paraId="119B1C86" w14:textId="77777777" w:rsidR="000370D2" w:rsidRPr="000370D2" w:rsidRDefault="000370D2" w:rsidP="000370D2">
            <w:pPr>
              <w:rPr>
                <w:rFonts w:cs="Arial"/>
                <w:szCs w:val="22"/>
              </w:rPr>
            </w:pPr>
            <w:r w:rsidRPr="000370D2">
              <w:rPr>
                <w:rFonts w:cs="Arial"/>
                <w:szCs w:val="22"/>
              </w:rPr>
              <w:t>f. Extra contractual payments to contractors</w:t>
            </w:r>
          </w:p>
        </w:tc>
        <w:tc>
          <w:tcPr>
            <w:tcW w:w="3756" w:type="dxa"/>
          </w:tcPr>
          <w:p w14:paraId="06A1EC11" w14:textId="77777777" w:rsidR="000370D2" w:rsidRPr="000370D2" w:rsidRDefault="000370D2" w:rsidP="000370D2">
            <w:pPr>
              <w:rPr>
                <w:rFonts w:cs="Arial"/>
                <w:szCs w:val="22"/>
              </w:rPr>
            </w:pPr>
            <w:r w:rsidRPr="000370D2">
              <w:rPr>
                <w:rFonts w:cs="Arial"/>
                <w:szCs w:val="22"/>
              </w:rPr>
              <w:t>Estates Manager and Senior Finance Manager - Estates</w:t>
            </w:r>
          </w:p>
        </w:tc>
      </w:tr>
      <w:tr w:rsidR="000370D2" w:rsidRPr="000370D2" w14:paraId="40EDDF81" w14:textId="77777777" w:rsidTr="00E85F69">
        <w:trPr>
          <w:trHeight w:val="240"/>
        </w:trPr>
        <w:tc>
          <w:tcPr>
            <w:tcW w:w="4540" w:type="dxa"/>
          </w:tcPr>
          <w:p w14:paraId="08621C18" w14:textId="77777777" w:rsidR="000370D2" w:rsidRPr="000370D2" w:rsidRDefault="000370D2" w:rsidP="000370D2">
            <w:pPr>
              <w:rPr>
                <w:rFonts w:cs="Arial"/>
                <w:szCs w:val="22"/>
              </w:rPr>
            </w:pPr>
            <w:r w:rsidRPr="000370D2">
              <w:rPr>
                <w:rFonts w:cs="Arial"/>
                <w:szCs w:val="22"/>
              </w:rPr>
              <w:t>g. Ex-gratia payments to patients and staff for loss of personal effects:</w:t>
            </w:r>
          </w:p>
        </w:tc>
        <w:tc>
          <w:tcPr>
            <w:tcW w:w="3756" w:type="dxa"/>
          </w:tcPr>
          <w:p w14:paraId="36DC6A7C" w14:textId="77777777" w:rsidR="000370D2" w:rsidRPr="000370D2" w:rsidRDefault="000370D2" w:rsidP="000370D2">
            <w:pPr>
              <w:rPr>
                <w:rFonts w:cs="Arial"/>
                <w:szCs w:val="22"/>
              </w:rPr>
            </w:pPr>
          </w:p>
        </w:tc>
      </w:tr>
      <w:tr w:rsidR="000370D2" w:rsidRPr="000370D2" w14:paraId="30F498FF" w14:textId="77777777" w:rsidTr="00E85F69">
        <w:trPr>
          <w:trHeight w:val="240"/>
        </w:trPr>
        <w:tc>
          <w:tcPr>
            <w:tcW w:w="4540" w:type="dxa"/>
          </w:tcPr>
          <w:p w14:paraId="00A42425" w14:textId="77777777" w:rsidR="000370D2" w:rsidRPr="000370D2" w:rsidRDefault="000370D2" w:rsidP="000370D2">
            <w:pPr>
              <w:rPr>
                <w:rFonts w:cs="Arial"/>
                <w:szCs w:val="22"/>
              </w:rPr>
            </w:pPr>
            <w:r w:rsidRPr="000370D2">
              <w:rPr>
                <w:rFonts w:cs="Arial"/>
                <w:szCs w:val="22"/>
              </w:rPr>
              <w:t>-</w:t>
            </w:r>
            <w:proofErr w:type="spellStart"/>
            <w:r w:rsidRPr="000370D2">
              <w:rPr>
                <w:rFonts w:cs="Arial"/>
                <w:szCs w:val="22"/>
              </w:rPr>
              <w:t>i</w:t>
            </w:r>
            <w:proofErr w:type="spellEnd"/>
            <w:r w:rsidRPr="000370D2">
              <w:rPr>
                <w:rFonts w:cs="Arial"/>
                <w:szCs w:val="22"/>
              </w:rPr>
              <w:t>)Less than £1,000</w:t>
            </w:r>
          </w:p>
        </w:tc>
        <w:tc>
          <w:tcPr>
            <w:tcW w:w="3756" w:type="dxa"/>
          </w:tcPr>
          <w:p w14:paraId="340B4F79" w14:textId="77777777" w:rsidR="000370D2" w:rsidRPr="000370D2" w:rsidRDefault="000370D2" w:rsidP="000370D2">
            <w:pPr>
              <w:rPr>
                <w:rFonts w:cs="Arial"/>
                <w:szCs w:val="22"/>
              </w:rPr>
            </w:pPr>
            <w:r w:rsidRPr="000370D2">
              <w:rPr>
                <w:rFonts w:cs="Arial"/>
                <w:szCs w:val="22"/>
              </w:rPr>
              <w:t>Budget holder</w:t>
            </w:r>
          </w:p>
        </w:tc>
      </w:tr>
      <w:tr w:rsidR="000370D2" w:rsidRPr="000370D2" w14:paraId="752158CB" w14:textId="77777777" w:rsidTr="00E85F69">
        <w:trPr>
          <w:trHeight w:val="240"/>
        </w:trPr>
        <w:tc>
          <w:tcPr>
            <w:tcW w:w="4540" w:type="dxa"/>
          </w:tcPr>
          <w:p w14:paraId="329E2AEB" w14:textId="77777777" w:rsidR="000370D2" w:rsidRPr="000370D2" w:rsidRDefault="000370D2" w:rsidP="000370D2">
            <w:pPr>
              <w:rPr>
                <w:rFonts w:cs="Arial"/>
                <w:szCs w:val="22"/>
              </w:rPr>
            </w:pPr>
            <w:r w:rsidRPr="000370D2">
              <w:rPr>
                <w:rFonts w:cs="Arial"/>
                <w:szCs w:val="22"/>
              </w:rPr>
              <w:t>-ii) Between £1,000 and £5,000</w:t>
            </w:r>
          </w:p>
        </w:tc>
        <w:tc>
          <w:tcPr>
            <w:tcW w:w="3756" w:type="dxa"/>
          </w:tcPr>
          <w:p w14:paraId="78E14502" w14:textId="77777777" w:rsidR="000370D2" w:rsidRPr="000370D2" w:rsidRDefault="000370D2" w:rsidP="000370D2">
            <w:pPr>
              <w:rPr>
                <w:rFonts w:cs="Arial"/>
                <w:szCs w:val="22"/>
              </w:rPr>
            </w:pPr>
            <w:r w:rsidRPr="000370D2">
              <w:rPr>
                <w:rFonts w:cs="Arial"/>
                <w:szCs w:val="22"/>
              </w:rPr>
              <w:t>Budget holder and General Manager</w:t>
            </w:r>
          </w:p>
        </w:tc>
      </w:tr>
      <w:tr w:rsidR="000370D2" w:rsidRPr="000370D2" w14:paraId="47E10A11" w14:textId="77777777" w:rsidTr="00E85F69">
        <w:trPr>
          <w:trHeight w:val="240"/>
        </w:trPr>
        <w:tc>
          <w:tcPr>
            <w:tcW w:w="4540" w:type="dxa"/>
          </w:tcPr>
          <w:p w14:paraId="1B585E1B" w14:textId="77777777" w:rsidR="000370D2" w:rsidRPr="000370D2" w:rsidRDefault="000370D2" w:rsidP="000370D2">
            <w:pPr>
              <w:rPr>
                <w:rFonts w:cs="Arial"/>
                <w:szCs w:val="22"/>
              </w:rPr>
            </w:pPr>
          </w:p>
        </w:tc>
        <w:tc>
          <w:tcPr>
            <w:tcW w:w="3756" w:type="dxa"/>
          </w:tcPr>
          <w:p w14:paraId="281EFD1D" w14:textId="77777777" w:rsidR="000370D2" w:rsidRPr="000370D2" w:rsidRDefault="000370D2" w:rsidP="000370D2">
            <w:pPr>
              <w:rPr>
                <w:rFonts w:cs="Arial"/>
                <w:szCs w:val="22"/>
              </w:rPr>
            </w:pPr>
          </w:p>
        </w:tc>
      </w:tr>
      <w:tr w:rsidR="000370D2" w:rsidRPr="000370D2" w14:paraId="313965A3" w14:textId="77777777" w:rsidTr="00E85F69">
        <w:trPr>
          <w:trHeight w:val="240"/>
        </w:trPr>
        <w:tc>
          <w:tcPr>
            <w:tcW w:w="4540" w:type="dxa"/>
          </w:tcPr>
          <w:p w14:paraId="1F4C016C" w14:textId="77777777" w:rsidR="000370D2" w:rsidRPr="000370D2" w:rsidRDefault="000370D2" w:rsidP="000370D2">
            <w:pPr>
              <w:rPr>
                <w:rFonts w:cs="Arial"/>
                <w:szCs w:val="22"/>
              </w:rPr>
            </w:pPr>
            <w:r w:rsidRPr="000370D2">
              <w:rPr>
                <w:rFonts w:cs="Arial"/>
                <w:szCs w:val="22"/>
              </w:rPr>
              <w:t>-iii) Over £5,000</w:t>
            </w:r>
          </w:p>
        </w:tc>
        <w:tc>
          <w:tcPr>
            <w:tcW w:w="3756" w:type="dxa"/>
          </w:tcPr>
          <w:p w14:paraId="41DF5E81" w14:textId="77777777" w:rsidR="000370D2" w:rsidRPr="000370D2" w:rsidRDefault="000370D2" w:rsidP="000370D2">
            <w:pPr>
              <w:rPr>
                <w:rFonts w:cs="Arial"/>
                <w:szCs w:val="22"/>
              </w:rPr>
            </w:pPr>
            <w:r w:rsidRPr="000370D2">
              <w:rPr>
                <w:rFonts w:cs="Arial"/>
                <w:szCs w:val="22"/>
              </w:rPr>
              <w:t xml:space="preserve">Executive Director </w:t>
            </w:r>
          </w:p>
        </w:tc>
      </w:tr>
      <w:tr w:rsidR="000370D2" w:rsidRPr="000370D2" w14:paraId="0BB51A0D" w14:textId="77777777" w:rsidTr="00E85F69">
        <w:trPr>
          <w:trHeight w:val="240"/>
        </w:trPr>
        <w:tc>
          <w:tcPr>
            <w:tcW w:w="4540" w:type="dxa"/>
          </w:tcPr>
          <w:p w14:paraId="01FCF1D7" w14:textId="77777777" w:rsidR="000370D2" w:rsidRPr="000370D2" w:rsidRDefault="000370D2" w:rsidP="000370D2">
            <w:pPr>
              <w:rPr>
                <w:rFonts w:cs="Arial"/>
                <w:szCs w:val="22"/>
              </w:rPr>
            </w:pPr>
            <w:r w:rsidRPr="000370D2">
              <w:rPr>
                <w:rFonts w:cs="Arial"/>
                <w:szCs w:val="22"/>
              </w:rPr>
              <w:t>h. Clinical negligence negotiated settlements</w:t>
            </w:r>
          </w:p>
        </w:tc>
        <w:tc>
          <w:tcPr>
            <w:tcW w:w="3756" w:type="dxa"/>
          </w:tcPr>
          <w:p w14:paraId="5FD66D7D" w14:textId="77777777" w:rsidR="000370D2" w:rsidRPr="000370D2" w:rsidRDefault="000370D2" w:rsidP="000370D2">
            <w:pPr>
              <w:rPr>
                <w:rFonts w:cs="Arial"/>
                <w:szCs w:val="22"/>
              </w:rPr>
            </w:pPr>
            <w:r w:rsidRPr="000370D2">
              <w:rPr>
                <w:rFonts w:cs="Arial"/>
                <w:szCs w:val="22"/>
              </w:rPr>
              <w:t>Executive Director/ Executive Director of Finance and Resources</w:t>
            </w:r>
          </w:p>
          <w:p w14:paraId="403350F2" w14:textId="77777777" w:rsidR="000370D2" w:rsidRPr="000370D2" w:rsidRDefault="000370D2" w:rsidP="000370D2">
            <w:pPr>
              <w:rPr>
                <w:rFonts w:cs="Arial"/>
                <w:szCs w:val="22"/>
              </w:rPr>
            </w:pPr>
            <w:r w:rsidRPr="000370D2">
              <w:rPr>
                <w:rFonts w:cs="Arial"/>
                <w:szCs w:val="22"/>
              </w:rPr>
              <w:t>Note: the NHSR has financial responsibility for all cases covered by the scheme.</w:t>
            </w:r>
          </w:p>
        </w:tc>
      </w:tr>
      <w:tr w:rsidR="000370D2" w:rsidRPr="000370D2" w14:paraId="7B22830A" w14:textId="77777777" w:rsidTr="00E85F69">
        <w:trPr>
          <w:trHeight w:val="240"/>
        </w:trPr>
        <w:tc>
          <w:tcPr>
            <w:tcW w:w="4540" w:type="dxa"/>
          </w:tcPr>
          <w:p w14:paraId="3DB518CC" w14:textId="77777777" w:rsidR="000370D2" w:rsidRPr="000370D2" w:rsidRDefault="000370D2" w:rsidP="000370D2">
            <w:pPr>
              <w:rPr>
                <w:rFonts w:cs="Arial"/>
                <w:szCs w:val="22"/>
              </w:rPr>
            </w:pPr>
            <w:proofErr w:type="spellStart"/>
            <w:r w:rsidRPr="000370D2">
              <w:rPr>
                <w:rFonts w:cs="Arial"/>
                <w:szCs w:val="22"/>
              </w:rPr>
              <w:t>i</w:t>
            </w:r>
            <w:proofErr w:type="spellEnd"/>
            <w:r w:rsidRPr="000370D2">
              <w:rPr>
                <w:rFonts w:cs="Arial"/>
                <w:szCs w:val="22"/>
              </w:rPr>
              <w:t>. personal injury claims involving negligence where legal advice has been obtained and guidance applied</w:t>
            </w:r>
          </w:p>
        </w:tc>
        <w:tc>
          <w:tcPr>
            <w:tcW w:w="3756" w:type="dxa"/>
          </w:tcPr>
          <w:p w14:paraId="67852D2A" w14:textId="77777777" w:rsidR="000370D2" w:rsidRPr="000370D2" w:rsidRDefault="000370D2" w:rsidP="000370D2">
            <w:pPr>
              <w:rPr>
                <w:rFonts w:cs="Arial"/>
                <w:szCs w:val="22"/>
              </w:rPr>
            </w:pPr>
            <w:r w:rsidRPr="000370D2">
              <w:rPr>
                <w:rFonts w:cs="Arial"/>
                <w:szCs w:val="22"/>
              </w:rPr>
              <w:t>Executive Director</w:t>
            </w:r>
          </w:p>
        </w:tc>
      </w:tr>
      <w:tr w:rsidR="000370D2" w:rsidRPr="000370D2" w14:paraId="0A25F8F5" w14:textId="77777777" w:rsidTr="00E85F69">
        <w:trPr>
          <w:trHeight w:val="240"/>
        </w:trPr>
        <w:tc>
          <w:tcPr>
            <w:tcW w:w="4540" w:type="dxa"/>
          </w:tcPr>
          <w:p w14:paraId="760A0E37" w14:textId="77777777" w:rsidR="000370D2" w:rsidRPr="000370D2" w:rsidRDefault="000370D2" w:rsidP="000370D2">
            <w:pPr>
              <w:rPr>
                <w:rFonts w:cs="Arial"/>
                <w:szCs w:val="22"/>
              </w:rPr>
            </w:pPr>
            <w:r w:rsidRPr="000370D2">
              <w:rPr>
                <w:rFonts w:cs="Arial"/>
                <w:szCs w:val="22"/>
              </w:rPr>
              <w:t>j. Other ex gratia payments relating to clinical negligence and personal injury claims not subject to legal advice</w:t>
            </w:r>
          </w:p>
          <w:p w14:paraId="7AD05049" w14:textId="77777777" w:rsidR="000370D2" w:rsidRPr="000370D2" w:rsidRDefault="000370D2" w:rsidP="000370D2">
            <w:pPr>
              <w:rPr>
                <w:rFonts w:cs="Arial"/>
                <w:szCs w:val="22"/>
              </w:rPr>
            </w:pPr>
            <w:r w:rsidRPr="000370D2">
              <w:rPr>
                <w:rFonts w:cs="Arial"/>
                <w:szCs w:val="22"/>
              </w:rPr>
              <w:t>-Under £1,000</w:t>
            </w:r>
          </w:p>
          <w:p w14:paraId="24A4E78C" w14:textId="77777777" w:rsidR="000370D2" w:rsidRPr="000370D2" w:rsidRDefault="000370D2" w:rsidP="000370D2">
            <w:pPr>
              <w:rPr>
                <w:rFonts w:cs="Arial"/>
                <w:szCs w:val="22"/>
              </w:rPr>
            </w:pPr>
            <w:r w:rsidRPr="000370D2">
              <w:rPr>
                <w:rFonts w:cs="Arial"/>
                <w:szCs w:val="22"/>
              </w:rPr>
              <w:t>-£1,001 to £5,000</w:t>
            </w:r>
          </w:p>
          <w:p w14:paraId="6553B668" w14:textId="77777777" w:rsidR="000370D2" w:rsidRPr="000370D2" w:rsidRDefault="000370D2" w:rsidP="000370D2">
            <w:pPr>
              <w:rPr>
                <w:rFonts w:cs="Arial"/>
                <w:szCs w:val="22"/>
              </w:rPr>
            </w:pPr>
            <w:r w:rsidRPr="000370D2">
              <w:rPr>
                <w:rFonts w:cs="Arial"/>
                <w:szCs w:val="22"/>
              </w:rPr>
              <w:t>-Between £5,001 and £50,000</w:t>
            </w:r>
          </w:p>
        </w:tc>
        <w:tc>
          <w:tcPr>
            <w:tcW w:w="3756" w:type="dxa"/>
          </w:tcPr>
          <w:p w14:paraId="578997BC" w14:textId="77777777" w:rsidR="000370D2" w:rsidRPr="000370D2" w:rsidRDefault="000370D2" w:rsidP="000370D2">
            <w:pPr>
              <w:rPr>
                <w:rFonts w:cs="Arial"/>
                <w:szCs w:val="22"/>
              </w:rPr>
            </w:pPr>
          </w:p>
          <w:p w14:paraId="548EECF9" w14:textId="77777777" w:rsidR="000370D2" w:rsidRPr="000370D2" w:rsidRDefault="000370D2" w:rsidP="000370D2">
            <w:pPr>
              <w:rPr>
                <w:rFonts w:cs="Arial"/>
                <w:szCs w:val="22"/>
              </w:rPr>
            </w:pPr>
            <w:r w:rsidRPr="000370D2">
              <w:rPr>
                <w:rFonts w:cs="Arial"/>
                <w:szCs w:val="22"/>
              </w:rPr>
              <w:t>Executive Director</w:t>
            </w:r>
          </w:p>
        </w:tc>
      </w:tr>
      <w:tr w:rsidR="000370D2" w:rsidRPr="000370D2" w14:paraId="3AB41DB9" w14:textId="77777777" w:rsidTr="00E85F69">
        <w:trPr>
          <w:trHeight w:val="240"/>
        </w:trPr>
        <w:tc>
          <w:tcPr>
            <w:tcW w:w="4540" w:type="dxa"/>
          </w:tcPr>
          <w:p w14:paraId="6DCC8314" w14:textId="77777777" w:rsidR="000370D2" w:rsidRPr="000370D2" w:rsidRDefault="000370D2" w:rsidP="000370D2">
            <w:pPr>
              <w:rPr>
                <w:rFonts w:cs="Arial"/>
                <w:szCs w:val="22"/>
              </w:rPr>
            </w:pPr>
            <w:r w:rsidRPr="000370D2">
              <w:rPr>
                <w:rFonts w:cs="Arial"/>
                <w:szCs w:val="22"/>
              </w:rPr>
              <w:t>k. Other ex gratia including maladministration up to £50,000</w:t>
            </w:r>
          </w:p>
        </w:tc>
        <w:tc>
          <w:tcPr>
            <w:tcW w:w="3756" w:type="dxa"/>
          </w:tcPr>
          <w:p w14:paraId="59CD7952" w14:textId="77777777" w:rsidR="000370D2" w:rsidRPr="000370D2" w:rsidRDefault="000370D2" w:rsidP="000370D2">
            <w:pPr>
              <w:rPr>
                <w:rFonts w:cs="Arial"/>
                <w:szCs w:val="22"/>
              </w:rPr>
            </w:pPr>
            <w:r w:rsidRPr="000370D2">
              <w:rPr>
                <w:rFonts w:cs="Arial"/>
                <w:szCs w:val="22"/>
              </w:rPr>
              <w:t>Bands as section j above</w:t>
            </w:r>
          </w:p>
        </w:tc>
      </w:tr>
      <w:tr w:rsidR="000370D2" w:rsidRPr="000370D2" w14:paraId="67E7CC88" w14:textId="77777777" w:rsidTr="00E85F69">
        <w:trPr>
          <w:trHeight w:val="240"/>
        </w:trPr>
        <w:tc>
          <w:tcPr>
            <w:tcW w:w="4540" w:type="dxa"/>
          </w:tcPr>
          <w:p w14:paraId="2AE5215E" w14:textId="77777777" w:rsidR="000370D2" w:rsidRPr="000370D2" w:rsidRDefault="000370D2" w:rsidP="000370D2">
            <w:pPr>
              <w:rPr>
                <w:rFonts w:cs="Arial"/>
                <w:szCs w:val="22"/>
              </w:rPr>
            </w:pPr>
            <w:r w:rsidRPr="000370D2">
              <w:rPr>
                <w:rFonts w:cs="Arial"/>
                <w:szCs w:val="22"/>
              </w:rPr>
              <w:t>l. Other – settlements on termination of employment:</w:t>
            </w:r>
          </w:p>
        </w:tc>
        <w:tc>
          <w:tcPr>
            <w:tcW w:w="3756" w:type="dxa"/>
          </w:tcPr>
          <w:p w14:paraId="333DE0DA" w14:textId="77777777" w:rsidR="000370D2" w:rsidRPr="000370D2" w:rsidRDefault="000370D2" w:rsidP="000370D2">
            <w:pPr>
              <w:rPr>
                <w:rFonts w:cs="Arial"/>
                <w:szCs w:val="22"/>
              </w:rPr>
            </w:pPr>
          </w:p>
        </w:tc>
      </w:tr>
      <w:tr w:rsidR="000370D2" w:rsidRPr="000370D2" w14:paraId="04944A7A" w14:textId="77777777" w:rsidTr="00E85F69">
        <w:trPr>
          <w:trHeight w:val="240"/>
        </w:trPr>
        <w:tc>
          <w:tcPr>
            <w:tcW w:w="4540" w:type="dxa"/>
          </w:tcPr>
          <w:p w14:paraId="429E663B" w14:textId="77777777" w:rsidR="000370D2" w:rsidRPr="000370D2" w:rsidRDefault="000370D2" w:rsidP="000370D2">
            <w:pPr>
              <w:rPr>
                <w:rFonts w:cs="Arial"/>
                <w:szCs w:val="22"/>
              </w:rPr>
            </w:pPr>
            <w:proofErr w:type="spellStart"/>
            <w:r w:rsidRPr="000370D2">
              <w:rPr>
                <w:rFonts w:cs="Arial"/>
                <w:szCs w:val="22"/>
              </w:rPr>
              <w:t>i</w:t>
            </w:r>
            <w:proofErr w:type="spellEnd"/>
            <w:r w:rsidRPr="000370D2">
              <w:rPr>
                <w:rFonts w:cs="Arial"/>
                <w:szCs w:val="22"/>
              </w:rPr>
              <w:t>) contractual</w:t>
            </w:r>
          </w:p>
        </w:tc>
        <w:tc>
          <w:tcPr>
            <w:tcW w:w="3756" w:type="dxa"/>
          </w:tcPr>
          <w:p w14:paraId="51C4C3B1" w14:textId="77777777" w:rsidR="000370D2" w:rsidRPr="000370D2" w:rsidRDefault="000370D2" w:rsidP="000370D2">
            <w:pPr>
              <w:rPr>
                <w:rFonts w:cs="Arial"/>
                <w:szCs w:val="22"/>
              </w:rPr>
            </w:pPr>
            <w:r w:rsidRPr="000370D2">
              <w:rPr>
                <w:rFonts w:cs="Arial"/>
                <w:szCs w:val="22"/>
              </w:rPr>
              <w:t xml:space="preserve">Director of Workforce and Deputy Director of Finance &amp; Resources </w:t>
            </w:r>
          </w:p>
        </w:tc>
      </w:tr>
      <w:tr w:rsidR="000370D2" w:rsidRPr="000370D2" w14:paraId="2DBB439E" w14:textId="77777777" w:rsidTr="00E85F69">
        <w:trPr>
          <w:trHeight w:val="240"/>
        </w:trPr>
        <w:tc>
          <w:tcPr>
            <w:tcW w:w="4540" w:type="dxa"/>
          </w:tcPr>
          <w:p w14:paraId="47F9D062" w14:textId="77777777" w:rsidR="000370D2" w:rsidRPr="000370D2" w:rsidRDefault="000370D2" w:rsidP="000370D2">
            <w:pPr>
              <w:rPr>
                <w:rFonts w:cs="Arial"/>
                <w:szCs w:val="22"/>
              </w:rPr>
            </w:pPr>
            <w:r w:rsidRPr="000370D2">
              <w:rPr>
                <w:rFonts w:cs="Arial"/>
                <w:szCs w:val="22"/>
              </w:rPr>
              <w:t>ii) Under legal obligation</w:t>
            </w:r>
          </w:p>
        </w:tc>
        <w:tc>
          <w:tcPr>
            <w:tcW w:w="3756" w:type="dxa"/>
          </w:tcPr>
          <w:p w14:paraId="55BC23EE" w14:textId="77777777" w:rsidR="000370D2" w:rsidRPr="000370D2" w:rsidRDefault="000370D2" w:rsidP="000370D2">
            <w:pPr>
              <w:rPr>
                <w:rFonts w:cs="Arial"/>
                <w:szCs w:val="22"/>
              </w:rPr>
            </w:pPr>
            <w:r w:rsidRPr="000370D2">
              <w:rPr>
                <w:rFonts w:cs="Arial"/>
                <w:szCs w:val="22"/>
              </w:rPr>
              <w:t>As section e above</w:t>
            </w:r>
          </w:p>
        </w:tc>
      </w:tr>
      <w:tr w:rsidR="000370D2" w:rsidRPr="000370D2" w14:paraId="6BB7529C" w14:textId="77777777" w:rsidTr="00E85F69">
        <w:trPr>
          <w:trHeight w:val="240"/>
        </w:trPr>
        <w:tc>
          <w:tcPr>
            <w:tcW w:w="4540" w:type="dxa"/>
          </w:tcPr>
          <w:p w14:paraId="041DDC4B" w14:textId="77777777" w:rsidR="000370D2" w:rsidRPr="000370D2" w:rsidRDefault="000370D2" w:rsidP="000370D2">
            <w:pPr>
              <w:rPr>
                <w:rFonts w:cs="Arial"/>
                <w:szCs w:val="22"/>
              </w:rPr>
            </w:pPr>
            <w:r w:rsidRPr="000370D2">
              <w:rPr>
                <w:rFonts w:cs="Arial"/>
                <w:szCs w:val="22"/>
              </w:rPr>
              <w:t>iii) other</w:t>
            </w:r>
          </w:p>
        </w:tc>
        <w:tc>
          <w:tcPr>
            <w:tcW w:w="3756" w:type="dxa"/>
          </w:tcPr>
          <w:p w14:paraId="0898DF33" w14:textId="77777777" w:rsidR="000370D2" w:rsidRPr="000370D2" w:rsidRDefault="000370D2" w:rsidP="000370D2">
            <w:pPr>
              <w:rPr>
                <w:rFonts w:cs="Arial"/>
                <w:szCs w:val="22"/>
              </w:rPr>
            </w:pPr>
            <w:r w:rsidRPr="000370D2">
              <w:rPr>
                <w:rFonts w:cs="Arial"/>
                <w:szCs w:val="22"/>
              </w:rPr>
              <w:t>As section e above</w:t>
            </w:r>
          </w:p>
        </w:tc>
      </w:tr>
      <w:tr w:rsidR="000370D2" w:rsidRPr="000370D2" w14:paraId="4C5073BA" w14:textId="77777777" w:rsidTr="00E85F69">
        <w:trPr>
          <w:trHeight w:val="240"/>
        </w:trPr>
        <w:tc>
          <w:tcPr>
            <w:tcW w:w="4540" w:type="dxa"/>
          </w:tcPr>
          <w:p w14:paraId="72E91584" w14:textId="77777777" w:rsidR="000370D2" w:rsidRPr="000370D2" w:rsidRDefault="000370D2" w:rsidP="000370D2">
            <w:pPr>
              <w:rPr>
                <w:rFonts w:cs="Arial"/>
                <w:szCs w:val="22"/>
              </w:rPr>
            </w:pPr>
            <w:r w:rsidRPr="000370D2">
              <w:rPr>
                <w:rFonts w:cs="Arial"/>
                <w:szCs w:val="22"/>
              </w:rPr>
              <w:t>m. Payment of Court Disclosure Orders</w:t>
            </w:r>
          </w:p>
        </w:tc>
        <w:tc>
          <w:tcPr>
            <w:tcW w:w="3756" w:type="dxa"/>
          </w:tcPr>
          <w:p w14:paraId="72EB6A0D" w14:textId="77777777" w:rsidR="000370D2" w:rsidRPr="000370D2" w:rsidRDefault="000370D2" w:rsidP="000370D2">
            <w:pPr>
              <w:rPr>
                <w:rFonts w:cs="Arial"/>
                <w:szCs w:val="22"/>
              </w:rPr>
            </w:pPr>
            <w:r w:rsidRPr="000370D2">
              <w:rPr>
                <w:rFonts w:cs="Arial"/>
                <w:szCs w:val="22"/>
              </w:rPr>
              <w:t>Deputy Director of Finance &amp; Resources</w:t>
            </w:r>
          </w:p>
        </w:tc>
      </w:tr>
      <w:tr w:rsidR="000370D2" w:rsidRPr="000370D2" w14:paraId="63F112E0" w14:textId="77777777" w:rsidTr="00E85F69">
        <w:trPr>
          <w:trHeight w:val="240"/>
        </w:trPr>
        <w:tc>
          <w:tcPr>
            <w:tcW w:w="4540" w:type="dxa"/>
          </w:tcPr>
          <w:p w14:paraId="45747BEA" w14:textId="77777777" w:rsidR="000370D2" w:rsidRPr="000370D2" w:rsidRDefault="000370D2" w:rsidP="000370D2">
            <w:pPr>
              <w:rPr>
                <w:rFonts w:cs="Arial"/>
                <w:szCs w:val="22"/>
              </w:rPr>
            </w:pPr>
            <w:r w:rsidRPr="000370D2">
              <w:rPr>
                <w:rFonts w:cs="Arial"/>
                <w:szCs w:val="22"/>
              </w:rPr>
              <w:t xml:space="preserve">n. The cancellation of erroneous debts by issue of credit notes </w:t>
            </w:r>
          </w:p>
        </w:tc>
        <w:tc>
          <w:tcPr>
            <w:tcW w:w="3756" w:type="dxa"/>
          </w:tcPr>
          <w:p w14:paraId="20C29594" w14:textId="77777777" w:rsidR="000370D2" w:rsidRPr="000370D2" w:rsidRDefault="000370D2" w:rsidP="000370D2">
            <w:pPr>
              <w:rPr>
                <w:rFonts w:cs="Arial"/>
                <w:szCs w:val="22"/>
              </w:rPr>
            </w:pPr>
            <w:r w:rsidRPr="000370D2">
              <w:rPr>
                <w:rFonts w:cs="Arial"/>
                <w:szCs w:val="22"/>
              </w:rPr>
              <w:t>Deputy Director of Finance &amp; Resources</w:t>
            </w:r>
          </w:p>
        </w:tc>
      </w:tr>
    </w:tbl>
    <w:p w14:paraId="74DD871F" w14:textId="77777777" w:rsidR="000370D2" w:rsidRDefault="000370D2"/>
    <w:p w14:paraId="14974E77" w14:textId="77777777" w:rsidR="000370D2" w:rsidRDefault="000370D2">
      <w:r>
        <w:br w:type="page"/>
      </w:r>
    </w:p>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0370D2" w:rsidRPr="000370D2" w14:paraId="4FEE60B4" w14:textId="77777777" w:rsidTr="00E85F69">
        <w:trPr>
          <w:trHeight w:val="240"/>
        </w:trPr>
        <w:tc>
          <w:tcPr>
            <w:tcW w:w="4540" w:type="dxa"/>
          </w:tcPr>
          <w:p w14:paraId="6A2ED98A" w14:textId="77777777" w:rsidR="000370D2" w:rsidRPr="000370D2" w:rsidRDefault="000370D2" w:rsidP="000370D2">
            <w:pPr>
              <w:autoSpaceDE w:val="0"/>
              <w:autoSpaceDN w:val="0"/>
              <w:adjustRightInd w:val="0"/>
              <w:rPr>
                <w:b/>
              </w:rPr>
            </w:pPr>
            <w:r w:rsidRPr="000370D2">
              <w:rPr>
                <w:b/>
              </w:rPr>
              <w:t xml:space="preserve">Delegated matter </w:t>
            </w:r>
          </w:p>
          <w:p w14:paraId="225C7926" w14:textId="77777777" w:rsidR="000370D2" w:rsidRPr="000370D2" w:rsidRDefault="000370D2" w:rsidP="000370D2">
            <w:pPr>
              <w:rPr>
                <w:rFonts w:cs="Arial"/>
                <w:szCs w:val="22"/>
              </w:rPr>
            </w:pPr>
          </w:p>
        </w:tc>
        <w:tc>
          <w:tcPr>
            <w:tcW w:w="3756" w:type="dxa"/>
          </w:tcPr>
          <w:p w14:paraId="50A05D80" w14:textId="77777777" w:rsidR="000370D2" w:rsidRPr="000370D2" w:rsidRDefault="000370D2" w:rsidP="000370D2">
            <w:pPr>
              <w:autoSpaceDE w:val="0"/>
              <w:autoSpaceDN w:val="0"/>
              <w:adjustRightInd w:val="0"/>
              <w:rPr>
                <w:b/>
              </w:rPr>
            </w:pPr>
            <w:r w:rsidRPr="000370D2">
              <w:rPr>
                <w:b/>
              </w:rPr>
              <w:t>Authority delegated to (lowest level)</w:t>
            </w:r>
          </w:p>
          <w:p w14:paraId="332FE845" w14:textId="77777777" w:rsidR="000370D2" w:rsidRPr="000370D2" w:rsidRDefault="000370D2" w:rsidP="000370D2">
            <w:pPr>
              <w:rPr>
                <w:rFonts w:cs="Arial"/>
                <w:szCs w:val="22"/>
              </w:rPr>
            </w:pPr>
          </w:p>
        </w:tc>
      </w:tr>
      <w:tr w:rsidR="000370D2" w:rsidRPr="000370D2" w14:paraId="1239A6A4" w14:textId="77777777" w:rsidTr="00E85F69">
        <w:trPr>
          <w:trHeight w:val="240"/>
        </w:trPr>
        <w:tc>
          <w:tcPr>
            <w:tcW w:w="4540" w:type="dxa"/>
          </w:tcPr>
          <w:p w14:paraId="0700B7BB" w14:textId="77777777" w:rsidR="000370D2" w:rsidRPr="000370D2" w:rsidRDefault="000370D2" w:rsidP="000370D2">
            <w:pPr>
              <w:rPr>
                <w:rFonts w:cs="Arial"/>
                <w:b/>
                <w:bCs/>
                <w:szCs w:val="22"/>
              </w:rPr>
            </w:pPr>
            <w:r w:rsidRPr="000370D2">
              <w:rPr>
                <w:rFonts w:cs="Arial"/>
                <w:b/>
                <w:bCs/>
                <w:szCs w:val="22"/>
              </w:rPr>
              <w:t>11.</w:t>
            </w:r>
            <w:r w:rsidRPr="000370D2">
              <w:rPr>
                <w:rFonts w:cs="Arial"/>
                <w:szCs w:val="22"/>
              </w:rPr>
              <w:t xml:space="preserve"> </w:t>
            </w:r>
            <w:r w:rsidRPr="000370D2">
              <w:rPr>
                <w:rFonts w:cs="Arial"/>
                <w:b/>
                <w:szCs w:val="22"/>
              </w:rPr>
              <w:t>Reporting of incidents to the Local Counter Fraud Service or Trust’s Security Manager and the Police</w:t>
            </w:r>
          </w:p>
        </w:tc>
        <w:tc>
          <w:tcPr>
            <w:tcW w:w="3756" w:type="dxa"/>
          </w:tcPr>
          <w:p w14:paraId="41952859" w14:textId="77777777" w:rsidR="000370D2" w:rsidRPr="000370D2" w:rsidRDefault="000370D2" w:rsidP="000370D2">
            <w:pPr>
              <w:rPr>
                <w:rFonts w:cs="Arial"/>
                <w:szCs w:val="22"/>
              </w:rPr>
            </w:pPr>
          </w:p>
        </w:tc>
      </w:tr>
      <w:tr w:rsidR="000370D2" w:rsidRPr="000370D2" w14:paraId="21B2E504" w14:textId="77777777" w:rsidTr="00E85F69">
        <w:trPr>
          <w:trHeight w:val="240"/>
        </w:trPr>
        <w:tc>
          <w:tcPr>
            <w:tcW w:w="4540" w:type="dxa"/>
          </w:tcPr>
          <w:p w14:paraId="48BA9FEB" w14:textId="77777777" w:rsidR="000370D2" w:rsidRPr="000370D2" w:rsidRDefault="000370D2" w:rsidP="000370D2">
            <w:pPr>
              <w:rPr>
                <w:rFonts w:cs="Arial"/>
                <w:b/>
                <w:bCs/>
                <w:szCs w:val="22"/>
              </w:rPr>
            </w:pPr>
            <w:r w:rsidRPr="000370D2">
              <w:rPr>
                <w:rFonts w:cs="Arial"/>
                <w:szCs w:val="22"/>
              </w:rPr>
              <w:t>a. Where a criminal offence is suspected: -</w:t>
            </w:r>
          </w:p>
        </w:tc>
        <w:tc>
          <w:tcPr>
            <w:tcW w:w="3756" w:type="dxa"/>
          </w:tcPr>
          <w:p w14:paraId="3A95D902" w14:textId="77777777" w:rsidR="000370D2" w:rsidRPr="000370D2" w:rsidRDefault="000370D2" w:rsidP="000370D2">
            <w:pPr>
              <w:rPr>
                <w:rFonts w:cs="Arial"/>
                <w:szCs w:val="22"/>
              </w:rPr>
            </w:pPr>
          </w:p>
        </w:tc>
      </w:tr>
      <w:tr w:rsidR="000370D2" w:rsidRPr="000370D2" w14:paraId="16FE2067" w14:textId="77777777" w:rsidTr="00E85F69">
        <w:trPr>
          <w:trHeight w:val="240"/>
        </w:trPr>
        <w:tc>
          <w:tcPr>
            <w:tcW w:w="4540" w:type="dxa"/>
          </w:tcPr>
          <w:p w14:paraId="67088246" w14:textId="77777777" w:rsidR="000370D2" w:rsidRPr="000370D2" w:rsidRDefault="000370D2" w:rsidP="000370D2">
            <w:pPr>
              <w:rPr>
                <w:rFonts w:cs="Arial"/>
                <w:b/>
                <w:bCs/>
                <w:szCs w:val="22"/>
              </w:rPr>
            </w:pPr>
            <w:proofErr w:type="spellStart"/>
            <w:r w:rsidRPr="000370D2">
              <w:rPr>
                <w:rFonts w:cs="Arial"/>
                <w:szCs w:val="22"/>
              </w:rPr>
              <w:t>i</w:t>
            </w:r>
            <w:proofErr w:type="spellEnd"/>
            <w:r w:rsidRPr="000370D2">
              <w:rPr>
                <w:rFonts w:cs="Arial"/>
                <w:szCs w:val="22"/>
              </w:rPr>
              <w:t>) Criminal offence of a violent nature, theft or criminal damage</w:t>
            </w:r>
          </w:p>
        </w:tc>
        <w:tc>
          <w:tcPr>
            <w:tcW w:w="3756" w:type="dxa"/>
          </w:tcPr>
          <w:p w14:paraId="4C7A9DA2" w14:textId="77777777" w:rsidR="000370D2" w:rsidRPr="000370D2" w:rsidRDefault="000370D2" w:rsidP="000370D2">
            <w:pPr>
              <w:rPr>
                <w:rFonts w:cs="Arial"/>
                <w:szCs w:val="22"/>
              </w:rPr>
            </w:pPr>
            <w:r w:rsidRPr="000370D2">
              <w:rPr>
                <w:rFonts w:cs="Arial"/>
                <w:szCs w:val="22"/>
              </w:rPr>
              <w:t>Executive Director of Finance &amp; Resources must immediately inform the police if theft or arson is involved</w:t>
            </w:r>
          </w:p>
        </w:tc>
      </w:tr>
      <w:tr w:rsidR="000370D2" w:rsidRPr="000370D2" w14:paraId="69A27AE9" w14:textId="77777777" w:rsidTr="00E85F69">
        <w:trPr>
          <w:trHeight w:val="240"/>
        </w:trPr>
        <w:tc>
          <w:tcPr>
            <w:tcW w:w="4540" w:type="dxa"/>
          </w:tcPr>
          <w:p w14:paraId="2E2DCD03" w14:textId="77777777" w:rsidR="000370D2" w:rsidRPr="000370D2" w:rsidRDefault="000370D2" w:rsidP="000370D2">
            <w:pPr>
              <w:rPr>
                <w:rFonts w:cs="Arial"/>
                <w:b/>
                <w:bCs/>
                <w:szCs w:val="22"/>
              </w:rPr>
            </w:pPr>
            <w:r w:rsidRPr="000370D2">
              <w:rPr>
                <w:rFonts w:cs="Arial"/>
                <w:szCs w:val="22"/>
              </w:rPr>
              <w:t>ii) Other security breach or knowledge of unreported security incident</w:t>
            </w:r>
          </w:p>
        </w:tc>
        <w:tc>
          <w:tcPr>
            <w:tcW w:w="3756" w:type="dxa"/>
          </w:tcPr>
          <w:p w14:paraId="2E1EAB68" w14:textId="77777777" w:rsidR="000370D2" w:rsidRPr="000370D2" w:rsidRDefault="000370D2" w:rsidP="000370D2">
            <w:pPr>
              <w:rPr>
                <w:rFonts w:cs="Arial"/>
                <w:szCs w:val="22"/>
              </w:rPr>
            </w:pPr>
            <w:r w:rsidRPr="000370D2">
              <w:rPr>
                <w:rFonts w:cs="Arial"/>
                <w:szCs w:val="22"/>
              </w:rPr>
              <w:t xml:space="preserve">All employees to report to Local Counter Fraud Specialist, the Executive Director of Finance &amp; Resources, or through the NHS Fraud and Corruption Reporting Line </w:t>
            </w:r>
          </w:p>
        </w:tc>
      </w:tr>
      <w:tr w:rsidR="000370D2" w:rsidRPr="000370D2" w14:paraId="036CD762" w14:textId="77777777" w:rsidTr="00E85F69">
        <w:trPr>
          <w:trHeight w:val="240"/>
        </w:trPr>
        <w:tc>
          <w:tcPr>
            <w:tcW w:w="4540" w:type="dxa"/>
          </w:tcPr>
          <w:p w14:paraId="19523D73" w14:textId="77777777" w:rsidR="000370D2" w:rsidRPr="000370D2" w:rsidRDefault="000370D2" w:rsidP="000370D2">
            <w:pPr>
              <w:rPr>
                <w:rFonts w:cs="Arial"/>
                <w:b/>
                <w:bCs/>
                <w:szCs w:val="22"/>
              </w:rPr>
            </w:pPr>
            <w:r w:rsidRPr="000370D2">
              <w:rPr>
                <w:rFonts w:cs="Arial"/>
                <w:szCs w:val="22"/>
              </w:rPr>
              <w:t>b. where a fraud is involved</w:t>
            </w:r>
          </w:p>
        </w:tc>
        <w:tc>
          <w:tcPr>
            <w:tcW w:w="3756" w:type="dxa"/>
          </w:tcPr>
          <w:p w14:paraId="030C2179" w14:textId="77777777" w:rsidR="000370D2" w:rsidRPr="000370D2" w:rsidRDefault="000370D2" w:rsidP="000370D2">
            <w:pPr>
              <w:rPr>
                <w:rFonts w:cs="Arial"/>
                <w:szCs w:val="22"/>
              </w:rPr>
            </w:pPr>
            <w:r w:rsidRPr="000370D2">
              <w:rPr>
                <w:rFonts w:cs="Arial"/>
                <w:szCs w:val="22"/>
              </w:rPr>
              <w:t xml:space="preserve">All employees to report to Local Counter Fraud Specialist, the Executive Director of Finance &amp; Resources, or through the NHS Fraud and Corruption Reporting Line </w:t>
            </w:r>
          </w:p>
        </w:tc>
      </w:tr>
      <w:tr w:rsidR="000370D2" w:rsidRPr="000370D2" w14:paraId="6E4FD976" w14:textId="77777777" w:rsidTr="00E85F69">
        <w:trPr>
          <w:trHeight w:val="240"/>
        </w:trPr>
        <w:tc>
          <w:tcPr>
            <w:tcW w:w="4540" w:type="dxa"/>
          </w:tcPr>
          <w:p w14:paraId="018F7578" w14:textId="77777777" w:rsidR="000370D2" w:rsidRPr="000370D2" w:rsidRDefault="000370D2" w:rsidP="000370D2">
            <w:pPr>
              <w:rPr>
                <w:rFonts w:cs="Arial"/>
                <w:szCs w:val="22"/>
              </w:rPr>
            </w:pPr>
            <w:r w:rsidRPr="000370D2">
              <w:rPr>
                <w:rFonts w:cs="Arial"/>
                <w:b/>
                <w:bCs/>
                <w:szCs w:val="22"/>
              </w:rPr>
              <w:t>12.</w:t>
            </w:r>
            <w:r w:rsidRPr="000370D2">
              <w:rPr>
                <w:rFonts w:cs="Arial"/>
                <w:szCs w:val="22"/>
              </w:rPr>
              <w:t xml:space="preserve"> </w:t>
            </w:r>
            <w:r w:rsidRPr="000370D2">
              <w:rPr>
                <w:rFonts w:cs="Arial"/>
                <w:b/>
                <w:szCs w:val="22"/>
              </w:rPr>
              <w:t>Petty Cash</w:t>
            </w:r>
          </w:p>
        </w:tc>
        <w:tc>
          <w:tcPr>
            <w:tcW w:w="3756" w:type="dxa"/>
          </w:tcPr>
          <w:p w14:paraId="779A1CCD" w14:textId="77777777" w:rsidR="000370D2" w:rsidRPr="000370D2" w:rsidRDefault="000370D2" w:rsidP="000370D2">
            <w:pPr>
              <w:rPr>
                <w:rFonts w:cs="Arial"/>
                <w:szCs w:val="22"/>
              </w:rPr>
            </w:pPr>
          </w:p>
        </w:tc>
      </w:tr>
      <w:tr w:rsidR="000370D2" w:rsidRPr="000370D2" w14:paraId="65A7DAE8" w14:textId="77777777" w:rsidTr="00E85F69">
        <w:trPr>
          <w:trHeight w:val="240"/>
        </w:trPr>
        <w:tc>
          <w:tcPr>
            <w:tcW w:w="4540" w:type="dxa"/>
          </w:tcPr>
          <w:p w14:paraId="0856856C" w14:textId="77777777" w:rsidR="000370D2" w:rsidRPr="000370D2" w:rsidRDefault="000370D2" w:rsidP="000370D2">
            <w:pPr>
              <w:rPr>
                <w:rFonts w:cs="Arial"/>
                <w:szCs w:val="22"/>
              </w:rPr>
            </w:pPr>
            <w:r w:rsidRPr="000370D2">
              <w:rPr>
                <w:rFonts w:cs="Arial"/>
                <w:szCs w:val="22"/>
              </w:rPr>
              <w:t xml:space="preserve">a) Disbursement from local </w:t>
            </w:r>
            <w:proofErr w:type="spellStart"/>
            <w:r w:rsidRPr="000370D2">
              <w:rPr>
                <w:rFonts w:cs="Arial"/>
                <w:szCs w:val="22"/>
              </w:rPr>
              <w:t>imprest</w:t>
            </w:r>
            <w:proofErr w:type="spellEnd"/>
          </w:p>
        </w:tc>
        <w:tc>
          <w:tcPr>
            <w:tcW w:w="3756" w:type="dxa"/>
          </w:tcPr>
          <w:p w14:paraId="7A4935F4" w14:textId="77777777" w:rsidR="000370D2" w:rsidRPr="000370D2" w:rsidRDefault="000370D2" w:rsidP="000370D2">
            <w:pPr>
              <w:rPr>
                <w:rFonts w:cs="Arial"/>
                <w:szCs w:val="22"/>
              </w:rPr>
            </w:pPr>
            <w:proofErr w:type="spellStart"/>
            <w:r w:rsidRPr="000370D2">
              <w:rPr>
                <w:rFonts w:cs="Arial"/>
                <w:szCs w:val="22"/>
              </w:rPr>
              <w:t>Imprest</w:t>
            </w:r>
            <w:proofErr w:type="spellEnd"/>
            <w:r w:rsidRPr="000370D2">
              <w:rPr>
                <w:rFonts w:cs="Arial"/>
                <w:szCs w:val="22"/>
              </w:rPr>
              <w:t xml:space="preserve"> holder</w:t>
            </w:r>
          </w:p>
        </w:tc>
      </w:tr>
      <w:tr w:rsidR="000370D2" w:rsidRPr="000370D2" w14:paraId="127EFD82" w14:textId="77777777" w:rsidTr="00E85F69">
        <w:trPr>
          <w:trHeight w:val="240"/>
        </w:trPr>
        <w:tc>
          <w:tcPr>
            <w:tcW w:w="4540" w:type="dxa"/>
          </w:tcPr>
          <w:p w14:paraId="7385ED7D" w14:textId="77777777" w:rsidR="000370D2" w:rsidRPr="000370D2" w:rsidRDefault="000370D2" w:rsidP="000370D2">
            <w:pPr>
              <w:rPr>
                <w:rFonts w:cs="Arial"/>
                <w:szCs w:val="22"/>
              </w:rPr>
            </w:pPr>
            <w:r w:rsidRPr="000370D2">
              <w:rPr>
                <w:rFonts w:cs="Arial"/>
                <w:szCs w:val="22"/>
              </w:rPr>
              <w:t>b) Request for reimbursement cash/general office funds: -</w:t>
            </w:r>
          </w:p>
        </w:tc>
        <w:tc>
          <w:tcPr>
            <w:tcW w:w="3756" w:type="dxa"/>
          </w:tcPr>
          <w:p w14:paraId="73F4D43C" w14:textId="77777777" w:rsidR="000370D2" w:rsidRPr="000370D2" w:rsidRDefault="000370D2" w:rsidP="000370D2">
            <w:pPr>
              <w:rPr>
                <w:rFonts w:cs="Arial"/>
                <w:szCs w:val="22"/>
              </w:rPr>
            </w:pPr>
          </w:p>
        </w:tc>
      </w:tr>
      <w:tr w:rsidR="000370D2" w:rsidRPr="000370D2" w14:paraId="096CC6C4" w14:textId="77777777" w:rsidTr="00E85F69">
        <w:trPr>
          <w:trHeight w:val="240"/>
        </w:trPr>
        <w:tc>
          <w:tcPr>
            <w:tcW w:w="4540" w:type="dxa"/>
          </w:tcPr>
          <w:p w14:paraId="2CD01382" w14:textId="77777777" w:rsidR="000370D2" w:rsidRPr="000370D2" w:rsidRDefault="000370D2" w:rsidP="000370D2">
            <w:pPr>
              <w:rPr>
                <w:rFonts w:cs="Arial"/>
                <w:szCs w:val="22"/>
              </w:rPr>
            </w:pPr>
            <w:r w:rsidRPr="000370D2">
              <w:rPr>
                <w:rFonts w:cs="Arial"/>
                <w:szCs w:val="22"/>
              </w:rPr>
              <w:t>Up to £300 per item</w:t>
            </w:r>
          </w:p>
          <w:p w14:paraId="45892D4E" w14:textId="77777777" w:rsidR="000370D2" w:rsidRPr="000370D2" w:rsidRDefault="000370D2" w:rsidP="000370D2">
            <w:pPr>
              <w:rPr>
                <w:rFonts w:cs="Arial"/>
                <w:szCs w:val="22"/>
              </w:rPr>
            </w:pPr>
          </w:p>
        </w:tc>
        <w:tc>
          <w:tcPr>
            <w:tcW w:w="3756" w:type="dxa"/>
          </w:tcPr>
          <w:p w14:paraId="3A9BE353" w14:textId="77777777" w:rsidR="000370D2" w:rsidRPr="000370D2" w:rsidRDefault="000370D2" w:rsidP="000370D2">
            <w:pPr>
              <w:rPr>
                <w:rFonts w:cs="Arial"/>
                <w:szCs w:val="22"/>
              </w:rPr>
            </w:pPr>
            <w:r w:rsidRPr="000370D2">
              <w:rPr>
                <w:rFonts w:cs="Arial"/>
                <w:szCs w:val="22"/>
              </w:rPr>
              <w:t>Budget Holder</w:t>
            </w:r>
          </w:p>
        </w:tc>
      </w:tr>
      <w:tr w:rsidR="000370D2" w:rsidRPr="000370D2" w14:paraId="7361902C" w14:textId="77777777" w:rsidTr="00E85F69">
        <w:trPr>
          <w:trHeight w:val="240"/>
        </w:trPr>
        <w:tc>
          <w:tcPr>
            <w:tcW w:w="4540" w:type="dxa"/>
          </w:tcPr>
          <w:p w14:paraId="2D11F7FD" w14:textId="77777777" w:rsidR="000370D2" w:rsidRPr="000370D2" w:rsidRDefault="000370D2" w:rsidP="000370D2">
            <w:pPr>
              <w:rPr>
                <w:rFonts w:cs="Arial"/>
                <w:szCs w:val="22"/>
              </w:rPr>
            </w:pPr>
            <w:r w:rsidRPr="000370D2">
              <w:rPr>
                <w:rFonts w:cs="Arial"/>
                <w:b/>
                <w:bCs/>
                <w:szCs w:val="22"/>
              </w:rPr>
              <w:t>13.</w:t>
            </w:r>
            <w:r w:rsidRPr="000370D2">
              <w:rPr>
                <w:rFonts w:cs="Arial"/>
                <w:szCs w:val="22"/>
              </w:rPr>
              <w:t xml:space="preserve"> </w:t>
            </w:r>
            <w:r w:rsidRPr="000370D2">
              <w:rPr>
                <w:rFonts w:cs="Arial"/>
                <w:b/>
                <w:szCs w:val="22"/>
              </w:rPr>
              <w:t>Receiving Hospitality</w:t>
            </w:r>
          </w:p>
        </w:tc>
        <w:tc>
          <w:tcPr>
            <w:tcW w:w="3756" w:type="dxa"/>
          </w:tcPr>
          <w:p w14:paraId="256373E3" w14:textId="77777777" w:rsidR="000370D2" w:rsidRPr="000370D2" w:rsidRDefault="000370D2" w:rsidP="000370D2">
            <w:pPr>
              <w:rPr>
                <w:rFonts w:cs="Arial"/>
                <w:szCs w:val="22"/>
              </w:rPr>
            </w:pPr>
          </w:p>
        </w:tc>
      </w:tr>
      <w:tr w:rsidR="000370D2" w:rsidRPr="000370D2" w14:paraId="25740CF2" w14:textId="77777777" w:rsidTr="00E85F69">
        <w:trPr>
          <w:trHeight w:val="240"/>
        </w:trPr>
        <w:tc>
          <w:tcPr>
            <w:tcW w:w="4540" w:type="dxa"/>
          </w:tcPr>
          <w:p w14:paraId="00E4D77B" w14:textId="77777777" w:rsidR="000370D2" w:rsidRPr="000370D2" w:rsidRDefault="000370D2" w:rsidP="000370D2">
            <w:pPr>
              <w:rPr>
                <w:rFonts w:cs="Arial"/>
                <w:szCs w:val="22"/>
              </w:rPr>
            </w:pPr>
            <w:r w:rsidRPr="000370D2">
              <w:rPr>
                <w:rFonts w:cs="Arial"/>
                <w:szCs w:val="22"/>
              </w:rPr>
              <w:t>In excess of £25 per item received (Applies to both individual and collective hospitality receipts, in accordance with Trust guidelines and Standing Orders)</w:t>
            </w:r>
          </w:p>
        </w:tc>
        <w:tc>
          <w:tcPr>
            <w:tcW w:w="3756" w:type="dxa"/>
          </w:tcPr>
          <w:p w14:paraId="662B47F2" w14:textId="77777777" w:rsidR="000370D2" w:rsidRPr="000370D2" w:rsidRDefault="000370D2" w:rsidP="000370D2">
            <w:pPr>
              <w:rPr>
                <w:rFonts w:cs="Arial"/>
                <w:szCs w:val="22"/>
              </w:rPr>
            </w:pPr>
            <w:r w:rsidRPr="000370D2">
              <w:rPr>
                <w:rFonts w:cs="Arial"/>
                <w:szCs w:val="22"/>
              </w:rPr>
              <w:t xml:space="preserve">Declaration required in the Hospitality register </w:t>
            </w:r>
          </w:p>
        </w:tc>
      </w:tr>
      <w:tr w:rsidR="000370D2" w:rsidRPr="000370D2" w14:paraId="236B2AA8" w14:textId="77777777" w:rsidTr="00E85F69">
        <w:trPr>
          <w:trHeight w:val="240"/>
        </w:trPr>
        <w:tc>
          <w:tcPr>
            <w:tcW w:w="4540" w:type="dxa"/>
          </w:tcPr>
          <w:p w14:paraId="702172C8" w14:textId="77777777" w:rsidR="000370D2" w:rsidRPr="000370D2" w:rsidRDefault="000370D2" w:rsidP="000370D2">
            <w:pPr>
              <w:rPr>
                <w:rFonts w:cs="Arial"/>
                <w:szCs w:val="22"/>
              </w:rPr>
            </w:pPr>
            <w:r w:rsidRPr="000370D2">
              <w:rPr>
                <w:rFonts w:cs="Arial"/>
                <w:b/>
                <w:bCs/>
                <w:szCs w:val="22"/>
              </w:rPr>
              <w:t>14.</w:t>
            </w:r>
            <w:r w:rsidRPr="000370D2">
              <w:rPr>
                <w:rFonts w:cs="Arial"/>
                <w:szCs w:val="22"/>
              </w:rPr>
              <w:t xml:space="preserve"> </w:t>
            </w:r>
            <w:r w:rsidRPr="000370D2">
              <w:rPr>
                <w:rFonts w:cs="Arial"/>
                <w:b/>
                <w:szCs w:val="22"/>
              </w:rPr>
              <w:t>Implementation of internal and external audit recommendations</w:t>
            </w:r>
          </w:p>
        </w:tc>
        <w:tc>
          <w:tcPr>
            <w:tcW w:w="3756" w:type="dxa"/>
          </w:tcPr>
          <w:p w14:paraId="4E3D5ED0" w14:textId="77777777" w:rsidR="000370D2" w:rsidRPr="000370D2" w:rsidRDefault="000370D2" w:rsidP="000370D2">
            <w:pPr>
              <w:rPr>
                <w:rFonts w:cs="Arial"/>
                <w:szCs w:val="22"/>
              </w:rPr>
            </w:pPr>
            <w:r w:rsidRPr="000370D2">
              <w:rPr>
                <w:rFonts w:cs="Arial"/>
                <w:szCs w:val="22"/>
              </w:rPr>
              <w:t>Relevant director and designated manager</w:t>
            </w:r>
          </w:p>
        </w:tc>
      </w:tr>
      <w:tr w:rsidR="000370D2" w:rsidRPr="000370D2" w14:paraId="3A176A96" w14:textId="77777777" w:rsidTr="00E85F69">
        <w:trPr>
          <w:trHeight w:val="240"/>
        </w:trPr>
        <w:tc>
          <w:tcPr>
            <w:tcW w:w="4540" w:type="dxa"/>
          </w:tcPr>
          <w:p w14:paraId="61502162" w14:textId="77777777" w:rsidR="000370D2" w:rsidRPr="000370D2" w:rsidRDefault="000370D2" w:rsidP="000370D2">
            <w:pPr>
              <w:rPr>
                <w:rFonts w:cs="Arial"/>
                <w:szCs w:val="22"/>
              </w:rPr>
            </w:pPr>
            <w:r w:rsidRPr="000370D2">
              <w:rPr>
                <w:rFonts w:cs="Arial"/>
                <w:b/>
                <w:bCs/>
                <w:szCs w:val="22"/>
              </w:rPr>
              <w:t>15.</w:t>
            </w:r>
            <w:r w:rsidRPr="000370D2">
              <w:rPr>
                <w:rFonts w:cs="Arial"/>
                <w:b/>
                <w:szCs w:val="22"/>
              </w:rPr>
              <w:t xml:space="preserve"> Maintenance and update of Trust Standing Financial Instructions</w:t>
            </w:r>
          </w:p>
        </w:tc>
        <w:tc>
          <w:tcPr>
            <w:tcW w:w="3756" w:type="dxa"/>
          </w:tcPr>
          <w:p w14:paraId="5A1D88D6" w14:textId="77777777" w:rsidR="000370D2" w:rsidRPr="000370D2" w:rsidRDefault="000370D2" w:rsidP="000370D2">
            <w:pPr>
              <w:rPr>
                <w:rFonts w:cs="Arial"/>
                <w:szCs w:val="22"/>
              </w:rPr>
            </w:pPr>
            <w:r w:rsidRPr="000370D2">
              <w:rPr>
                <w:rFonts w:cs="Arial"/>
                <w:szCs w:val="22"/>
              </w:rPr>
              <w:t xml:space="preserve">Trust Board Secretary </w:t>
            </w:r>
          </w:p>
        </w:tc>
      </w:tr>
      <w:tr w:rsidR="000370D2" w:rsidRPr="000370D2" w14:paraId="064173C3" w14:textId="77777777" w:rsidTr="00E85F69">
        <w:trPr>
          <w:trHeight w:val="240"/>
        </w:trPr>
        <w:tc>
          <w:tcPr>
            <w:tcW w:w="4540" w:type="dxa"/>
          </w:tcPr>
          <w:p w14:paraId="2F60C519" w14:textId="77777777" w:rsidR="000370D2" w:rsidRPr="000370D2" w:rsidRDefault="000370D2" w:rsidP="000370D2">
            <w:pPr>
              <w:rPr>
                <w:rFonts w:cs="Arial"/>
                <w:szCs w:val="22"/>
              </w:rPr>
            </w:pPr>
            <w:r w:rsidRPr="000370D2">
              <w:rPr>
                <w:rFonts w:cs="Arial"/>
                <w:b/>
                <w:bCs/>
                <w:szCs w:val="22"/>
              </w:rPr>
              <w:t>16. Investment</w:t>
            </w:r>
            <w:r w:rsidRPr="000370D2">
              <w:rPr>
                <w:rFonts w:cs="Arial"/>
                <w:b/>
                <w:szCs w:val="22"/>
              </w:rPr>
              <w:t xml:space="preserve"> of Charitable Funds</w:t>
            </w:r>
          </w:p>
        </w:tc>
        <w:tc>
          <w:tcPr>
            <w:tcW w:w="3756" w:type="dxa"/>
          </w:tcPr>
          <w:p w14:paraId="2E762A4C" w14:textId="77777777" w:rsidR="000370D2" w:rsidRPr="000370D2" w:rsidRDefault="000370D2" w:rsidP="000370D2">
            <w:pPr>
              <w:rPr>
                <w:rFonts w:cs="Arial"/>
                <w:szCs w:val="22"/>
              </w:rPr>
            </w:pPr>
            <w:r w:rsidRPr="000370D2">
              <w:rPr>
                <w:rFonts w:cs="Arial"/>
                <w:szCs w:val="22"/>
              </w:rPr>
              <w:t xml:space="preserve">Assistant Director of Finance &amp; Resources – Financial Control </w:t>
            </w:r>
          </w:p>
        </w:tc>
      </w:tr>
      <w:tr w:rsidR="000370D2" w:rsidRPr="000370D2" w14:paraId="0E4EB138" w14:textId="77777777" w:rsidTr="00E85F69">
        <w:trPr>
          <w:trHeight w:val="240"/>
        </w:trPr>
        <w:tc>
          <w:tcPr>
            <w:tcW w:w="4540" w:type="dxa"/>
          </w:tcPr>
          <w:p w14:paraId="1802C4A0" w14:textId="77777777" w:rsidR="000370D2" w:rsidRPr="000370D2" w:rsidRDefault="000370D2" w:rsidP="000370D2">
            <w:pPr>
              <w:rPr>
                <w:rFonts w:cs="Arial"/>
                <w:szCs w:val="22"/>
              </w:rPr>
            </w:pPr>
            <w:r w:rsidRPr="000370D2">
              <w:rPr>
                <w:rFonts w:cs="Arial"/>
                <w:b/>
                <w:bCs/>
                <w:szCs w:val="22"/>
              </w:rPr>
              <w:t>17.</w:t>
            </w:r>
            <w:r w:rsidRPr="000370D2">
              <w:rPr>
                <w:rFonts w:cs="Arial"/>
                <w:szCs w:val="22"/>
              </w:rPr>
              <w:t xml:space="preserve"> </w:t>
            </w:r>
            <w:r w:rsidRPr="000370D2">
              <w:rPr>
                <w:rFonts w:cs="Arial"/>
                <w:b/>
                <w:szCs w:val="22"/>
              </w:rPr>
              <w:t>Personnel and Pay</w:t>
            </w:r>
          </w:p>
        </w:tc>
        <w:tc>
          <w:tcPr>
            <w:tcW w:w="3756" w:type="dxa"/>
          </w:tcPr>
          <w:p w14:paraId="3D3DFE39" w14:textId="77777777" w:rsidR="000370D2" w:rsidRPr="000370D2" w:rsidRDefault="000370D2" w:rsidP="000370D2">
            <w:pPr>
              <w:rPr>
                <w:rFonts w:cs="Arial"/>
                <w:szCs w:val="22"/>
              </w:rPr>
            </w:pPr>
          </w:p>
        </w:tc>
      </w:tr>
      <w:tr w:rsidR="000370D2" w:rsidRPr="000370D2" w14:paraId="59DFD288" w14:textId="77777777" w:rsidTr="00E85F69">
        <w:trPr>
          <w:trHeight w:val="240"/>
        </w:trPr>
        <w:tc>
          <w:tcPr>
            <w:tcW w:w="4540" w:type="dxa"/>
          </w:tcPr>
          <w:p w14:paraId="7BF16305" w14:textId="77777777" w:rsidR="000370D2" w:rsidRPr="000370D2" w:rsidRDefault="000370D2" w:rsidP="000370D2">
            <w:pPr>
              <w:rPr>
                <w:rFonts w:cs="Arial"/>
                <w:szCs w:val="22"/>
              </w:rPr>
            </w:pPr>
            <w:r w:rsidRPr="000370D2">
              <w:rPr>
                <w:rFonts w:cs="Arial"/>
                <w:szCs w:val="22"/>
              </w:rPr>
              <w:t xml:space="preserve">a) </w:t>
            </w:r>
            <w:r w:rsidRPr="000370D2">
              <w:rPr>
                <w:rFonts w:cs="Arial"/>
                <w:bCs/>
                <w:szCs w:val="22"/>
              </w:rPr>
              <w:t>Authority to fill funded post on the establishment with permanent staff.</w:t>
            </w:r>
          </w:p>
        </w:tc>
        <w:tc>
          <w:tcPr>
            <w:tcW w:w="3756" w:type="dxa"/>
          </w:tcPr>
          <w:p w14:paraId="7670A110" w14:textId="3F2FBD2F" w:rsidR="000370D2" w:rsidRPr="000370D2" w:rsidRDefault="000370D2" w:rsidP="000370D2">
            <w:pPr>
              <w:rPr>
                <w:rFonts w:cs="Arial"/>
                <w:szCs w:val="22"/>
              </w:rPr>
            </w:pPr>
            <w:r w:rsidRPr="000370D2">
              <w:rPr>
                <w:rFonts w:cs="Arial"/>
                <w:szCs w:val="22"/>
              </w:rPr>
              <w:t xml:space="preserve">Budget Holder &amp; Senior Finance Manager (Further approval from </w:t>
            </w:r>
            <w:r w:rsidR="008C70D8">
              <w:rPr>
                <w:rFonts w:cs="Arial"/>
                <w:szCs w:val="22"/>
              </w:rPr>
              <w:t>TL</w:t>
            </w:r>
            <w:r w:rsidRPr="000370D2">
              <w:rPr>
                <w:rFonts w:cs="Arial"/>
                <w:szCs w:val="22"/>
              </w:rPr>
              <w:t>T required for some posts)</w:t>
            </w:r>
          </w:p>
        </w:tc>
      </w:tr>
      <w:tr w:rsidR="000370D2" w:rsidRPr="000370D2" w14:paraId="65E5481C" w14:textId="77777777" w:rsidTr="00E85F69">
        <w:trPr>
          <w:trHeight w:val="240"/>
        </w:trPr>
        <w:tc>
          <w:tcPr>
            <w:tcW w:w="4540" w:type="dxa"/>
          </w:tcPr>
          <w:p w14:paraId="7A9C7EA6" w14:textId="77777777" w:rsidR="000370D2" w:rsidRPr="000370D2" w:rsidRDefault="000370D2" w:rsidP="000370D2">
            <w:pPr>
              <w:rPr>
                <w:rFonts w:cs="Arial"/>
                <w:szCs w:val="22"/>
              </w:rPr>
            </w:pPr>
            <w:r w:rsidRPr="000370D2">
              <w:rPr>
                <w:rFonts w:cs="Arial"/>
                <w:szCs w:val="22"/>
              </w:rPr>
              <w:t>b) Authority in exceptional circumstances to appoint permanent staff to post not on the formal establishment.</w:t>
            </w:r>
          </w:p>
        </w:tc>
        <w:tc>
          <w:tcPr>
            <w:tcW w:w="3756" w:type="dxa"/>
          </w:tcPr>
          <w:p w14:paraId="60B39EF0" w14:textId="77777777" w:rsidR="000370D2" w:rsidRPr="000370D2" w:rsidRDefault="000370D2" w:rsidP="000370D2">
            <w:pPr>
              <w:rPr>
                <w:rFonts w:cs="Arial"/>
                <w:szCs w:val="22"/>
              </w:rPr>
            </w:pPr>
            <w:r w:rsidRPr="000370D2">
              <w:rPr>
                <w:rFonts w:cs="Arial"/>
                <w:szCs w:val="22"/>
              </w:rPr>
              <w:t>Senior Finance Manager to gain approval from Deputy Director of Finance &amp; Resources/ Executive Director of Finance &amp; Resources</w:t>
            </w:r>
          </w:p>
        </w:tc>
      </w:tr>
      <w:tr w:rsidR="000370D2" w:rsidRPr="000370D2" w14:paraId="7D39DC8A" w14:textId="77777777" w:rsidTr="00E85F69">
        <w:trPr>
          <w:trHeight w:val="240"/>
        </w:trPr>
        <w:tc>
          <w:tcPr>
            <w:tcW w:w="4540" w:type="dxa"/>
          </w:tcPr>
          <w:p w14:paraId="280C3BBB" w14:textId="77777777" w:rsidR="000370D2" w:rsidRPr="000370D2" w:rsidRDefault="000370D2" w:rsidP="000370D2">
            <w:pPr>
              <w:rPr>
                <w:rFonts w:cs="Arial"/>
                <w:szCs w:val="22"/>
              </w:rPr>
            </w:pPr>
            <w:r w:rsidRPr="000370D2">
              <w:rPr>
                <w:rFonts w:cs="Arial"/>
                <w:szCs w:val="22"/>
              </w:rPr>
              <w:t xml:space="preserve">c) </w:t>
            </w:r>
            <w:r w:rsidRPr="000370D2">
              <w:rPr>
                <w:rFonts w:cs="Arial"/>
                <w:bCs/>
                <w:szCs w:val="22"/>
              </w:rPr>
              <w:t>Additional Increments</w:t>
            </w:r>
          </w:p>
          <w:p w14:paraId="785C3B70" w14:textId="77777777" w:rsidR="000370D2" w:rsidRPr="000370D2" w:rsidRDefault="000370D2" w:rsidP="000370D2">
            <w:pPr>
              <w:rPr>
                <w:rFonts w:cs="Arial"/>
                <w:szCs w:val="22"/>
              </w:rPr>
            </w:pPr>
            <w:r w:rsidRPr="000370D2">
              <w:rPr>
                <w:rFonts w:cs="Arial"/>
                <w:szCs w:val="22"/>
              </w:rPr>
              <w:t>The granting of additional increments to staff within national terms and conditions and the Trust’s starting salaries policy</w:t>
            </w:r>
          </w:p>
        </w:tc>
        <w:tc>
          <w:tcPr>
            <w:tcW w:w="3756" w:type="dxa"/>
          </w:tcPr>
          <w:p w14:paraId="056134F9" w14:textId="77777777" w:rsidR="000370D2" w:rsidRPr="000370D2" w:rsidRDefault="000370D2" w:rsidP="000370D2">
            <w:pPr>
              <w:rPr>
                <w:rFonts w:cs="Arial"/>
                <w:szCs w:val="22"/>
              </w:rPr>
            </w:pPr>
            <w:r w:rsidRPr="000370D2">
              <w:rPr>
                <w:rFonts w:cs="Arial"/>
                <w:szCs w:val="22"/>
              </w:rPr>
              <w:t>Director of Workforce</w:t>
            </w:r>
          </w:p>
        </w:tc>
      </w:tr>
    </w:tbl>
    <w:p w14:paraId="717FBE3C" w14:textId="77777777" w:rsidR="00832D50" w:rsidRDefault="00832D50"/>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EA64D2" w:rsidRPr="00D078F9" w14:paraId="7A3B2BB3" w14:textId="77777777" w:rsidTr="00E85F69">
        <w:trPr>
          <w:trHeight w:val="240"/>
        </w:trPr>
        <w:tc>
          <w:tcPr>
            <w:tcW w:w="4540" w:type="dxa"/>
          </w:tcPr>
          <w:p w14:paraId="508C8380" w14:textId="77777777" w:rsidR="00EA64D2" w:rsidRPr="00D078F9" w:rsidRDefault="00EA64D2" w:rsidP="00E85F69">
            <w:pPr>
              <w:autoSpaceDE w:val="0"/>
              <w:autoSpaceDN w:val="0"/>
              <w:adjustRightInd w:val="0"/>
              <w:rPr>
                <w:b/>
              </w:rPr>
            </w:pPr>
          </w:p>
          <w:p w14:paraId="399D9347" w14:textId="77777777" w:rsidR="00EA64D2" w:rsidRPr="00D078F9" w:rsidRDefault="00EA64D2" w:rsidP="00E85F69">
            <w:pPr>
              <w:autoSpaceDE w:val="0"/>
              <w:autoSpaceDN w:val="0"/>
              <w:adjustRightInd w:val="0"/>
              <w:rPr>
                <w:b/>
              </w:rPr>
            </w:pPr>
          </w:p>
          <w:p w14:paraId="6D27D319" w14:textId="77777777" w:rsidR="00EA64D2" w:rsidRPr="00D078F9" w:rsidRDefault="00EA64D2" w:rsidP="00E85F69">
            <w:pPr>
              <w:autoSpaceDE w:val="0"/>
              <w:autoSpaceDN w:val="0"/>
              <w:adjustRightInd w:val="0"/>
              <w:rPr>
                <w:b/>
              </w:rPr>
            </w:pPr>
            <w:r w:rsidRPr="00D078F9">
              <w:rPr>
                <w:b/>
              </w:rPr>
              <w:t xml:space="preserve">Delegated matter </w:t>
            </w:r>
          </w:p>
          <w:p w14:paraId="2BDA4ACA" w14:textId="77777777" w:rsidR="00EA64D2" w:rsidRPr="000C5F95" w:rsidRDefault="00EA64D2" w:rsidP="00E85F69">
            <w:pPr>
              <w:autoSpaceDE w:val="0"/>
              <w:autoSpaceDN w:val="0"/>
              <w:adjustRightInd w:val="0"/>
              <w:rPr>
                <w:b/>
              </w:rPr>
            </w:pPr>
          </w:p>
        </w:tc>
        <w:tc>
          <w:tcPr>
            <w:tcW w:w="3756" w:type="dxa"/>
          </w:tcPr>
          <w:p w14:paraId="7073DFA7" w14:textId="77777777" w:rsidR="00EA64D2" w:rsidRPr="00D078F9" w:rsidRDefault="00EA64D2" w:rsidP="00E85F69">
            <w:pPr>
              <w:autoSpaceDE w:val="0"/>
              <w:autoSpaceDN w:val="0"/>
              <w:adjustRightInd w:val="0"/>
              <w:rPr>
                <w:b/>
              </w:rPr>
            </w:pPr>
          </w:p>
          <w:p w14:paraId="2857F352" w14:textId="77777777" w:rsidR="00EA64D2" w:rsidRPr="00D078F9" w:rsidRDefault="00EA64D2" w:rsidP="00E85F69">
            <w:pPr>
              <w:autoSpaceDE w:val="0"/>
              <w:autoSpaceDN w:val="0"/>
              <w:adjustRightInd w:val="0"/>
              <w:rPr>
                <w:b/>
              </w:rPr>
            </w:pPr>
          </w:p>
          <w:p w14:paraId="511E48C3" w14:textId="77777777" w:rsidR="00EA64D2" w:rsidRPr="00D078F9" w:rsidRDefault="00EA64D2" w:rsidP="00E85F69">
            <w:pPr>
              <w:autoSpaceDE w:val="0"/>
              <w:autoSpaceDN w:val="0"/>
              <w:adjustRightInd w:val="0"/>
              <w:rPr>
                <w:b/>
              </w:rPr>
            </w:pPr>
            <w:r w:rsidRPr="00D078F9">
              <w:rPr>
                <w:b/>
              </w:rPr>
              <w:t>Authority delegated to (lowest level)</w:t>
            </w:r>
          </w:p>
          <w:p w14:paraId="11DA2E9E" w14:textId="77777777" w:rsidR="00EA64D2" w:rsidRPr="00D078F9" w:rsidRDefault="00EA64D2" w:rsidP="00E85F69">
            <w:pPr>
              <w:rPr>
                <w:rFonts w:cs="Arial"/>
                <w:szCs w:val="22"/>
              </w:rPr>
            </w:pPr>
          </w:p>
        </w:tc>
      </w:tr>
      <w:tr w:rsidR="00EA64D2" w:rsidRPr="00D078F9" w14:paraId="7F993378" w14:textId="77777777" w:rsidTr="00E85F69">
        <w:trPr>
          <w:trHeight w:val="240"/>
        </w:trPr>
        <w:tc>
          <w:tcPr>
            <w:tcW w:w="4540" w:type="dxa"/>
          </w:tcPr>
          <w:p w14:paraId="3006F7A7" w14:textId="77777777" w:rsidR="00EA64D2" w:rsidRPr="00D078F9" w:rsidRDefault="00EA64D2" w:rsidP="00EA64D2">
            <w:pPr>
              <w:rPr>
                <w:rFonts w:cs="Arial"/>
                <w:bCs/>
                <w:szCs w:val="22"/>
              </w:rPr>
            </w:pPr>
            <w:r w:rsidRPr="00D078F9">
              <w:rPr>
                <w:rFonts w:cs="Arial"/>
                <w:bCs/>
                <w:szCs w:val="22"/>
              </w:rPr>
              <w:t>d) Upgrading &amp; re-grading</w:t>
            </w:r>
          </w:p>
          <w:p w14:paraId="4F120EBF" w14:textId="16577F69" w:rsidR="00EA64D2" w:rsidRPr="00D078F9" w:rsidRDefault="00EA64D2" w:rsidP="00EA64D2">
            <w:pPr>
              <w:rPr>
                <w:rFonts w:cs="Arial"/>
                <w:bCs/>
                <w:szCs w:val="22"/>
              </w:rPr>
            </w:pPr>
            <w:r w:rsidRPr="00D078F9">
              <w:rPr>
                <w:rFonts w:cs="Arial"/>
                <w:szCs w:val="22"/>
              </w:rPr>
              <w:t>All requests for upgrading/re-grading shall be dealt with in accordance with Trust Procedure</w:t>
            </w:r>
          </w:p>
        </w:tc>
        <w:tc>
          <w:tcPr>
            <w:tcW w:w="3756" w:type="dxa"/>
          </w:tcPr>
          <w:p w14:paraId="02CCA316" w14:textId="35BFAC66" w:rsidR="00EA64D2" w:rsidRPr="00D078F9" w:rsidRDefault="00EA64D2" w:rsidP="00EA64D2">
            <w:pPr>
              <w:rPr>
                <w:rFonts w:cs="Arial"/>
                <w:szCs w:val="22"/>
              </w:rPr>
            </w:pPr>
            <w:r w:rsidRPr="00D078F9">
              <w:rPr>
                <w:rFonts w:cs="Arial"/>
                <w:szCs w:val="22"/>
              </w:rPr>
              <w:t>Director of Workforce</w:t>
            </w:r>
          </w:p>
        </w:tc>
      </w:tr>
      <w:tr w:rsidR="00EA64D2" w:rsidRPr="00D078F9" w14:paraId="52B2C658" w14:textId="77777777" w:rsidTr="00E85F69">
        <w:trPr>
          <w:trHeight w:val="240"/>
        </w:trPr>
        <w:tc>
          <w:tcPr>
            <w:tcW w:w="4540" w:type="dxa"/>
          </w:tcPr>
          <w:p w14:paraId="4B087D18" w14:textId="77777777" w:rsidR="00EA64D2" w:rsidRPr="00D078F9" w:rsidRDefault="00EA64D2" w:rsidP="00E85F69">
            <w:pPr>
              <w:rPr>
                <w:rFonts w:cs="Arial"/>
                <w:bCs/>
                <w:szCs w:val="22"/>
              </w:rPr>
            </w:pPr>
            <w:r w:rsidRPr="00D078F9">
              <w:rPr>
                <w:rFonts w:cs="Arial"/>
                <w:bCs/>
                <w:szCs w:val="22"/>
              </w:rPr>
              <w:t>e) Establishments</w:t>
            </w:r>
          </w:p>
        </w:tc>
        <w:tc>
          <w:tcPr>
            <w:tcW w:w="3756" w:type="dxa"/>
          </w:tcPr>
          <w:p w14:paraId="1FB3E05B" w14:textId="77777777" w:rsidR="00EA64D2" w:rsidRPr="00D078F9" w:rsidRDefault="00EA64D2" w:rsidP="00E85F69">
            <w:pPr>
              <w:rPr>
                <w:rFonts w:cs="Arial"/>
                <w:szCs w:val="22"/>
              </w:rPr>
            </w:pPr>
          </w:p>
        </w:tc>
      </w:tr>
      <w:tr w:rsidR="00EA64D2" w:rsidRPr="00D078F9" w14:paraId="2916EF10" w14:textId="77777777" w:rsidTr="00E85F69">
        <w:trPr>
          <w:trHeight w:val="240"/>
        </w:trPr>
        <w:tc>
          <w:tcPr>
            <w:tcW w:w="4540" w:type="dxa"/>
          </w:tcPr>
          <w:p w14:paraId="2F6FFC28" w14:textId="77777777" w:rsidR="00EA64D2" w:rsidRPr="00D078F9" w:rsidRDefault="00EA64D2" w:rsidP="00E85F69">
            <w:pPr>
              <w:rPr>
                <w:rFonts w:cs="Arial"/>
                <w:bCs/>
                <w:szCs w:val="22"/>
              </w:rPr>
            </w:pPr>
            <w:r w:rsidRPr="00D078F9">
              <w:rPr>
                <w:rFonts w:cs="Arial"/>
                <w:szCs w:val="22"/>
              </w:rPr>
              <w:t>- Responsibility for creating and maintaining a Trust-wide approved staffing establishment</w:t>
            </w:r>
          </w:p>
        </w:tc>
        <w:tc>
          <w:tcPr>
            <w:tcW w:w="3756" w:type="dxa"/>
          </w:tcPr>
          <w:p w14:paraId="76294A5E" w14:textId="77777777" w:rsidR="00EA64D2" w:rsidRPr="00D078F9" w:rsidRDefault="00EA64D2" w:rsidP="00E85F69">
            <w:pPr>
              <w:rPr>
                <w:rFonts w:cs="Arial"/>
                <w:szCs w:val="22"/>
              </w:rPr>
            </w:pPr>
            <w:r w:rsidRPr="00D078F9">
              <w:rPr>
                <w:rFonts w:cs="Arial"/>
                <w:szCs w:val="22"/>
              </w:rPr>
              <w:t>Director of Workforce</w:t>
            </w:r>
          </w:p>
        </w:tc>
      </w:tr>
      <w:tr w:rsidR="00EA64D2" w:rsidRPr="00D078F9" w14:paraId="5523F641" w14:textId="77777777" w:rsidTr="00E85F69">
        <w:trPr>
          <w:trHeight w:val="240"/>
        </w:trPr>
        <w:tc>
          <w:tcPr>
            <w:tcW w:w="4540" w:type="dxa"/>
          </w:tcPr>
          <w:p w14:paraId="6FDDF67A" w14:textId="77777777" w:rsidR="00EA64D2" w:rsidRPr="00D078F9" w:rsidRDefault="00EA64D2" w:rsidP="00E85F69">
            <w:pPr>
              <w:rPr>
                <w:rFonts w:cs="Arial"/>
                <w:bCs/>
                <w:szCs w:val="22"/>
              </w:rPr>
            </w:pPr>
            <w:r w:rsidRPr="00D078F9">
              <w:rPr>
                <w:rFonts w:cs="Arial"/>
                <w:szCs w:val="22"/>
              </w:rPr>
              <w:t>- Additional posts to the agreed establishment with specifically allocated finance.</w:t>
            </w:r>
          </w:p>
        </w:tc>
        <w:tc>
          <w:tcPr>
            <w:tcW w:w="3756" w:type="dxa"/>
          </w:tcPr>
          <w:p w14:paraId="314592F8" w14:textId="77777777" w:rsidR="00EA64D2" w:rsidRPr="00D078F9" w:rsidRDefault="00EA64D2" w:rsidP="00E85F69">
            <w:pPr>
              <w:rPr>
                <w:rFonts w:cs="Arial"/>
                <w:szCs w:val="22"/>
              </w:rPr>
            </w:pPr>
            <w:r w:rsidRPr="00D078F9">
              <w:rPr>
                <w:rFonts w:cs="Arial"/>
                <w:szCs w:val="22"/>
              </w:rPr>
              <w:t xml:space="preserve">Relevant Budget Holder and Senior Finance Manager and Deputy Director of Finance &amp; Resources </w:t>
            </w:r>
          </w:p>
        </w:tc>
      </w:tr>
      <w:tr w:rsidR="00EA64D2" w:rsidRPr="00D078F9" w14:paraId="488E3932" w14:textId="77777777" w:rsidTr="00E85F69">
        <w:trPr>
          <w:trHeight w:val="240"/>
        </w:trPr>
        <w:tc>
          <w:tcPr>
            <w:tcW w:w="4540" w:type="dxa"/>
          </w:tcPr>
          <w:p w14:paraId="5FAB045D" w14:textId="77777777" w:rsidR="00EA64D2" w:rsidRPr="00D078F9" w:rsidRDefault="00EA64D2" w:rsidP="00E85F69">
            <w:pPr>
              <w:rPr>
                <w:rFonts w:cs="Arial"/>
                <w:b/>
                <w:szCs w:val="22"/>
              </w:rPr>
            </w:pPr>
            <w:r w:rsidRPr="00D078F9">
              <w:rPr>
                <w:rFonts w:cs="Arial"/>
                <w:bCs/>
                <w:szCs w:val="22"/>
              </w:rPr>
              <w:t>f)</w:t>
            </w:r>
            <w:r>
              <w:rPr>
                <w:rFonts w:cs="Arial"/>
                <w:b/>
                <w:szCs w:val="22"/>
              </w:rPr>
              <w:t xml:space="preserve"> </w:t>
            </w:r>
            <w:r w:rsidRPr="00D078F9">
              <w:rPr>
                <w:rFonts w:cs="Arial"/>
                <w:bCs/>
                <w:szCs w:val="22"/>
              </w:rPr>
              <w:t>Pay</w:t>
            </w:r>
          </w:p>
        </w:tc>
        <w:tc>
          <w:tcPr>
            <w:tcW w:w="3756" w:type="dxa"/>
          </w:tcPr>
          <w:p w14:paraId="3ED33B14" w14:textId="77777777" w:rsidR="00EA64D2" w:rsidRPr="00D078F9" w:rsidRDefault="00EA64D2" w:rsidP="00E85F69">
            <w:pPr>
              <w:rPr>
                <w:rFonts w:cs="Arial"/>
                <w:szCs w:val="22"/>
              </w:rPr>
            </w:pPr>
          </w:p>
        </w:tc>
      </w:tr>
      <w:tr w:rsidR="00EA64D2" w:rsidRPr="00D078F9" w14:paraId="0B3863C8" w14:textId="77777777" w:rsidTr="00E85F69">
        <w:trPr>
          <w:trHeight w:val="240"/>
        </w:trPr>
        <w:tc>
          <w:tcPr>
            <w:tcW w:w="4540" w:type="dxa"/>
          </w:tcPr>
          <w:p w14:paraId="1334FF38" w14:textId="77777777" w:rsidR="00EA64D2" w:rsidRPr="00D078F9" w:rsidRDefault="00EA64D2" w:rsidP="00E85F69">
            <w:pPr>
              <w:rPr>
                <w:rFonts w:cs="Arial"/>
                <w:szCs w:val="22"/>
              </w:rPr>
            </w:pPr>
            <w:r w:rsidRPr="00D078F9">
              <w:rPr>
                <w:rFonts w:cs="Arial"/>
                <w:szCs w:val="22"/>
              </w:rPr>
              <w:t>Authorisation of standing data forms affecting pay, new starters (within establishment), leavers and variations (except increments, re-grading and ad hoc payments dealt with separately in this Scheme)</w:t>
            </w:r>
          </w:p>
        </w:tc>
        <w:tc>
          <w:tcPr>
            <w:tcW w:w="3756" w:type="dxa"/>
          </w:tcPr>
          <w:p w14:paraId="732FC8D4" w14:textId="77777777" w:rsidR="00EA64D2" w:rsidRPr="00D078F9" w:rsidRDefault="00EA64D2" w:rsidP="00E85F69">
            <w:pPr>
              <w:rPr>
                <w:rFonts w:cs="Arial"/>
                <w:szCs w:val="22"/>
              </w:rPr>
            </w:pPr>
            <w:r w:rsidRPr="00D078F9">
              <w:rPr>
                <w:rFonts w:cs="Arial"/>
                <w:szCs w:val="22"/>
              </w:rPr>
              <w:t>Budget Holder/ Line Manager</w:t>
            </w:r>
          </w:p>
        </w:tc>
      </w:tr>
      <w:tr w:rsidR="00EA64D2" w:rsidRPr="00D078F9" w14:paraId="177A0E0A" w14:textId="77777777" w:rsidTr="00E85F69">
        <w:trPr>
          <w:trHeight w:val="240"/>
        </w:trPr>
        <w:tc>
          <w:tcPr>
            <w:tcW w:w="4540" w:type="dxa"/>
          </w:tcPr>
          <w:p w14:paraId="0D589F64" w14:textId="77777777" w:rsidR="00EA64D2" w:rsidRPr="00D078F9" w:rsidRDefault="00EA64D2" w:rsidP="00E85F69">
            <w:pPr>
              <w:rPr>
                <w:rFonts w:cs="Arial"/>
                <w:szCs w:val="22"/>
              </w:rPr>
            </w:pPr>
            <w:r w:rsidRPr="00D078F9">
              <w:rPr>
                <w:rFonts w:cs="Arial"/>
                <w:szCs w:val="22"/>
              </w:rPr>
              <w:t>Authorisation of positive reporting forms</w:t>
            </w:r>
          </w:p>
        </w:tc>
        <w:tc>
          <w:tcPr>
            <w:tcW w:w="3756" w:type="dxa"/>
          </w:tcPr>
          <w:p w14:paraId="1BE7677E" w14:textId="77777777" w:rsidR="00EA64D2" w:rsidRPr="00D078F9" w:rsidRDefault="00EA64D2" w:rsidP="00E85F69">
            <w:pPr>
              <w:rPr>
                <w:rFonts w:cs="Arial"/>
                <w:szCs w:val="22"/>
              </w:rPr>
            </w:pPr>
            <w:r w:rsidRPr="00D078F9">
              <w:rPr>
                <w:rFonts w:cs="Arial"/>
                <w:szCs w:val="22"/>
              </w:rPr>
              <w:t>Line manager (minimum level is budget holder)</w:t>
            </w:r>
          </w:p>
        </w:tc>
      </w:tr>
      <w:tr w:rsidR="00EA64D2" w:rsidRPr="00D078F9" w14:paraId="2F5AE229" w14:textId="77777777" w:rsidTr="00E85F69">
        <w:trPr>
          <w:trHeight w:val="240"/>
        </w:trPr>
        <w:tc>
          <w:tcPr>
            <w:tcW w:w="4540" w:type="dxa"/>
          </w:tcPr>
          <w:p w14:paraId="40795120" w14:textId="77777777" w:rsidR="00EA64D2" w:rsidRPr="00D078F9" w:rsidRDefault="00EA64D2" w:rsidP="00E85F69">
            <w:pPr>
              <w:rPr>
                <w:rFonts w:cs="Arial"/>
                <w:szCs w:val="22"/>
              </w:rPr>
            </w:pPr>
            <w:r w:rsidRPr="00D078F9">
              <w:rPr>
                <w:rFonts w:cs="Arial"/>
                <w:szCs w:val="22"/>
              </w:rPr>
              <w:t>Authorisation of overtime within budget</w:t>
            </w:r>
          </w:p>
        </w:tc>
        <w:tc>
          <w:tcPr>
            <w:tcW w:w="3756" w:type="dxa"/>
          </w:tcPr>
          <w:p w14:paraId="092A1B02" w14:textId="77777777" w:rsidR="00EA64D2" w:rsidRPr="00D078F9" w:rsidRDefault="00EA64D2" w:rsidP="00E85F69">
            <w:pPr>
              <w:rPr>
                <w:rFonts w:cs="Arial"/>
                <w:szCs w:val="22"/>
              </w:rPr>
            </w:pPr>
            <w:r w:rsidRPr="00D078F9">
              <w:rPr>
                <w:rFonts w:cs="Arial"/>
                <w:szCs w:val="22"/>
              </w:rPr>
              <w:t>Budget Holder</w:t>
            </w:r>
          </w:p>
        </w:tc>
      </w:tr>
      <w:tr w:rsidR="00EA64D2" w:rsidRPr="00D078F9" w14:paraId="55706903" w14:textId="77777777" w:rsidTr="00E85F69">
        <w:trPr>
          <w:trHeight w:val="240"/>
        </w:trPr>
        <w:tc>
          <w:tcPr>
            <w:tcW w:w="4540" w:type="dxa"/>
          </w:tcPr>
          <w:p w14:paraId="14526C06" w14:textId="77777777" w:rsidR="00EA64D2" w:rsidRPr="00D078F9" w:rsidRDefault="00EA64D2" w:rsidP="00E85F69">
            <w:pPr>
              <w:rPr>
                <w:rFonts w:cs="Arial"/>
                <w:szCs w:val="22"/>
              </w:rPr>
            </w:pPr>
            <w:r w:rsidRPr="00D078F9">
              <w:rPr>
                <w:rFonts w:cs="Arial"/>
                <w:szCs w:val="22"/>
              </w:rPr>
              <w:t xml:space="preserve">Authorisation of </w:t>
            </w:r>
            <w:proofErr w:type="spellStart"/>
            <w:r w:rsidRPr="00D078F9">
              <w:rPr>
                <w:rFonts w:cs="Arial"/>
                <w:szCs w:val="22"/>
              </w:rPr>
              <w:t>non Agenda</w:t>
            </w:r>
            <w:proofErr w:type="spellEnd"/>
            <w:r w:rsidRPr="00D078F9">
              <w:rPr>
                <w:rFonts w:cs="Arial"/>
                <w:szCs w:val="22"/>
              </w:rPr>
              <w:t xml:space="preserve"> for Change payments or payments outside of national terms and conditions for medical staff</w:t>
            </w:r>
          </w:p>
        </w:tc>
        <w:tc>
          <w:tcPr>
            <w:tcW w:w="3756" w:type="dxa"/>
          </w:tcPr>
          <w:p w14:paraId="3906D043" w14:textId="77777777" w:rsidR="00EA64D2" w:rsidRPr="00D078F9" w:rsidRDefault="00EA64D2" w:rsidP="00E85F69">
            <w:pPr>
              <w:rPr>
                <w:rFonts w:cs="Arial"/>
                <w:szCs w:val="22"/>
              </w:rPr>
            </w:pPr>
            <w:r w:rsidRPr="00D078F9">
              <w:rPr>
                <w:rFonts w:cs="Arial"/>
                <w:szCs w:val="22"/>
              </w:rPr>
              <w:t xml:space="preserve">Director of Workforce and Deputy Director of Finance &amp; Resources </w:t>
            </w:r>
          </w:p>
        </w:tc>
      </w:tr>
      <w:tr w:rsidR="00EA64D2" w:rsidRPr="00D078F9" w14:paraId="5AA2C249" w14:textId="77777777" w:rsidTr="00E85F69">
        <w:trPr>
          <w:trHeight w:val="240"/>
        </w:trPr>
        <w:tc>
          <w:tcPr>
            <w:tcW w:w="4540" w:type="dxa"/>
          </w:tcPr>
          <w:p w14:paraId="54798DA7" w14:textId="77777777" w:rsidR="00EA64D2" w:rsidRPr="00D078F9" w:rsidRDefault="00EA64D2" w:rsidP="00E85F69">
            <w:pPr>
              <w:rPr>
                <w:rFonts w:cs="Arial"/>
                <w:szCs w:val="22"/>
              </w:rPr>
            </w:pPr>
            <w:r w:rsidRPr="00D078F9">
              <w:rPr>
                <w:rFonts w:cs="Arial"/>
                <w:szCs w:val="22"/>
              </w:rPr>
              <w:t>Authorisation of travel, subsistence and expenses claims</w:t>
            </w:r>
          </w:p>
        </w:tc>
        <w:tc>
          <w:tcPr>
            <w:tcW w:w="3756" w:type="dxa"/>
          </w:tcPr>
          <w:p w14:paraId="563C1948" w14:textId="77777777" w:rsidR="00EA64D2" w:rsidRPr="00D078F9" w:rsidRDefault="00EA64D2" w:rsidP="00E85F69">
            <w:pPr>
              <w:rPr>
                <w:rFonts w:cs="Arial"/>
                <w:szCs w:val="22"/>
              </w:rPr>
            </w:pPr>
            <w:r w:rsidRPr="00D078F9">
              <w:rPr>
                <w:rFonts w:cs="Arial"/>
                <w:szCs w:val="22"/>
              </w:rPr>
              <w:t>Line manager (minimum level is budget signatory)</w:t>
            </w:r>
          </w:p>
        </w:tc>
      </w:tr>
      <w:tr w:rsidR="00EA64D2" w:rsidRPr="00D078F9" w14:paraId="4305E9B9" w14:textId="77777777" w:rsidTr="00E85F69">
        <w:trPr>
          <w:trHeight w:val="240"/>
        </w:trPr>
        <w:tc>
          <w:tcPr>
            <w:tcW w:w="4540" w:type="dxa"/>
          </w:tcPr>
          <w:p w14:paraId="31045046" w14:textId="77777777" w:rsidR="00EA64D2" w:rsidRPr="00D078F9" w:rsidRDefault="00EA64D2" w:rsidP="00E85F69">
            <w:pPr>
              <w:rPr>
                <w:rFonts w:cs="Arial"/>
                <w:b/>
                <w:szCs w:val="22"/>
              </w:rPr>
            </w:pPr>
            <w:r w:rsidRPr="00D078F9">
              <w:rPr>
                <w:rFonts w:cs="Arial"/>
                <w:bCs/>
                <w:szCs w:val="22"/>
              </w:rPr>
              <w:t>g)</w:t>
            </w:r>
            <w:r>
              <w:rPr>
                <w:rFonts w:cs="Arial"/>
                <w:b/>
                <w:szCs w:val="22"/>
              </w:rPr>
              <w:t xml:space="preserve"> </w:t>
            </w:r>
            <w:r w:rsidRPr="00D078F9">
              <w:rPr>
                <w:rFonts w:cs="Arial"/>
                <w:bCs/>
                <w:szCs w:val="22"/>
              </w:rPr>
              <w:t>Approval of additional payments to staff:</w:t>
            </w:r>
          </w:p>
        </w:tc>
        <w:tc>
          <w:tcPr>
            <w:tcW w:w="3756" w:type="dxa"/>
          </w:tcPr>
          <w:p w14:paraId="0D885A89" w14:textId="77777777" w:rsidR="00EA64D2" w:rsidRPr="00D078F9" w:rsidRDefault="00EA64D2" w:rsidP="00E85F69">
            <w:pPr>
              <w:rPr>
                <w:rFonts w:cs="Arial"/>
                <w:szCs w:val="22"/>
              </w:rPr>
            </w:pPr>
          </w:p>
        </w:tc>
      </w:tr>
      <w:tr w:rsidR="00EA64D2" w:rsidRPr="00D078F9" w14:paraId="2A8E5C4D" w14:textId="77777777" w:rsidTr="00E85F69">
        <w:trPr>
          <w:trHeight w:val="240"/>
        </w:trPr>
        <w:tc>
          <w:tcPr>
            <w:tcW w:w="4540" w:type="dxa"/>
          </w:tcPr>
          <w:p w14:paraId="54E441A3" w14:textId="77777777" w:rsidR="00EA64D2" w:rsidRPr="00D078F9" w:rsidRDefault="00EA64D2" w:rsidP="00E85F69">
            <w:pPr>
              <w:rPr>
                <w:rFonts w:cs="Arial"/>
                <w:szCs w:val="22"/>
              </w:rPr>
            </w:pPr>
            <w:r w:rsidRPr="00D078F9">
              <w:rPr>
                <w:rFonts w:cs="Arial"/>
                <w:szCs w:val="22"/>
              </w:rPr>
              <w:t>Performance Related Pay Assessment</w:t>
            </w:r>
          </w:p>
        </w:tc>
        <w:tc>
          <w:tcPr>
            <w:tcW w:w="3756" w:type="dxa"/>
          </w:tcPr>
          <w:p w14:paraId="53B6E57A" w14:textId="77777777" w:rsidR="00EA64D2" w:rsidRPr="00D078F9" w:rsidRDefault="00EA64D2" w:rsidP="00E85F69">
            <w:pPr>
              <w:rPr>
                <w:rFonts w:cs="Arial"/>
                <w:szCs w:val="22"/>
              </w:rPr>
            </w:pPr>
            <w:r w:rsidRPr="00D078F9">
              <w:rPr>
                <w:rFonts w:cs="Arial"/>
                <w:szCs w:val="22"/>
              </w:rPr>
              <w:t>Remuneration Committee</w:t>
            </w:r>
          </w:p>
        </w:tc>
      </w:tr>
      <w:tr w:rsidR="00EA64D2" w:rsidRPr="00D078F9" w14:paraId="65161C23" w14:textId="77777777" w:rsidTr="00E85F69">
        <w:trPr>
          <w:trHeight w:val="240"/>
        </w:trPr>
        <w:tc>
          <w:tcPr>
            <w:tcW w:w="4540" w:type="dxa"/>
          </w:tcPr>
          <w:p w14:paraId="3277CDCA" w14:textId="77777777" w:rsidR="00EA64D2" w:rsidRPr="00D078F9" w:rsidRDefault="00EA64D2" w:rsidP="00E85F69">
            <w:pPr>
              <w:rPr>
                <w:rFonts w:cs="Arial"/>
                <w:szCs w:val="22"/>
              </w:rPr>
            </w:pPr>
            <w:r w:rsidRPr="00D078F9">
              <w:rPr>
                <w:rFonts w:cs="Arial"/>
                <w:szCs w:val="22"/>
              </w:rPr>
              <w:t>Other payments</w:t>
            </w:r>
          </w:p>
        </w:tc>
        <w:tc>
          <w:tcPr>
            <w:tcW w:w="3756" w:type="dxa"/>
          </w:tcPr>
          <w:p w14:paraId="391E93BA" w14:textId="77777777" w:rsidR="00EA64D2" w:rsidRPr="00D078F9" w:rsidRDefault="00EA64D2" w:rsidP="00E85F69">
            <w:pPr>
              <w:rPr>
                <w:rFonts w:cs="Arial"/>
                <w:szCs w:val="22"/>
              </w:rPr>
            </w:pPr>
            <w:r w:rsidRPr="00D078F9">
              <w:rPr>
                <w:rFonts w:cs="Arial"/>
                <w:szCs w:val="22"/>
              </w:rPr>
              <w:t xml:space="preserve">Director of Workforce and Deputy Director of Finance &amp; Resources (See also </w:t>
            </w:r>
            <w:proofErr w:type="spellStart"/>
            <w:r w:rsidRPr="00D078F9">
              <w:rPr>
                <w:rFonts w:cs="Arial"/>
                <w:szCs w:val="22"/>
              </w:rPr>
              <w:t>AfC</w:t>
            </w:r>
            <w:proofErr w:type="spellEnd"/>
            <w:r w:rsidRPr="00D078F9">
              <w:rPr>
                <w:rFonts w:cs="Arial"/>
                <w:szCs w:val="22"/>
              </w:rPr>
              <w:t xml:space="preserve"> T&amp;C of Service. Refer also to Trust HR Policy)</w:t>
            </w:r>
          </w:p>
        </w:tc>
      </w:tr>
      <w:tr w:rsidR="00EA64D2" w:rsidRPr="00D078F9" w14:paraId="7F7B0A17" w14:textId="77777777" w:rsidTr="00E85F69">
        <w:trPr>
          <w:trHeight w:val="240"/>
        </w:trPr>
        <w:tc>
          <w:tcPr>
            <w:tcW w:w="4540" w:type="dxa"/>
          </w:tcPr>
          <w:p w14:paraId="1C425531" w14:textId="77777777" w:rsidR="00EA64D2" w:rsidRPr="00D078F9" w:rsidRDefault="00EA64D2" w:rsidP="00E85F69">
            <w:pPr>
              <w:rPr>
                <w:rFonts w:cs="Arial"/>
                <w:b/>
                <w:szCs w:val="22"/>
              </w:rPr>
            </w:pPr>
            <w:r w:rsidRPr="00D078F9">
              <w:rPr>
                <w:rFonts w:cs="Arial"/>
                <w:bCs/>
                <w:szCs w:val="22"/>
              </w:rPr>
              <w:t>h</w:t>
            </w:r>
            <w:r w:rsidRPr="00B7220F">
              <w:rPr>
                <w:rFonts w:cs="Arial"/>
                <w:bCs/>
                <w:szCs w:val="22"/>
              </w:rPr>
              <w:t>) Leave</w:t>
            </w:r>
          </w:p>
        </w:tc>
        <w:tc>
          <w:tcPr>
            <w:tcW w:w="3756" w:type="dxa"/>
          </w:tcPr>
          <w:p w14:paraId="37CAF08C" w14:textId="77777777" w:rsidR="00EA64D2" w:rsidRPr="00D078F9" w:rsidRDefault="00EA64D2" w:rsidP="00E85F69">
            <w:pPr>
              <w:rPr>
                <w:rFonts w:cs="Arial"/>
                <w:szCs w:val="22"/>
              </w:rPr>
            </w:pPr>
          </w:p>
        </w:tc>
      </w:tr>
      <w:tr w:rsidR="00EA64D2" w:rsidRPr="00D078F9" w14:paraId="20457970" w14:textId="77777777" w:rsidTr="00E85F69">
        <w:trPr>
          <w:trHeight w:val="240"/>
        </w:trPr>
        <w:tc>
          <w:tcPr>
            <w:tcW w:w="4540" w:type="dxa"/>
          </w:tcPr>
          <w:p w14:paraId="2E3F0F64" w14:textId="77777777" w:rsidR="00EA64D2" w:rsidRPr="00D078F9" w:rsidRDefault="00EA64D2" w:rsidP="00E85F69">
            <w:pPr>
              <w:rPr>
                <w:rFonts w:cs="Arial"/>
                <w:szCs w:val="22"/>
              </w:rPr>
            </w:pPr>
            <w:r w:rsidRPr="00D078F9">
              <w:rPr>
                <w:rFonts w:cs="Arial"/>
                <w:szCs w:val="22"/>
              </w:rPr>
              <w:t>Maintaining adequate leave records</w:t>
            </w:r>
          </w:p>
        </w:tc>
        <w:tc>
          <w:tcPr>
            <w:tcW w:w="3756" w:type="dxa"/>
          </w:tcPr>
          <w:p w14:paraId="443E2CB2" w14:textId="77777777" w:rsidR="00EA64D2" w:rsidRPr="00D078F9" w:rsidRDefault="00EA64D2" w:rsidP="00E85F69">
            <w:pPr>
              <w:rPr>
                <w:rFonts w:cs="Arial"/>
                <w:szCs w:val="22"/>
              </w:rPr>
            </w:pPr>
            <w:r w:rsidRPr="00D078F9">
              <w:rPr>
                <w:rFonts w:cs="Arial"/>
                <w:szCs w:val="22"/>
              </w:rPr>
              <w:t>Line/dept manager</w:t>
            </w:r>
          </w:p>
        </w:tc>
      </w:tr>
      <w:tr w:rsidR="00EA64D2" w:rsidRPr="00D078F9" w14:paraId="52BEA796" w14:textId="77777777" w:rsidTr="00E85F69">
        <w:trPr>
          <w:trHeight w:val="240"/>
        </w:trPr>
        <w:tc>
          <w:tcPr>
            <w:tcW w:w="4540" w:type="dxa"/>
          </w:tcPr>
          <w:p w14:paraId="24509030" w14:textId="77777777" w:rsidR="00EA64D2" w:rsidRPr="00D078F9" w:rsidRDefault="00EA64D2" w:rsidP="00E85F69">
            <w:pPr>
              <w:rPr>
                <w:rFonts w:cs="Arial"/>
                <w:szCs w:val="22"/>
              </w:rPr>
            </w:pPr>
            <w:r w:rsidRPr="00D078F9">
              <w:rPr>
                <w:rFonts w:cs="Arial"/>
                <w:szCs w:val="22"/>
              </w:rPr>
              <w:t>Approval of annual leave</w:t>
            </w:r>
          </w:p>
        </w:tc>
        <w:tc>
          <w:tcPr>
            <w:tcW w:w="3756" w:type="dxa"/>
          </w:tcPr>
          <w:p w14:paraId="41B83464" w14:textId="77777777" w:rsidR="00EA64D2" w:rsidRPr="00D078F9" w:rsidRDefault="00EA64D2" w:rsidP="00E85F69">
            <w:pPr>
              <w:rPr>
                <w:rFonts w:cs="Arial"/>
                <w:szCs w:val="22"/>
              </w:rPr>
            </w:pPr>
            <w:r w:rsidRPr="00D078F9">
              <w:rPr>
                <w:rFonts w:cs="Arial"/>
                <w:szCs w:val="22"/>
              </w:rPr>
              <w:t>Line/dept manager</w:t>
            </w:r>
          </w:p>
        </w:tc>
      </w:tr>
      <w:tr w:rsidR="00EA64D2" w:rsidRPr="00D078F9" w14:paraId="38DBC43B" w14:textId="77777777" w:rsidTr="00E85F69">
        <w:trPr>
          <w:trHeight w:val="240"/>
        </w:trPr>
        <w:tc>
          <w:tcPr>
            <w:tcW w:w="4540" w:type="dxa"/>
          </w:tcPr>
          <w:p w14:paraId="772FF55D" w14:textId="77777777" w:rsidR="00EA64D2" w:rsidRPr="00D078F9" w:rsidRDefault="00EA64D2" w:rsidP="00E85F69">
            <w:pPr>
              <w:rPr>
                <w:rFonts w:cs="Arial"/>
                <w:szCs w:val="22"/>
              </w:rPr>
            </w:pPr>
            <w:r w:rsidRPr="00D078F9">
              <w:rPr>
                <w:rFonts w:cs="Arial"/>
                <w:szCs w:val="22"/>
              </w:rPr>
              <w:t xml:space="preserve">Annual leave - approval of up to 5 days carry forward </w:t>
            </w:r>
          </w:p>
        </w:tc>
        <w:tc>
          <w:tcPr>
            <w:tcW w:w="3756" w:type="dxa"/>
          </w:tcPr>
          <w:p w14:paraId="05E4E2C1" w14:textId="77777777" w:rsidR="00EA64D2" w:rsidRPr="00D078F9" w:rsidRDefault="00EA64D2" w:rsidP="00E85F69">
            <w:pPr>
              <w:rPr>
                <w:rFonts w:cs="Arial"/>
                <w:szCs w:val="22"/>
              </w:rPr>
            </w:pPr>
            <w:r w:rsidRPr="00D078F9">
              <w:rPr>
                <w:rFonts w:cs="Arial"/>
                <w:szCs w:val="22"/>
              </w:rPr>
              <w:t>Director</w:t>
            </w:r>
          </w:p>
        </w:tc>
      </w:tr>
      <w:tr w:rsidR="00EA64D2" w:rsidRPr="00D078F9" w14:paraId="7B3F5057" w14:textId="77777777" w:rsidTr="00E85F69">
        <w:trPr>
          <w:trHeight w:val="240"/>
        </w:trPr>
        <w:tc>
          <w:tcPr>
            <w:tcW w:w="4540" w:type="dxa"/>
          </w:tcPr>
          <w:p w14:paraId="6203D529" w14:textId="77777777" w:rsidR="00EA64D2" w:rsidRPr="00D078F9" w:rsidRDefault="00EA64D2" w:rsidP="00E85F69">
            <w:pPr>
              <w:rPr>
                <w:rFonts w:cs="Arial"/>
                <w:szCs w:val="22"/>
              </w:rPr>
            </w:pPr>
            <w:r w:rsidRPr="00D078F9">
              <w:rPr>
                <w:rFonts w:cs="Arial"/>
                <w:szCs w:val="22"/>
              </w:rPr>
              <w:t xml:space="preserve">Compassionate leave </w:t>
            </w:r>
          </w:p>
        </w:tc>
        <w:tc>
          <w:tcPr>
            <w:tcW w:w="3756" w:type="dxa"/>
          </w:tcPr>
          <w:p w14:paraId="48157BE8" w14:textId="77777777" w:rsidR="00EA64D2" w:rsidRPr="00D078F9" w:rsidRDefault="00EA64D2" w:rsidP="00E85F69">
            <w:pPr>
              <w:rPr>
                <w:rFonts w:cs="Arial"/>
                <w:szCs w:val="22"/>
              </w:rPr>
            </w:pPr>
            <w:r w:rsidRPr="00D078F9">
              <w:rPr>
                <w:rFonts w:cs="Arial"/>
                <w:szCs w:val="22"/>
              </w:rPr>
              <w:t>Director</w:t>
            </w:r>
          </w:p>
        </w:tc>
      </w:tr>
      <w:tr w:rsidR="00EA64D2" w:rsidRPr="00D078F9" w14:paraId="450B4DCC" w14:textId="77777777" w:rsidTr="00E85F69">
        <w:trPr>
          <w:trHeight w:val="240"/>
        </w:trPr>
        <w:tc>
          <w:tcPr>
            <w:tcW w:w="4540" w:type="dxa"/>
          </w:tcPr>
          <w:p w14:paraId="46FA0A5F" w14:textId="77777777" w:rsidR="00EA64D2" w:rsidRPr="00D078F9" w:rsidRDefault="00EA64D2" w:rsidP="00E85F69">
            <w:pPr>
              <w:rPr>
                <w:rFonts w:cs="Arial"/>
                <w:szCs w:val="22"/>
              </w:rPr>
            </w:pPr>
            <w:proofErr w:type="spellStart"/>
            <w:r w:rsidRPr="00D078F9">
              <w:rPr>
                <w:rFonts w:cs="Arial"/>
                <w:szCs w:val="22"/>
              </w:rPr>
              <w:t>i</w:t>
            </w:r>
            <w:proofErr w:type="spellEnd"/>
            <w:r w:rsidRPr="00D078F9">
              <w:rPr>
                <w:rFonts w:cs="Arial"/>
                <w:szCs w:val="22"/>
              </w:rPr>
              <w:t>) Special leave arrangements</w:t>
            </w:r>
          </w:p>
        </w:tc>
        <w:tc>
          <w:tcPr>
            <w:tcW w:w="3756" w:type="dxa"/>
          </w:tcPr>
          <w:p w14:paraId="016CC697" w14:textId="77777777" w:rsidR="00EA64D2" w:rsidRPr="00D078F9" w:rsidRDefault="00EA64D2" w:rsidP="00E85F69">
            <w:pPr>
              <w:rPr>
                <w:rFonts w:cs="Arial"/>
                <w:szCs w:val="22"/>
              </w:rPr>
            </w:pPr>
          </w:p>
        </w:tc>
      </w:tr>
      <w:tr w:rsidR="00EA64D2" w:rsidRPr="00D078F9" w14:paraId="1D9AAA80" w14:textId="77777777" w:rsidTr="00E85F69">
        <w:trPr>
          <w:trHeight w:val="240"/>
        </w:trPr>
        <w:tc>
          <w:tcPr>
            <w:tcW w:w="4540" w:type="dxa"/>
          </w:tcPr>
          <w:p w14:paraId="5DB454C3" w14:textId="77777777" w:rsidR="00EA64D2" w:rsidRPr="00D078F9" w:rsidRDefault="00EA64D2" w:rsidP="00E85F69">
            <w:pPr>
              <w:rPr>
                <w:rFonts w:cs="Arial"/>
                <w:szCs w:val="22"/>
              </w:rPr>
            </w:pPr>
            <w:r w:rsidRPr="00D078F9">
              <w:rPr>
                <w:rFonts w:cs="Arial"/>
                <w:szCs w:val="22"/>
              </w:rPr>
              <w:t>paternity leave</w:t>
            </w:r>
          </w:p>
        </w:tc>
        <w:tc>
          <w:tcPr>
            <w:tcW w:w="3756" w:type="dxa"/>
          </w:tcPr>
          <w:p w14:paraId="6A24B758" w14:textId="77777777" w:rsidR="00EA64D2" w:rsidRPr="00D078F9" w:rsidRDefault="00EA64D2" w:rsidP="00E85F69">
            <w:pPr>
              <w:rPr>
                <w:rFonts w:cs="Arial"/>
                <w:szCs w:val="22"/>
              </w:rPr>
            </w:pPr>
            <w:r w:rsidRPr="00D078F9">
              <w:rPr>
                <w:rFonts w:cs="Arial"/>
                <w:szCs w:val="22"/>
              </w:rPr>
              <w:t>Line Manager/ Budget Holder</w:t>
            </w:r>
          </w:p>
        </w:tc>
      </w:tr>
      <w:tr w:rsidR="00EA64D2" w:rsidRPr="00D078F9" w14:paraId="478221A2" w14:textId="77777777" w:rsidTr="00E85F69">
        <w:trPr>
          <w:trHeight w:val="240"/>
        </w:trPr>
        <w:tc>
          <w:tcPr>
            <w:tcW w:w="4540" w:type="dxa"/>
          </w:tcPr>
          <w:p w14:paraId="518BA9D2" w14:textId="77777777" w:rsidR="00EA64D2" w:rsidRPr="00D078F9" w:rsidRDefault="00EA64D2" w:rsidP="00E85F69">
            <w:pPr>
              <w:rPr>
                <w:rFonts w:cs="Arial"/>
                <w:szCs w:val="22"/>
              </w:rPr>
            </w:pPr>
            <w:r w:rsidRPr="00D078F9">
              <w:rPr>
                <w:rFonts w:cs="Arial"/>
                <w:szCs w:val="22"/>
              </w:rPr>
              <w:t>carers leave</w:t>
            </w:r>
          </w:p>
        </w:tc>
        <w:tc>
          <w:tcPr>
            <w:tcW w:w="3756" w:type="dxa"/>
          </w:tcPr>
          <w:p w14:paraId="75FEB567" w14:textId="77777777" w:rsidR="00EA64D2" w:rsidRPr="00D078F9" w:rsidRDefault="00EA64D2" w:rsidP="00E85F69">
            <w:pPr>
              <w:rPr>
                <w:rFonts w:cs="Arial"/>
                <w:szCs w:val="22"/>
              </w:rPr>
            </w:pPr>
            <w:r w:rsidRPr="00D078F9">
              <w:rPr>
                <w:rFonts w:cs="Arial"/>
                <w:szCs w:val="22"/>
              </w:rPr>
              <w:t>Line Manager/ Budget Holder</w:t>
            </w:r>
          </w:p>
        </w:tc>
      </w:tr>
      <w:tr w:rsidR="00EA64D2" w:rsidRPr="00D078F9" w14:paraId="5369280B" w14:textId="77777777" w:rsidTr="00E85F69">
        <w:trPr>
          <w:trHeight w:val="240"/>
        </w:trPr>
        <w:tc>
          <w:tcPr>
            <w:tcW w:w="4540" w:type="dxa"/>
          </w:tcPr>
          <w:p w14:paraId="66512F5F" w14:textId="77777777" w:rsidR="00EA64D2" w:rsidRPr="00D078F9" w:rsidRDefault="00EA64D2" w:rsidP="00E85F69">
            <w:pPr>
              <w:rPr>
                <w:rFonts w:cs="Arial"/>
                <w:szCs w:val="22"/>
              </w:rPr>
            </w:pPr>
            <w:r w:rsidRPr="00D078F9">
              <w:rPr>
                <w:rFonts w:cs="Arial"/>
                <w:szCs w:val="22"/>
              </w:rPr>
              <w:t>Leave without pay</w:t>
            </w:r>
          </w:p>
        </w:tc>
        <w:tc>
          <w:tcPr>
            <w:tcW w:w="3756" w:type="dxa"/>
          </w:tcPr>
          <w:p w14:paraId="53934273" w14:textId="77777777" w:rsidR="00EA64D2" w:rsidRPr="00D078F9" w:rsidRDefault="00EA64D2" w:rsidP="00E85F69">
            <w:pPr>
              <w:rPr>
                <w:rFonts w:cs="Arial"/>
                <w:szCs w:val="22"/>
              </w:rPr>
            </w:pPr>
            <w:r w:rsidRPr="00D078F9">
              <w:rPr>
                <w:rFonts w:cs="Arial"/>
                <w:szCs w:val="22"/>
              </w:rPr>
              <w:t>Line Manager/ Budget Holder</w:t>
            </w:r>
          </w:p>
        </w:tc>
      </w:tr>
      <w:tr w:rsidR="00EA64D2" w:rsidRPr="00D078F9" w14:paraId="05D61BCB" w14:textId="77777777" w:rsidTr="00E85F69">
        <w:trPr>
          <w:trHeight w:val="240"/>
        </w:trPr>
        <w:tc>
          <w:tcPr>
            <w:tcW w:w="4540" w:type="dxa"/>
          </w:tcPr>
          <w:p w14:paraId="043207EA" w14:textId="77777777" w:rsidR="00EA64D2" w:rsidRPr="00D078F9" w:rsidRDefault="00EA64D2" w:rsidP="00E85F69">
            <w:pPr>
              <w:rPr>
                <w:rFonts w:cs="Arial"/>
                <w:szCs w:val="22"/>
              </w:rPr>
            </w:pPr>
            <w:r w:rsidRPr="00D078F9">
              <w:rPr>
                <w:rFonts w:cs="Arial"/>
                <w:szCs w:val="22"/>
              </w:rPr>
              <w:t>Medical Staff Leave of Absence - paid and unpaid</w:t>
            </w:r>
          </w:p>
        </w:tc>
        <w:tc>
          <w:tcPr>
            <w:tcW w:w="3756" w:type="dxa"/>
          </w:tcPr>
          <w:p w14:paraId="0E664E4A" w14:textId="77777777" w:rsidR="00EA64D2" w:rsidRPr="00D078F9" w:rsidRDefault="00EA64D2" w:rsidP="00E85F69">
            <w:pPr>
              <w:rPr>
                <w:rFonts w:cs="Arial"/>
                <w:szCs w:val="22"/>
              </w:rPr>
            </w:pPr>
            <w:r w:rsidRPr="00D078F9">
              <w:rPr>
                <w:rFonts w:cs="Arial"/>
                <w:szCs w:val="22"/>
              </w:rPr>
              <w:t>Line Manager/ Budget Holder</w:t>
            </w:r>
          </w:p>
        </w:tc>
      </w:tr>
      <w:tr w:rsidR="00EA64D2" w:rsidRPr="00D078F9" w14:paraId="6F48A107" w14:textId="77777777" w:rsidTr="00E85F69">
        <w:trPr>
          <w:trHeight w:val="240"/>
        </w:trPr>
        <w:tc>
          <w:tcPr>
            <w:tcW w:w="4540" w:type="dxa"/>
          </w:tcPr>
          <w:p w14:paraId="01F4E2FD" w14:textId="77777777" w:rsidR="00EA64D2" w:rsidRPr="00D078F9" w:rsidRDefault="00EA64D2" w:rsidP="00E85F69">
            <w:pPr>
              <w:rPr>
                <w:rFonts w:cs="Arial"/>
                <w:szCs w:val="22"/>
              </w:rPr>
            </w:pPr>
            <w:r w:rsidRPr="00D078F9">
              <w:rPr>
                <w:rFonts w:cs="Arial"/>
                <w:szCs w:val="22"/>
              </w:rPr>
              <w:t>Time off in lieu</w:t>
            </w:r>
          </w:p>
        </w:tc>
        <w:tc>
          <w:tcPr>
            <w:tcW w:w="3756" w:type="dxa"/>
          </w:tcPr>
          <w:p w14:paraId="2AB4A5C8" w14:textId="77777777" w:rsidR="00EA64D2" w:rsidRPr="00D078F9" w:rsidRDefault="00EA64D2" w:rsidP="00E85F69">
            <w:pPr>
              <w:rPr>
                <w:rFonts w:cs="Arial"/>
                <w:szCs w:val="22"/>
              </w:rPr>
            </w:pPr>
            <w:r w:rsidRPr="00D078F9">
              <w:rPr>
                <w:rFonts w:cs="Arial"/>
                <w:szCs w:val="22"/>
              </w:rPr>
              <w:t>Line Manager/ Budget Holder</w:t>
            </w:r>
          </w:p>
        </w:tc>
      </w:tr>
      <w:tr w:rsidR="00EA64D2" w:rsidRPr="00D078F9" w14:paraId="4255041D" w14:textId="77777777" w:rsidTr="00E85F69">
        <w:trPr>
          <w:trHeight w:val="240"/>
        </w:trPr>
        <w:tc>
          <w:tcPr>
            <w:tcW w:w="4540" w:type="dxa"/>
          </w:tcPr>
          <w:p w14:paraId="5056834D" w14:textId="77777777" w:rsidR="00EA64D2" w:rsidRPr="00D078F9" w:rsidRDefault="00EA64D2" w:rsidP="00E85F69">
            <w:pPr>
              <w:rPr>
                <w:rFonts w:cs="Arial"/>
                <w:szCs w:val="22"/>
              </w:rPr>
            </w:pPr>
            <w:r w:rsidRPr="00D078F9">
              <w:rPr>
                <w:rFonts w:cs="Arial"/>
                <w:szCs w:val="22"/>
              </w:rPr>
              <w:t>Maternity Leave - paid and unpaid</w:t>
            </w:r>
          </w:p>
        </w:tc>
        <w:tc>
          <w:tcPr>
            <w:tcW w:w="3756" w:type="dxa"/>
          </w:tcPr>
          <w:p w14:paraId="21F80142" w14:textId="77777777" w:rsidR="00EA64D2" w:rsidRPr="00D078F9" w:rsidRDefault="00EA64D2" w:rsidP="00E85F69">
            <w:pPr>
              <w:rPr>
                <w:rFonts w:cs="Arial"/>
                <w:szCs w:val="22"/>
              </w:rPr>
            </w:pPr>
            <w:r w:rsidRPr="00D078F9">
              <w:rPr>
                <w:rFonts w:cs="Arial"/>
                <w:szCs w:val="22"/>
              </w:rPr>
              <w:t>Line Manager/ Budget Holder</w:t>
            </w:r>
          </w:p>
        </w:tc>
      </w:tr>
    </w:tbl>
    <w:p w14:paraId="4CA30ED8" w14:textId="1FDF5E06" w:rsidR="00EA64D2" w:rsidRDefault="00EA64D2" w:rsidP="00EA64D2"/>
    <w:p w14:paraId="5726BEE8" w14:textId="77777777" w:rsidR="00EA64D2" w:rsidRDefault="00EA64D2">
      <w:r>
        <w:br w:type="page"/>
      </w:r>
    </w:p>
    <w:tbl>
      <w:tblPr>
        <w:tblpPr w:leftFromText="180" w:rightFromText="180" w:vertAnchor="text" w:horzAnchor="margin"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3756"/>
      </w:tblGrid>
      <w:tr w:rsidR="00EA64D2" w:rsidRPr="00D078F9" w14:paraId="6E8BBF92" w14:textId="77777777" w:rsidTr="00E85F69">
        <w:trPr>
          <w:trHeight w:val="240"/>
        </w:trPr>
        <w:tc>
          <w:tcPr>
            <w:tcW w:w="4540" w:type="dxa"/>
          </w:tcPr>
          <w:p w14:paraId="6365B1AC" w14:textId="77777777" w:rsidR="00EA64D2" w:rsidRPr="00D078F9" w:rsidRDefault="00EA64D2" w:rsidP="00E85F69">
            <w:pPr>
              <w:autoSpaceDE w:val="0"/>
              <w:autoSpaceDN w:val="0"/>
              <w:adjustRightInd w:val="0"/>
              <w:rPr>
                <w:b/>
              </w:rPr>
            </w:pPr>
          </w:p>
          <w:p w14:paraId="4F5DF39E" w14:textId="77777777" w:rsidR="00EA64D2" w:rsidRPr="00D078F9" w:rsidRDefault="00EA64D2" w:rsidP="00E85F69">
            <w:pPr>
              <w:autoSpaceDE w:val="0"/>
              <w:autoSpaceDN w:val="0"/>
              <w:adjustRightInd w:val="0"/>
              <w:rPr>
                <w:b/>
              </w:rPr>
            </w:pPr>
          </w:p>
          <w:p w14:paraId="6257CFF6" w14:textId="77777777" w:rsidR="00EA64D2" w:rsidRPr="00D078F9" w:rsidRDefault="00EA64D2" w:rsidP="00E85F69">
            <w:pPr>
              <w:autoSpaceDE w:val="0"/>
              <w:autoSpaceDN w:val="0"/>
              <w:adjustRightInd w:val="0"/>
              <w:rPr>
                <w:b/>
              </w:rPr>
            </w:pPr>
            <w:r w:rsidRPr="00D078F9">
              <w:rPr>
                <w:b/>
              </w:rPr>
              <w:t xml:space="preserve">Delegated matter </w:t>
            </w:r>
          </w:p>
          <w:p w14:paraId="5DD1E8DB" w14:textId="77777777" w:rsidR="00EA64D2" w:rsidRPr="00D078F9" w:rsidRDefault="00EA64D2" w:rsidP="00E85F69">
            <w:pPr>
              <w:autoSpaceDE w:val="0"/>
              <w:autoSpaceDN w:val="0"/>
              <w:adjustRightInd w:val="0"/>
              <w:jc w:val="both"/>
              <w:rPr>
                <w:rFonts w:cs="Arial"/>
                <w:b/>
                <w:i/>
                <w:iCs/>
                <w:color w:val="000000"/>
                <w:szCs w:val="22"/>
              </w:rPr>
            </w:pPr>
          </w:p>
        </w:tc>
        <w:tc>
          <w:tcPr>
            <w:tcW w:w="3756" w:type="dxa"/>
          </w:tcPr>
          <w:p w14:paraId="58DF0741" w14:textId="77777777" w:rsidR="00EA64D2" w:rsidRPr="00D078F9" w:rsidRDefault="00EA64D2" w:rsidP="00E85F69">
            <w:pPr>
              <w:autoSpaceDE w:val="0"/>
              <w:autoSpaceDN w:val="0"/>
              <w:adjustRightInd w:val="0"/>
              <w:rPr>
                <w:b/>
              </w:rPr>
            </w:pPr>
          </w:p>
          <w:p w14:paraId="7F261F74" w14:textId="77777777" w:rsidR="00EA64D2" w:rsidRPr="00D078F9" w:rsidRDefault="00EA64D2" w:rsidP="00E85F69">
            <w:pPr>
              <w:autoSpaceDE w:val="0"/>
              <w:autoSpaceDN w:val="0"/>
              <w:adjustRightInd w:val="0"/>
              <w:rPr>
                <w:b/>
              </w:rPr>
            </w:pPr>
          </w:p>
          <w:p w14:paraId="749192FC" w14:textId="77777777" w:rsidR="00EA64D2" w:rsidRPr="00D078F9" w:rsidRDefault="00EA64D2" w:rsidP="00E85F69">
            <w:pPr>
              <w:autoSpaceDE w:val="0"/>
              <w:autoSpaceDN w:val="0"/>
              <w:adjustRightInd w:val="0"/>
              <w:rPr>
                <w:b/>
              </w:rPr>
            </w:pPr>
            <w:r w:rsidRPr="00D078F9">
              <w:rPr>
                <w:b/>
              </w:rPr>
              <w:t>Authority delegated to (lowest level)</w:t>
            </w:r>
          </w:p>
          <w:p w14:paraId="0FC0B27B" w14:textId="77777777" w:rsidR="00EA64D2" w:rsidRPr="00D078F9" w:rsidRDefault="00EA64D2" w:rsidP="00E85F69">
            <w:pPr>
              <w:autoSpaceDE w:val="0"/>
              <w:autoSpaceDN w:val="0"/>
              <w:adjustRightInd w:val="0"/>
              <w:jc w:val="both"/>
              <w:rPr>
                <w:rFonts w:cs="Arial"/>
                <w:b/>
                <w:i/>
                <w:iCs/>
                <w:color w:val="000000"/>
                <w:szCs w:val="22"/>
              </w:rPr>
            </w:pPr>
          </w:p>
        </w:tc>
      </w:tr>
      <w:tr w:rsidR="00EA64D2" w:rsidRPr="00D078F9" w14:paraId="3E245E15" w14:textId="77777777" w:rsidTr="00E85F69">
        <w:trPr>
          <w:trHeight w:val="240"/>
        </w:trPr>
        <w:tc>
          <w:tcPr>
            <w:tcW w:w="4540" w:type="dxa"/>
          </w:tcPr>
          <w:p w14:paraId="0241284C" w14:textId="77777777" w:rsidR="00EA64D2" w:rsidRPr="00D078F9" w:rsidRDefault="00EA64D2" w:rsidP="00E85F69">
            <w:pPr>
              <w:rPr>
                <w:rFonts w:cs="Arial"/>
                <w:szCs w:val="22"/>
              </w:rPr>
            </w:pPr>
            <w:r>
              <w:rPr>
                <w:rFonts w:cs="Arial"/>
                <w:szCs w:val="22"/>
              </w:rPr>
              <w:t>j</w:t>
            </w:r>
            <w:r w:rsidRPr="00D078F9">
              <w:rPr>
                <w:rFonts w:cs="Arial"/>
                <w:szCs w:val="22"/>
              </w:rPr>
              <w:t>) Authorised Car &amp; Mobile Phone Users</w:t>
            </w:r>
          </w:p>
        </w:tc>
        <w:tc>
          <w:tcPr>
            <w:tcW w:w="3756" w:type="dxa"/>
          </w:tcPr>
          <w:p w14:paraId="18B3A096" w14:textId="77777777" w:rsidR="00EA64D2" w:rsidRPr="00D078F9" w:rsidRDefault="00EA64D2" w:rsidP="00E85F69">
            <w:pPr>
              <w:rPr>
                <w:rFonts w:cs="Arial"/>
                <w:szCs w:val="22"/>
              </w:rPr>
            </w:pPr>
          </w:p>
        </w:tc>
      </w:tr>
      <w:tr w:rsidR="00EA64D2" w:rsidRPr="00D078F9" w14:paraId="50BCD979" w14:textId="77777777" w:rsidTr="00E85F69">
        <w:trPr>
          <w:trHeight w:val="240"/>
        </w:trPr>
        <w:tc>
          <w:tcPr>
            <w:tcW w:w="4540" w:type="dxa"/>
          </w:tcPr>
          <w:p w14:paraId="143A0FF7" w14:textId="77777777" w:rsidR="00EA64D2" w:rsidRPr="00D078F9" w:rsidRDefault="00EA64D2" w:rsidP="00E85F69">
            <w:pPr>
              <w:rPr>
                <w:rFonts w:cs="Arial"/>
                <w:szCs w:val="22"/>
              </w:rPr>
            </w:pPr>
            <w:r w:rsidRPr="00D078F9">
              <w:rPr>
                <w:rFonts w:cs="Arial"/>
                <w:szCs w:val="22"/>
              </w:rPr>
              <w:t>Requests for posts to be authorised as car users</w:t>
            </w:r>
          </w:p>
        </w:tc>
        <w:tc>
          <w:tcPr>
            <w:tcW w:w="3756" w:type="dxa"/>
          </w:tcPr>
          <w:p w14:paraId="12834363" w14:textId="77777777" w:rsidR="00EA64D2" w:rsidRPr="00D078F9" w:rsidRDefault="00EA64D2" w:rsidP="00E85F69">
            <w:pPr>
              <w:rPr>
                <w:rFonts w:cs="Arial"/>
                <w:szCs w:val="22"/>
              </w:rPr>
            </w:pPr>
            <w:r w:rsidRPr="00D078F9">
              <w:rPr>
                <w:rFonts w:cs="Arial"/>
                <w:szCs w:val="22"/>
              </w:rPr>
              <w:t>Line Manager</w:t>
            </w:r>
          </w:p>
        </w:tc>
      </w:tr>
      <w:tr w:rsidR="00EA64D2" w:rsidRPr="00D078F9" w14:paraId="0F9FC2F4" w14:textId="77777777" w:rsidTr="00E85F69">
        <w:trPr>
          <w:trHeight w:val="240"/>
        </w:trPr>
        <w:tc>
          <w:tcPr>
            <w:tcW w:w="4540" w:type="dxa"/>
          </w:tcPr>
          <w:p w14:paraId="77EFCCBF" w14:textId="77777777" w:rsidR="00EA64D2" w:rsidRPr="00D078F9" w:rsidRDefault="00EA64D2" w:rsidP="00E85F69">
            <w:pPr>
              <w:rPr>
                <w:rFonts w:cs="Arial"/>
                <w:szCs w:val="22"/>
              </w:rPr>
            </w:pPr>
            <w:r w:rsidRPr="00D078F9">
              <w:rPr>
                <w:rFonts w:cs="Arial"/>
                <w:szCs w:val="22"/>
              </w:rPr>
              <w:t>Requests for posts to be authorised as mobile</w:t>
            </w:r>
            <w:r>
              <w:rPr>
                <w:rFonts w:cs="Arial"/>
                <w:szCs w:val="22"/>
              </w:rPr>
              <w:t xml:space="preserve"> </w:t>
            </w:r>
            <w:r w:rsidRPr="00D078F9">
              <w:rPr>
                <w:rFonts w:cs="Arial"/>
                <w:szCs w:val="22"/>
              </w:rPr>
              <w:t>telephone users</w:t>
            </w:r>
          </w:p>
        </w:tc>
        <w:tc>
          <w:tcPr>
            <w:tcW w:w="3756" w:type="dxa"/>
          </w:tcPr>
          <w:p w14:paraId="458EBAC4" w14:textId="77777777" w:rsidR="00EA64D2" w:rsidRPr="00D078F9" w:rsidRDefault="00EA64D2" w:rsidP="00E85F69">
            <w:pPr>
              <w:rPr>
                <w:rFonts w:cs="Arial"/>
                <w:szCs w:val="22"/>
              </w:rPr>
            </w:pPr>
            <w:r w:rsidRPr="00D078F9">
              <w:rPr>
                <w:rFonts w:cs="Arial"/>
                <w:szCs w:val="22"/>
              </w:rPr>
              <w:t>Line Manager</w:t>
            </w:r>
          </w:p>
        </w:tc>
      </w:tr>
      <w:tr w:rsidR="00EA64D2" w:rsidRPr="00D078F9" w14:paraId="74CBF4FD" w14:textId="77777777" w:rsidTr="00E85F69">
        <w:trPr>
          <w:trHeight w:val="240"/>
        </w:trPr>
        <w:tc>
          <w:tcPr>
            <w:tcW w:w="4540" w:type="dxa"/>
          </w:tcPr>
          <w:p w14:paraId="7F06C4A2" w14:textId="77777777" w:rsidR="00EA64D2" w:rsidRPr="00D078F9" w:rsidRDefault="00EA64D2" w:rsidP="00E85F69">
            <w:pPr>
              <w:rPr>
                <w:rFonts w:cs="Arial"/>
                <w:szCs w:val="22"/>
              </w:rPr>
            </w:pPr>
            <w:r>
              <w:rPr>
                <w:rFonts w:cs="Arial"/>
                <w:szCs w:val="22"/>
              </w:rPr>
              <w:t>k</w:t>
            </w:r>
            <w:r w:rsidRPr="00D078F9">
              <w:rPr>
                <w:rFonts w:cs="Arial"/>
                <w:szCs w:val="22"/>
              </w:rPr>
              <w:t>)</w:t>
            </w:r>
            <w:r>
              <w:rPr>
                <w:rFonts w:cs="Arial"/>
                <w:szCs w:val="22"/>
              </w:rPr>
              <w:t xml:space="preserve"> </w:t>
            </w:r>
            <w:r w:rsidRPr="00D078F9">
              <w:rPr>
                <w:rFonts w:cs="Arial"/>
                <w:szCs w:val="22"/>
              </w:rPr>
              <w:t>Renewal of Fixed Term Contract</w:t>
            </w:r>
          </w:p>
        </w:tc>
        <w:tc>
          <w:tcPr>
            <w:tcW w:w="3756" w:type="dxa"/>
          </w:tcPr>
          <w:p w14:paraId="41B26B52" w14:textId="77777777" w:rsidR="00EA64D2" w:rsidRPr="00D078F9" w:rsidRDefault="00EA64D2" w:rsidP="00E85F69">
            <w:pPr>
              <w:rPr>
                <w:rFonts w:cs="Arial"/>
                <w:szCs w:val="22"/>
              </w:rPr>
            </w:pPr>
            <w:r w:rsidRPr="00D078F9">
              <w:rPr>
                <w:rFonts w:cs="Arial"/>
                <w:szCs w:val="22"/>
              </w:rPr>
              <w:t>Line Manager (subject to relevant vacancy controls for clinical and non-clinical staff)</w:t>
            </w:r>
          </w:p>
        </w:tc>
      </w:tr>
      <w:tr w:rsidR="00EA64D2" w:rsidRPr="00D078F9" w14:paraId="5EA90BD7" w14:textId="77777777" w:rsidTr="00E85F69">
        <w:trPr>
          <w:trHeight w:val="240"/>
        </w:trPr>
        <w:tc>
          <w:tcPr>
            <w:tcW w:w="4540" w:type="dxa"/>
          </w:tcPr>
          <w:p w14:paraId="4F8283B2" w14:textId="77777777" w:rsidR="00EA64D2" w:rsidRPr="00D078F9" w:rsidRDefault="00EA64D2" w:rsidP="00E85F69">
            <w:pPr>
              <w:rPr>
                <w:rFonts w:cs="Arial"/>
                <w:szCs w:val="22"/>
              </w:rPr>
            </w:pPr>
            <w:r>
              <w:rPr>
                <w:rFonts w:cs="Arial"/>
                <w:szCs w:val="22"/>
              </w:rPr>
              <w:t>l</w:t>
            </w:r>
            <w:r w:rsidRPr="00D078F9">
              <w:rPr>
                <w:rFonts w:cs="Arial"/>
                <w:szCs w:val="22"/>
              </w:rPr>
              <w:t>)</w:t>
            </w:r>
            <w:r>
              <w:rPr>
                <w:rFonts w:cs="Arial"/>
                <w:szCs w:val="22"/>
              </w:rPr>
              <w:t xml:space="preserve"> </w:t>
            </w:r>
            <w:r w:rsidRPr="00D078F9">
              <w:rPr>
                <w:rFonts w:cs="Arial"/>
                <w:szCs w:val="22"/>
              </w:rPr>
              <w:t>Staff Retirement Policy</w:t>
            </w:r>
          </w:p>
        </w:tc>
        <w:tc>
          <w:tcPr>
            <w:tcW w:w="3756" w:type="dxa"/>
          </w:tcPr>
          <w:p w14:paraId="5D03322F" w14:textId="77777777" w:rsidR="00EA64D2" w:rsidRPr="00D078F9" w:rsidRDefault="00EA64D2" w:rsidP="00E85F69">
            <w:pPr>
              <w:rPr>
                <w:rFonts w:cs="Arial"/>
                <w:szCs w:val="22"/>
              </w:rPr>
            </w:pPr>
          </w:p>
        </w:tc>
      </w:tr>
      <w:tr w:rsidR="00EA64D2" w:rsidRPr="00D078F9" w14:paraId="7EC67DDB" w14:textId="77777777" w:rsidTr="00E85F69">
        <w:trPr>
          <w:trHeight w:val="240"/>
        </w:trPr>
        <w:tc>
          <w:tcPr>
            <w:tcW w:w="4540" w:type="dxa"/>
          </w:tcPr>
          <w:p w14:paraId="16381DFC" w14:textId="77777777" w:rsidR="00EA64D2" w:rsidRPr="00D078F9" w:rsidRDefault="00EA64D2" w:rsidP="00E85F69">
            <w:pPr>
              <w:rPr>
                <w:rFonts w:cs="Arial"/>
                <w:szCs w:val="22"/>
              </w:rPr>
            </w:pPr>
            <w:r w:rsidRPr="00D078F9">
              <w:rPr>
                <w:rFonts w:cs="Arial"/>
                <w:szCs w:val="22"/>
              </w:rPr>
              <w:t>Authorisation of extensions of contract beyond age 65</w:t>
            </w:r>
          </w:p>
        </w:tc>
        <w:tc>
          <w:tcPr>
            <w:tcW w:w="3756" w:type="dxa"/>
          </w:tcPr>
          <w:p w14:paraId="01E30F16" w14:textId="77777777" w:rsidR="00EA64D2" w:rsidRPr="00D078F9" w:rsidRDefault="00EA64D2" w:rsidP="00E85F69">
            <w:pPr>
              <w:rPr>
                <w:rFonts w:cs="Arial"/>
                <w:szCs w:val="22"/>
              </w:rPr>
            </w:pPr>
            <w:r w:rsidRPr="00D078F9">
              <w:rPr>
                <w:rFonts w:cs="Arial"/>
                <w:szCs w:val="22"/>
              </w:rPr>
              <w:t>Line Manager</w:t>
            </w:r>
          </w:p>
        </w:tc>
      </w:tr>
      <w:tr w:rsidR="00EA64D2" w:rsidRPr="00D078F9" w14:paraId="4B282EEF" w14:textId="77777777" w:rsidTr="00E85F69">
        <w:trPr>
          <w:trHeight w:val="240"/>
        </w:trPr>
        <w:tc>
          <w:tcPr>
            <w:tcW w:w="4540" w:type="dxa"/>
          </w:tcPr>
          <w:p w14:paraId="1FD7239D" w14:textId="77777777" w:rsidR="00EA64D2" w:rsidRPr="00D078F9" w:rsidRDefault="00EA64D2" w:rsidP="00E85F69">
            <w:pPr>
              <w:rPr>
                <w:rFonts w:cs="Arial"/>
                <w:szCs w:val="22"/>
              </w:rPr>
            </w:pPr>
            <w:r>
              <w:rPr>
                <w:rFonts w:cs="Arial"/>
                <w:szCs w:val="22"/>
              </w:rPr>
              <w:t>m</w:t>
            </w:r>
            <w:r w:rsidRPr="00D078F9">
              <w:rPr>
                <w:rFonts w:cs="Arial"/>
                <w:szCs w:val="22"/>
              </w:rPr>
              <w:t>)</w:t>
            </w:r>
            <w:r>
              <w:rPr>
                <w:rFonts w:cs="Arial"/>
                <w:szCs w:val="22"/>
              </w:rPr>
              <w:t xml:space="preserve"> </w:t>
            </w:r>
            <w:r w:rsidRPr="00D078F9">
              <w:rPr>
                <w:rFonts w:cs="Arial"/>
                <w:szCs w:val="22"/>
              </w:rPr>
              <w:t>Redundancy</w:t>
            </w:r>
          </w:p>
        </w:tc>
        <w:tc>
          <w:tcPr>
            <w:tcW w:w="3756" w:type="dxa"/>
          </w:tcPr>
          <w:p w14:paraId="1B7DFB8E" w14:textId="77777777" w:rsidR="00EA64D2" w:rsidRPr="00D078F9" w:rsidRDefault="00EA64D2" w:rsidP="00E85F69">
            <w:pPr>
              <w:rPr>
                <w:rFonts w:cs="Arial"/>
                <w:szCs w:val="22"/>
              </w:rPr>
            </w:pPr>
            <w:r w:rsidRPr="00D078F9">
              <w:rPr>
                <w:rFonts w:cs="Arial"/>
                <w:szCs w:val="22"/>
              </w:rPr>
              <w:t>Executive Director of Finance &amp; Resources and Director of Workforce</w:t>
            </w:r>
          </w:p>
        </w:tc>
      </w:tr>
      <w:tr w:rsidR="00EA64D2" w:rsidRPr="00D078F9" w14:paraId="7062EB17" w14:textId="77777777" w:rsidTr="00E85F69">
        <w:trPr>
          <w:trHeight w:val="240"/>
        </w:trPr>
        <w:tc>
          <w:tcPr>
            <w:tcW w:w="4540" w:type="dxa"/>
          </w:tcPr>
          <w:p w14:paraId="5F9D5114" w14:textId="77777777" w:rsidR="00EA64D2" w:rsidRPr="00D078F9" w:rsidRDefault="00EA64D2" w:rsidP="00E85F69">
            <w:pPr>
              <w:rPr>
                <w:rFonts w:cs="Arial"/>
                <w:szCs w:val="22"/>
              </w:rPr>
            </w:pPr>
            <w:r>
              <w:rPr>
                <w:rFonts w:cs="Arial"/>
                <w:szCs w:val="22"/>
              </w:rPr>
              <w:t>n</w:t>
            </w:r>
            <w:r w:rsidRPr="00D078F9">
              <w:rPr>
                <w:rFonts w:cs="Arial"/>
                <w:szCs w:val="22"/>
              </w:rPr>
              <w:t>)</w:t>
            </w:r>
            <w:r>
              <w:rPr>
                <w:rFonts w:cs="Arial"/>
                <w:szCs w:val="22"/>
              </w:rPr>
              <w:t xml:space="preserve"> </w:t>
            </w:r>
            <w:r w:rsidRPr="00D078F9">
              <w:rPr>
                <w:rFonts w:cs="Arial"/>
                <w:szCs w:val="22"/>
              </w:rPr>
              <w:t>Ill Health Retirement</w:t>
            </w:r>
          </w:p>
        </w:tc>
        <w:tc>
          <w:tcPr>
            <w:tcW w:w="3756" w:type="dxa"/>
          </w:tcPr>
          <w:p w14:paraId="313C4655" w14:textId="77777777" w:rsidR="00EA64D2" w:rsidRPr="00D078F9" w:rsidRDefault="00EA64D2" w:rsidP="00E85F69">
            <w:pPr>
              <w:rPr>
                <w:rFonts w:cs="Arial"/>
                <w:szCs w:val="22"/>
              </w:rPr>
            </w:pPr>
          </w:p>
        </w:tc>
      </w:tr>
      <w:tr w:rsidR="00EA64D2" w:rsidRPr="00D078F9" w14:paraId="7F80EDD8" w14:textId="77777777" w:rsidTr="00E85F69">
        <w:trPr>
          <w:trHeight w:val="240"/>
        </w:trPr>
        <w:tc>
          <w:tcPr>
            <w:tcW w:w="4540" w:type="dxa"/>
          </w:tcPr>
          <w:p w14:paraId="1DE1C4BF" w14:textId="77777777" w:rsidR="00EA64D2" w:rsidRPr="00D078F9" w:rsidRDefault="00EA64D2" w:rsidP="00E85F69">
            <w:pPr>
              <w:rPr>
                <w:rFonts w:cs="Arial"/>
                <w:szCs w:val="22"/>
              </w:rPr>
            </w:pPr>
            <w:r>
              <w:rPr>
                <w:rFonts w:cs="Arial"/>
                <w:szCs w:val="22"/>
              </w:rPr>
              <w:t>o</w:t>
            </w:r>
            <w:r w:rsidRPr="00D078F9">
              <w:rPr>
                <w:rFonts w:cs="Arial"/>
                <w:szCs w:val="22"/>
              </w:rPr>
              <w:t>)</w:t>
            </w:r>
            <w:r>
              <w:rPr>
                <w:rFonts w:cs="Arial"/>
                <w:szCs w:val="22"/>
              </w:rPr>
              <w:t xml:space="preserve"> </w:t>
            </w:r>
            <w:r w:rsidRPr="00D078F9">
              <w:rPr>
                <w:rFonts w:cs="Arial"/>
                <w:szCs w:val="22"/>
              </w:rPr>
              <w:t>Dismissal</w:t>
            </w:r>
          </w:p>
        </w:tc>
        <w:tc>
          <w:tcPr>
            <w:tcW w:w="3756" w:type="dxa"/>
          </w:tcPr>
          <w:p w14:paraId="7945A2BC" w14:textId="77777777" w:rsidR="00EA64D2" w:rsidRPr="00D078F9" w:rsidRDefault="00EA64D2" w:rsidP="00E85F69">
            <w:pPr>
              <w:rPr>
                <w:rFonts w:cs="Arial"/>
                <w:szCs w:val="22"/>
              </w:rPr>
            </w:pPr>
            <w:r w:rsidRPr="00D078F9">
              <w:rPr>
                <w:rFonts w:cs="Arial"/>
                <w:szCs w:val="22"/>
              </w:rPr>
              <w:t>Dismissing Manager (Trust disciplinary policies)</w:t>
            </w:r>
          </w:p>
        </w:tc>
      </w:tr>
      <w:tr w:rsidR="00EA64D2" w:rsidRPr="00D078F9" w14:paraId="1BC2FD0B" w14:textId="77777777" w:rsidTr="00E85F69">
        <w:trPr>
          <w:trHeight w:val="240"/>
        </w:trPr>
        <w:tc>
          <w:tcPr>
            <w:tcW w:w="4540" w:type="dxa"/>
          </w:tcPr>
          <w:p w14:paraId="103178E0" w14:textId="77777777" w:rsidR="00EA64D2" w:rsidRPr="00D078F9" w:rsidRDefault="00EA64D2" w:rsidP="00E85F69">
            <w:pPr>
              <w:rPr>
                <w:rFonts w:cs="Arial"/>
                <w:szCs w:val="22"/>
              </w:rPr>
            </w:pPr>
            <w:r>
              <w:rPr>
                <w:rFonts w:cs="Arial"/>
                <w:b/>
                <w:szCs w:val="22"/>
              </w:rPr>
              <w:t>18</w:t>
            </w:r>
            <w:r w:rsidRPr="003F6883">
              <w:rPr>
                <w:rFonts w:cs="Arial"/>
                <w:b/>
                <w:szCs w:val="22"/>
              </w:rPr>
              <w:t>. Engagement of Temporary Staff</w:t>
            </w:r>
          </w:p>
        </w:tc>
        <w:tc>
          <w:tcPr>
            <w:tcW w:w="3756" w:type="dxa"/>
          </w:tcPr>
          <w:p w14:paraId="54F6D129" w14:textId="77777777" w:rsidR="00EA64D2" w:rsidRPr="00D078F9" w:rsidRDefault="00EA64D2" w:rsidP="00E85F69">
            <w:pPr>
              <w:rPr>
                <w:rFonts w:cs="Arial"/>
                <w:szCs w:val="22"/>
              </w:rPr>
            </w:pPr>
            <w:r w:rsidRPr="003F6883">
              <w:rPr>
                <w:rFonts w:cs="Arial"/>
                <w:szCs w:val="22"/>
              </w:rPr>
              <w:t>Note: This section is subject to the operation of additional vacancy control processes authorised by the Chief Executive</w:t>
            </w:r>
          </w:p>
        </w:tc>
      </w:tr>
      <w:tr w:rsidR="00EA64D2" w:rsidRPr="00D078F9" w14:paraId="3EF7151D" w14:textId="77777777" w:rsidTr="00E85F69">
        <w:trPr>
          <w:trHeight w:val="240"/>
        </w:trPr>
        <w:tc>
          <w:tcPr>
            <w:tcW w:w="4540" w:type="dxa"/>
          </w:tcPr>
          <w:p w14:paraId="22725F19" w14:textId="77777777" w:rsidR="00EA64D2" w:rsidRPr="00D078F9" w:rsidRDefault="00EA64D2" w:rsidP="00E85F69">
            <w:pPr>
              <w:rPr>
                <w:rFonts w:cs="Arial"/>
                <w:szCs w:val="22"/>
              </w:rPr>
            </w:pPr>
            <w:r w:rsidRPr="003F6883">
              <w:rPr>
                <w:rFonts w:cs="Arial"/>
                <w:szCs w:val="22"/>
              </w:rPr>
              <w:t xml:space="preserve">a. </w:t>
            </w:r>
            <w:proofErr w:type="spellStart"/>
            <w:r w:rsidRPr="003F6883">
              <w:rPr>
                <w:rFonts w:cs="Arial"/>
                <w:szCs w:val="22"/>
              </w:rPr>
              <w:t>Non Medical</w:t>
            </w:r>
            <w:proofErr w:type="spellEnd"/>
            <w:r w:rsidRPr="003F6883">
              <w:rPr>
                <w:rFonts w:cs="Arial"/>
                <w:szCs w:val="22"/>
              </w:rPr>
              <w:t xml:space="preserve"> Consultancy Staff - all appointments</w:t>
            </w:r>
          </w:p>
        </w:tc>
        <w:tc>
          <w:tcPr>
            <w:tcW w:w="3756" w:type="dxa"/>
          </w:tcPr>
          <w:p w14:paraId="18B6FC3B" w14:textId="77777777" w:rsidR="00EA64D2" w:rsidRPr="00D078F9" w:rsidRDefault="00EA64D2" w:rsidP="00E85F69">
            <w:pPr>
              <w:rPr>
                <w:rFonts w:cs="Arial"/>
                <w:szCs w:val="22"/>
              </w:rPr>
            </w:pPr>
            <w:r w:rsidRPr="003F6883">
              <w:rPr>
                <w:rFonts w:cs="Arial"/>
                <w:szCs w:val="22"/>
              </w:rPr>
              <w:t>Budget Holder and Senior Finance Manager</w:t>
            </w:r>
          </w:p>
        </w:tc>
      </w:tr>
      <w:tr w:rsidR="00EA64D2" w:rsidRPr="00D078F9" w14:paraId="19CA314A" w14:textId="77777777" w:rsidTr="00E85F69">
        <w:trPr>
          <w:trHeight w:val="240"/>
        </w:trPr>
        <w:tc>
          <w:tcPr>
            <w:tcW w:w="4540" w:type="dxa"/>
          </w:tcPr>
          <w:p w14:paraId="27F1BD6C" w14:textId="77777777" w:rsidR="00EA64D2" w:rsidRPr="00D078F9" w:rsidRDefault="00EA64D2" w:rsidP="00E85F69">
            <w:pPr>
              <w:rPr>
                <w:rFonts w:cs="Arial"/>
                <w:szCs w:val="22"/>
              </w:rPr>
            </w:pPr>
            <w:r w:rsidRPr="003F6883">
              <w:rPr>
                <w:rFonts w:cs="Arial"/>
                <w:szCs w:val="22"/>
              </w:rPr>
              <w:t>b. Individual temporary staff where the aggregate commitment in any one year is more than £25,000</w:t>
            </w:r>
          </w:p>
        </w:tc>
        <w:tc>
          <w:tcPr>
            <w:tcW w:w="3756" w:type="dxa"/>
          </w:tcPr>
          <w:p w14:paraId="7FFCA170" w14:textId="77777777" w:rsidR="00EA64D2" w:rsidRPr="00D078F9" w:rsidRDefault="00EA64D2" w:rsidP="00E85F69">
            <w:pPr>
              <w:rPr>
                <w:rFonts w:cs="Arial"/>
                <w:szCs w:val="22"/>
              </w:rPr>
            </w:pPr>
            <w:r w:rsidRPr="003F6883">
              <w:rPr>
                <w:rFonts w:cs="Arial"/>
                <w:szCs w:val="22"/>
              </w:rPr>
              <w:t>Executive Director</w:t>
            </w:r>
          </w:p>
        </w:tc>
      </w:tr>
      <w:tr w:rsidR="00EA64D2" w:rsidRPr="00D078F9" w14:paraId="1DAC9172" w14:textId="77777777" w:rsidTr="00E85F69">
        <w:trPr>
          <w:trHeight w:val="240"/>
        </w:trPr>
        <w:tc>
          <w:tcPr>
            <w:tcW w:w="4540" w:type="dxa"/>
          </w:tcPr>
          <w:p w14:paraId="7CD19110" w14:textId="77777777" w:rsidR="00EA64D2" w:rsidRPr="00D078F9" w:rsidRDefault="00EA64D2" w:rsidP="00E85F69">
            <w:pPr>
              <w:rPr>
                <w:rFonts w:cs="Arial"/>
                <w:szCs w:val="22"/>
              </w:rPr>
            </w:pPr>
            <w:r w:rsidRPr="003F6883">
              <w:rPr>
                <w:rFonts w:cs="Arial"/>
                <w:szCs w:val="22"/>
              </w:rPr>
              <w:t>c. Booking of non-medical flexi bank staff</w:t>
            </w:r>
          </w:p>
        </w:tc>
        <w:tc>
          <w:tcPr>
            <w:tcW w:w="3756" w:type="dxa"/>
          </w:tcPr>
          <w:p w14:paraId="0EB700F6" w14:textId="77777777" w:rsidR="00EA64D2" w:rsidRPr="00D078F9" w:rsidRDefault="00EA64D2" w:rsidP="00E85F69">
            <w:pPr>
              <w:rPr>
                <w:rFonts w:cs="Arial"/>
                <w:szCs w:val="22"/>
              </w:rPr>
            </w:pPr>
            <w:r w:rsidRPr="003F6883">
              <w:rPr>
                <w:rFonts w:cs="Arial"/>
                <w:szCs w:val="22"/>
              </w:rPr>
              <w:t>General Manager</w:t>
            </w:r>
          </w:p>
        </w:tc>
      </w:tr>
      <w:tr w:rsidR="00EA64D2" w:rsidRPr="00D078F9" w14:paraId="581F5171" w14:textId="77777777" w:rsidTr="00E85F69">
        <w:trPr>
          <w:trHeight w:val="240"/>
        </w:trPr>
        <w:tc>
          <w:tcPr>
            <w:tcW w:w="4540" w:type="dxa"/>
          </w:tcPr>
          <w:p w14:paraId="00547F1C" w14:textId="77777777" w:rsidR="00EA64D2" w:rsidRPr="00D078F9" w:rsidRDefault="00EA64D2" w:rsidP="00E85F69">
            <w:pPr>
              <w:rPr>
                <w:rFonts w:cs="Arial"/>
                <w:szCs w:val="22"/>
              </w:rPr>
            </w:pPr>
            <w:r w:rsidRPr="003F6883">
              <w:rPr>
                <w:rFonts w:cs="Arial"/>
                <w:szCs w:val="22"/>
              </w:rPr>
              <w:t>d. Booking of non-medical agency staff</w:t>
            </w:r>
          </w:p>
        </w:tc>
        <w:tc>
          <w:tcPr>
            <w:tcW w:w="3756" w:type="dxa"/>
          </w:tcPr>
          <w:p w14:paraId="449D0D98" w14:textId="77777777" w:rsidR="00EA64D2" w:rsidRPr="00D078F9" w:rsidRDefault="00EA64D2" w:rsidP="00E85F69">
            <w:pPr>
              <w:rPr>
                <w:rFonts w:cs="Arial"/>
                <w:szCs w:val="22"/>
              </w:rPr>
            </w:pPr>
            <w:r w:rsidRPr="003F6883">
              <w:rPr>
                <w:rFonts w:cs="Arial"/>
                <w:szCs w:val="22"/>
              </w:rPr>
              <w:t>General Manager</w:t>
            </w:r>
          </w:p>
        </w:tc>
      </w:tr>
      <w:tr w:rsidR="00EA64D2" w:rsidRPr="00D078F9" w14:paraId="350A1995" w14:textId="77777777" w:rsidTr="00E85F69">
        <w:trPr>
          <w:trHeight w:val="240"/>
        </w:trPr>
        <w:tc>
          <w:tcPr>
            <w:tcW w:w="4540" w:type="dxa"/>
          </w:tcPr>
          <w:p w14:paraId="44844061" w14:textId="77777777" w:rsidR="00EA64D2" w:rsidRPr="00D078F9" w:rsidRDefault="00EA64D2" w:rsidP="00E85F69">
            <w:pPr>
              <w:rPr>
                <w:rFonts w:cs="Arial"/>
                <w:szCs w:val="22"/>
              </w:rPr>
            </w:pPr>
            <w:r w:rsidRPr="003F6883">
              <w:rPr>
                <w:rFonts w:cs="Arial"/>
                <w:szCs w:val="22"/>
              </w:rPr>
              <w:t>e. Booking of medical locum and agency staff</w:t>
            </w:r>
          </w:p>
        </w:tc>
        <w:tc>
          <w:tcPr>
            <w:tcW w:w="3756" w:type="dxa"/>
          </w:tcPr>
          <w:p w14:paraId="20A6AB66" w14:textId="77777777" w:rsidR="00EA64D2" w:rsidRPr="00D078F9" w:rsidRDefault="00EA64D2" w:rsidP="00E85F69">
            <w:pPr>
              <w:rPr>
                <w:rFonts w:cs="Arial"/>
                <w:szCs w:val="22"/>
              </w:rPr>
            </w:pPr>
            <w:r w:rsidRPr="003F6883">
              <w:rPr>
                <w:rFonts w:cs="Arial"/>
                <w:szCs w:val="22"/>
              </w:rPr>
              <w:t>General Manager</w:t>
            </w:r>
          </w:p>
        </w:tc>
      </w:tr>
      <w:tr w:rsidR="00EA64D2" w:rsidRPr="00D078F9" w14:paraId="0039DFFD" w14:textId="77777777" w:rsidTr="00E85F69">
        <w:trPr>
          <w:trHeight w:val="240"/>
        </w:trPr>
        <w:tc>
          <w:tcPr>
            <w:tcW w:w="4540" w:type="dxa"/>
          </w:tcPr>
          <w:p w14:paraId="5F844570" w14:textId="77777777" w:rsidR="00EA64D2" w:rsidRPr="00D078F9" w:rsidRDefault="00EA64D2" w:rsidP="00E85F69">
            <w:pPr>
              <w:rPr>
                <w:rFonts w:cs="Arial"/>
                <w:b/>
                <w:szCs w:val="22"/>
              </w:rPr>
            </w:pPr>
            <w:r w:rsidRPr="00D078F9">
              <w:rPr>
                <w:rFonts w:cs="Arial"/>
                <w:b/>
                <w:szCs w:val="22"/>
              </w:rPr>
              <w:t>1</w:t>
            </w:r>
            <w:r>
              <w:rPr>
                <w:rFonts w:cs="Arial"/>
                <w:b/>
                <w:szCs w:val="22"/>
              </w:rPr>
              <w:t>9</w:t>
            </w:r>
            <w:r w:rsidRPr="00D078F9">
              <w:rPr>
                <w:rFonts w:cs="Arial"/>
                <w:b/>
                <w:szCs w:val="22"/>
              </w:rPr>
              <w:t>. The keeping of a Declaration of Interests Register.</w:t>
            </w:r>
          </w:p>
        </w:tc>
        <w:tc>
          <w:tcPr>
            <w:tcW w:w="3756" w:type="dxa"/>
          </w:tcPr>
          <w:p w14:paraId="7068D17F" w14:textId="77777777" w:rsidR="00EA64D2" w:rsidRPr="00D078F9" w:rsidRDefault="00EA64D2" w:rsidP="00E85F69">
            <w:pPr>
              <w:rPr>
                <w:rFonts w:cs="Arial"/>
                <w:szCs w:val="22"/>
              </w:rPr>
            </w:pPr>
            <w:r w:rsidRPr="00D078F9">
              <w:rPr>
                <w:rFonts w:cs="Arial"/>
                <w:szCs w:val="22"/>
              </w:rPr>
              <w:t>Trust Board Secretary</w:t>
            </w:r>
          </w:p>
        </w:tc>
      </w:tr>
      <w:tr w:rsidR="00EA64D2" w:rsidRPr="00D078F9" w14:paraId="1A4796AE" w14:textId="77777777" w:rsidTr="00E85F69">
        <w:trPr>
          <w:trHeight w:val="240"/>
        </w:trPr>
        <w:tc>
          <w:tcPr>
            <w:tcW w:w="4540" w:type="dxa"/>
          </w:tcPr>
          <w:p w14:paraId="4752A149" w14:textId="77777777" w:rsidR="00EA64D2" w:rsidRPr="00D078F9" w:rsidRDefault="00EA64D2" w:rsidP="00E85F69">
            <w:pPr>
              <w:rPr>
                <w:rFonts w:cs="Arial"/>
                <w:b/>
                <w:szCs w:val="22"/>
              </w:rPr>
            </w:pPr>
            <w:r>
              <w:rPr>
                <w:rFonts w:cs="Arial"/>
                <w:b/>
                <w:szCs w:val="22"/>
              </w:rPr>
              <w:t>20</w:t>
            </w:r>
            <w:r w:rsidRPr="00D078F9">
              <w:rPr>
                <w:rFonts w:cs="Arial"/>
                <w:b/>
                <w:szCs w:val="22"/>
              </w:rPr>
              <w:t>. Attestation of sealings in accordance with Standing Orders</w:t>
            </w:r>
          </w:p>
        </w:tc>
        <w:tc>
          <w:tcPr>
            <w:tcW w:w="3756" w:type="dxa"/>
          </w:tcPr>
          <w:p w14:paraId="48024616" w14:textId="77777777" w:rsidR="00EA64D2" w:rsidRPr="00D078F9" w:rsidRDefault="00EA64D2" w:rsidP="00E85F69">
            <w:pPr>
              <w:rPr>
                <w:rFonts w:cs="Arial"/>
                <w:szCs w:val="22"/>
              </w:rPr>
            </w:pPr>
            <w:r w:rsidRPr="00D078F9">
              <w:rPr>
                <w:rFonts w:cs="Arial"/>
                <w:szCs w:val="22"/>
              </w:rPr>
              <w:t>Two senior officers duly authorised by the Chief Executive, and not also from the originating department, and shall be attested by them.</w:t>
            </w:r>
          </w:p>
        </w:tc>
      </w:tr>
      <w:tr w:rsidR="00EA64D2" w:rsidRPr="00D078F9" w14:paraId="16F46E78" w14:textId="77777777" w:rsidTr="00E85F69">
        <w:trPr>
          <w:trHeight w:val="240"/>
        </w:trPr>
        <w:tc>
          <w:tcPr>
            <w:tcW w:w="4540" w:type="dxa"/>
          </w:tcPr>
          <w:p w14:paraId="476C5F23" w14:textId="77777777" w:rsidR="00EA64D2" w:rsidRPr="00D078F9" w:rsidRDefault="00EA64D2" w:rsidP="00E85F69">
            <w:pPr>
              <w:rPr>
                <w:rFonts w:cs="Arial"/>
                <w:b/>
                <w:szCs w:val="22"/>
              </w:rPr>
            </w:pPr>
            <w:r>
              <w:rPr>
                <w:rFonts w:cs="Arial"/>
                <w:b/>
                <w:szCs w:val="22"/>
              </w:rPr>
              <w:t>21.</w:t>
            </w:r>
            <w:r w:rsidRPr="00D078F9">
              <w:rPr>
                <w:rFonts w:cs="Arial"/>
                <w:b/>
                <w:szCs w:val="22"/>
              </w:rPr>
              <w:t xml:space="preserve"> The maintenance of a register of Sealings</w:t>
            </w:r>
          </w:p>
        </w:tc>
        <w:tc>
          <w:tcPr>
            <w:tcW w:w="3756" w:type="dxa"/>
          </w:tcPr>
          <w:p w14:paraId="238A97F6" w14:textId="77777777" w:rsidR="00EA64D2" w:rsidRPr="00D078F9" w:rsidRDefault="00EA64D2" w:rsidP="00E85F69">
            <w:pPr>
              <w:rPr>
                <w:rFonts w:cs="Arial"/>
                <w:szCs w:val="22"/>
              </w:rPr>
            </w:pPr>
            <w:r w:rsidRPr="00D078F9">
              <w:rPr>
                <w:rFonts w:cs="Arial"/>
                <w:szCs w:val="22"/>
              </w:rPr>
              <w:t>Chief Executive</w:t>
            </w:r>
          </w:p>
        </w:tc>
      </w:tr>
      <w:tr w:rsidR="00EA64D2" w:rsidRPr="00D078F9" w14:paraId="33AB0DEB" w14:textId="77777777" w:rsidTr="00E85F69">
        <w:trPr>
          <w:trHeight w:val="240"/>
        </w:trPr>
        <w:tc>
          <w:tcPr>
            <w:tcW w:w="4540" w:type="dxa"/>
          </w:tcPr>
          <w:p w14:paraId="3A3EAA9D" w14:textId="77777777" w:rsidR="00EA64D2" w:rsidRPr="00D078F9" w:rsidRDefault="00EA64D2" w:rsidP="00E85F69">
            <w:pPr>
              <w:rPr>
                <w:rFonts w:cs="Arial"/>
                <w:b/>
                <w:szCs w:val="22"/>
              </w:rPr>
            </w:pPr>
            <w:r w:rsidRPr="00056ED5">
              <w:rPr>
                <w:rFonts w:cs="Arial"/>
                <w:b/>
                <w:szCs w:val="22"/>
              </w:rPr>
              <w:t>22. The Maintenance of the Hospitality Register</w:t>
            </w:r>
          </w:p>
        </w:tc>
        <w:tc>
          <w:tcPr>
            <w:tcW w:w="3756" w:type="dxa"/>
          </w:tcPr>
          <w:p w14:paraId="11242BA5" w14:textId="77777777" w:rsidR="00EA64D2" w:rsidRPr="00D078F9" w:rsidRDefault="00EA64D2" w:rsidP="00E85F69">
            <w:pPr>
              <w:rPr>
                <w:rFonts w:cs="Arial"/>
                <w:szCs w:val="22"/>
              </w:rPr>
            </w:pPr>
            <w:r>
              <w:rPr>
                <w:rFonts w:cs="Arial"/>
                <w:szCs w:val="22"/>
              </w:rPr>
              <w:t>Heads of Department</w:t>
            </w:r>
          </w:p>
        </w:tc>
      </w:tr>
      <w:tr w:rsidR="00EA64D2" w:rsidRPr="00D078F9" w14:paraId="7C5F55BE" w14:textId="77777777" w:rsidTr="00E85F69">
        <w:trPr>
          <w:trHeight w:val="240"/>
        </w:trPr>
        <w:tc>
          <w:tcPr>
            <w:tcW w:w="4540" w:type="dxa"/>
          </w:tcPr>
          <w:p w14:paraId="4441B3F5" w14:textId="77777777" w:rsidR="00EA64D2" w:rsidRPr="00D078F9" w:rsidRDefault="00EA64D2" w:rsidP="00E85F69">
            <w:pPr>
              <w:rPr>
                <w:rFonts w:cs="Arial"/>
                <w:b/>
                <w:szCs w:val="22"/>
              </w:rPr>
            </w:pPr>
            <w:r w:rsidRPr="00D078F9">
              <w:rPr>
                <w:rFonts w:cs="Arial"/>
                <w:b/>
                <w:szCs w:val="22"/>
              </w:rPr>
              <w:t>2</w:t>
            </w:r>
            <w:r>
              <w:rPr>
                <w:rFonts w:cs="Arial"/>
                <w:b/>
                <w:szCs w:val="22"/>
              </w:rPr>
              <w:t>3.</w:t>
            </w:r>
            <w:r w:rsidRPr="00D078F9">
              <w:rPr>
                <w:rFonts w:cs="Arial"/>
                <w:b/>
                <w:szCs w:val="22"/>
              </w:rPr>
              <w:t xml:space="preserve"> Retention of Records in accordance with Trust Policy</w:t>
            </w:r>
          </w:p>
        </w:tc>
        <w:tc>
          <w:tcPr>
            <w:tcW w:w="3756" w:type="dxa"/>
          </w:tcPr>
          <w:p w14:paraId="27A191B3" w14:textId="77777777" w:rsidR="00EA64D2" w:rsidRPr="00D078F9" w:rsidRDefault="00EA64D2" w:rsidP="00E85F69">
            <w:pPr>
              <w:rPr>
                <w:rFonts w:cs="Arial"/>
                <w:szCs w:val="22"/>
              </w:rPr>
            </w:pPr>
            <w:r w:rsidRPr="00D078F9">
              <w:rPr>
                <w:rFonts w:cs="Arial"/>
                <w:szCs w:val="22"/>
              </w:rPr>
              <w:t>Heads of Department</w:t>
            </w:r>
          </w:p>
        </w:tc>
      </w:tr>
    </w:tbl>
    <w:p w14:paraId="093A6272" w14:textId="062717DC" w:rsidR="00EA64D2" w:rsidRDefault="00EA64D2" w:rsidP="00EA64D2"/>
    <w:p w14:paraId="24CAF52B" w14:textId="77777777" w:rsidR="00EA64D2" w:rsidRDefault="00EA64D2">
      <w:r>
        <w:br w:type="page"/>
      </w:r>
    </w:p>
    <w:p w14:paraId="5657ECDF" w14:textId="77777777" w:rsidR="00EA64D2" w:rsidRPr="00D078F9" w:rsidRDefault="00EA64D2" w:rsidP="00EA64D2"/>
    <w:p w14:paraId="70D6E44A" w14:textId="77777777" w:rsidR="00EC4AF7" w:rsidRDefault="00EC4AF7">
      <w:pPr>
        <w:rPr>
          <w:rFonts w:cs="Arial"/>
          <w:b/>
          <w:color w:val="000000"/>
          <w:sz w:val="24"/>
        </w:rPr>
      </w:pPr>
    </w:p>
    <w:p w14:paraId="2B8B291A" w14:textId="012AFD3E" w:rsidR="00583173" w:rsidRDefault="00583173" w:rsidP="00D405FE">
      <w:pPr>
        <w:pStyle w:val="Heading1"/>
      </w:pPr>
      <w:r>
        <w:t>SECTION D - STANDING FINANCIAL INSTRUCTIONS</w:t>
      </w:r>
    </w:p>
    <w:p w14:paraId="14B49DB2" w14:textId="77777777" w:rsidR="00D405FE" w:rsidRPr="00D405FE" w:rsidRDefault="00D405FE" w:rsidP="00D405FE"/>
    <w:p w14:paraId="70126192" w14:textId="77777777" w:rsidR="00583173" w:rsidRDefault="00583173" w:rsidP="00D405FE">
      <w:pPr>
        <w:pStyle w:val="Heading2"/>
        <w:rPr>
          <w:sz w:val="24"/>
          <w:szCs w:val="24"/>
        </w:rPr>
      </w:pPr>
      <w:r w:rsidRPr="00D405FE">
        <w:rPr>
          <w:sz w:val="24"/>
          <w:szCs w:val="24"/>
        </w:rPr>
        <w:t>10.</w:t>
      </w:r>
      <w:r w:rsidRPr="00D405FE">
        <w:rPr>
          <w:sz w:val="24"/>
          <w:szCs w:val="24"/>
        </w:rPr>
        <w:tab/>
        <w:t>INTRODUCTION</w:t>
      </w:r>
    </w:p>
    <w:p w14:paraId="0C3608D1" w14:textId="77777777" w:rsidR="00D405FE" w:rsidRPr="00D405FE" w:rsidRDefault="00D405FE" w:rsidP="00D405FE">
      <w:pPr>
        <w:tabs>
          <w:tab w:val="left" w:pos="709"/>
        </w:tabs>
      </w:pPr>
    </w:p>
    <w:p w14:paraId="0FFCE743" w14:textId="77777777" w:rsidR="00583173" w:rsidRPr="00B32916" w:rsidRDefault="00583173" w:rsidP="00D405FE">
      <w:pPr>
        <w:pStyle w:val="Heading3"/>
      </w:pPr>
      <w:r w:rsidRPr="00D405FE">
        <w:rPr>
          <w:b w:val="0"/>
          <w:bCs/>
        </w:rPr>
        <w:t>10.1</w:t>
      </w:r>
      <w:r w:rsidRPr="00B32916">
        <w:tab/>
        <w:t>General</w:t>
      </w:r>
    </w:p>
    <w:p w14:paraId="7440A4B1" w14:textId="77777777" w:rsidR="00583173" w:rsidRDefault="00583173" w:rsidP="00583173">
      <w:pPr>
        <w:tabs>
          <w:tab w:val="left" w:pos="864"/>
        </w:tabs>
        <w:jc w:val="both"/>
        <w:rPr>
          <w:rFonts w:cs="Arial"/>
          <w:color w:val="000000"/>
          <w:sz w:val="20"/>
        </w:rPr>
      </w:pPr>
    </w:p>
    <w:p w14:paraId="6EFB12B5" w14:textId="77777777" w:rsidR="00583173" w:rsidRDefault="00583173" w:rsidP="00583173">
      <w:pPr>
        <w:tabs>
          <w:tab w:val="left" w:pos="864"/>
        </w:tabs>
        <w:ind w:left="864" w:hanging="864"/>
        <w:jc w:val="both"/>
        <w:rPr>
          <w:rFonts w:cs="Arial"/>
          <w:sz w:val="20"/>
        </w:rPr>
      </w:pPr>
      <w:r>
        <w:rPr>
          <w:rFonts w:cs="Arial"/>
          <w:color w:val="000000"/>
          <w:sz w:val="20"/>
        </w:rPr>
        <w:t>10.1.1</w:t>
      </w:r>
      <w:r>
        <w:rPr>
          <w:rFonts w:cs="Arial"/>
          <w:color w:val="000000"/>
          <w:sz w:val="20"/>
        </w:rPr>
        <w:tab/>
        <w:t>These Standing Financial Instructions (SFIs) are issued in accordance with the Trust (Functions) Directions 2000 issued by the Secretary of State which require that e</w:t>
      </w:r>
      <w:r>
        <w:rPr>
          <w:rFonts w:cs="Arial"/>
          <w:snapToGrid w:val="0"/>
          <w:sz w:val="20"/>
          <w:lang w:eastAsia="en-US"/>
        </w:rPr>
        <w:t>ach Trust shall agree Standing Financial Instructions for the regulation of the conduct of its members and officers in relation to all financial matters with which they are concerned.</w:t>
      </w:r>
      <w:r>
        <w:rPr>
          <w:rFonts w:cs="Arial"/>
          <w:color w:val="000000"/>
          <w:sz w:val="20"/>
        </w:rPr>
        <w:t xml:space="preserve">  They shall have effect as if incorporated in the Standing Orders (SOs). </w:t>
      </w:r>
    </w:p>
    <w:p w14:paraId="3109A610" w14:textId="77777777" w:rsidR="00583173" w:rsidRDefault="00583173" w:rsidP="00583173">
      <w:pPr>
        <w:tabs>
          <w:tab w:val="left" w:pos="864"/>
        </w:tabs>
        <w:jc w:val="both"/>
        <w:rPr>
          <w:rFonts w:cs="Arial"/>
          <w:color w:val="000000"/>
          <w:sz w:val="20"/>
        </w:rPr>
      </w:pPr>
    </w:p>
    <w:p w14:paraId="5A347479" w14:textId="77777777" w:rsidR="00583173" w:rsidRDefault="00583173" w:rsidP="00583173">
      <w:pPr>
        <w:tabs>
          <w:tab w:val="left" w:pos="864"/>
        </w:tabs>
        <w:ind w:left="864" w:hanging="864"/>
        <w:jc w:val="both"/>
        <w:rPr>
          <w:rFonts w:cs="Arial"/>
          <w:color w:val="000000"/>
          <w:sz w:val="20"/>
        </w:rPr>
      </w:pPr>
      <w:r>
        <w:rPr>
          <w:rFonts w:cs="Arial"/>
          <w:color w:val="000000"/>
          <w:sz w:val="20"/>
        </w:rPr>
        <w:t>10.1.2</w:t>
      </w:r>
      <w:r>
        <w:rPr>
          <w:rFonts w:cs="Arial"/>
          <w:color w:val="000000"/>
          <w:sz w:val="20"/>
        </w:rPr>
        <w:tab/>
        <w:t>These Standing Financial Instructions detail the financial responsibilities, policies and procedures adopted by the Trust.  They are designed to ensure that the Trust's financial transactions are carried out in accordance with the law and with Government policy in order to achieve probity, accuracy, economy, efficiency and effectiveness.  They should be used in conjunction with the Schedule of Decisions Reserved to the Board and the Scheme of Delegation adopted by the Trust.</w:t>
      </w:r>
    </w:p>
    <w:p w14:paraId="29653CCC" w14:textId="77777777" w:rsidR="00583173" w:rsidRDefault="00583173" w:rsidP="00583173">
      <w:pPr>
        <w:tabs>
          <w:tab w:val="left" w:pos="864"/>
        </w:tabs>
        <w:jc w:val="both"/>
        <w:rPr>
          <w:rFonts w:cs="Arial"/>
          <w:color w:val="000000"/>
          <w:sz w:val="20"/>
        </w:rPr>
      </w:pPr>
    </w:p>
    <w:p w14:paraId="2BDA14BC" w14:textId="77777777" w:rsidR="00583173" w:rsidRDefault="00583173" w:rsidP="00583173">
      <w:pPr>
        <w:tabs>
          <w:tab w:val="left" w:pos="864"/>
        </w:tabs>
        <w:ind w:left="864" w:hanging="864"/>
        <w:jc w:val="both"/>
        <w:rPr>
          <w:rFonts w:cs="Arial"/>
          <w:color w:val="000000"/>
          <w:sz w:val="20"/>
        </w:rPr>
      </w:pPr>
      <w:r>
        <w:rPr>
          <w:rFonts w:cs="Arial"/>
          <w:color w:val="000000"/>
          <w:sz w:val="20"/>
        </w:rPr>
        <w:t>10.1.3</w:t>
      </w:r>
      <w:r>
        <w:rPr>
          <w:rFonts w:cs="Arial"/>
          <w:color w:val="000000"/>
          <w:sz w:val="20"/>
        </w:rPr>
        <w:tab/>
        <w:t>These Standing Financial Instructions identify the financial responsibilities which apply to everyone working for the Trust and its const</w:t>
      </w:r>
      <w:r w:rsidR="004D24C1">
        <w:rPr>
          <w:rFonts w:cs="Arial"/>
          <w:color w:val="000000"/>
          <w:sz w:val="20"/>
        </w:rPr>
        <w:t>ituent organisations including trading u</w:t>
      </w:r>
      <w:r>
        <w:rPr>
          <w:rFonts w:cs="Arial"/>
          <w:color w:val="000000"/>
          <w:sz w:val="20"/>
        </w:rPr>
        <w:t>nits.  They do not provide detailed procedural advice and should be read in conjunction with the detailed departmental and financial procedure notes.  All financial procedures must be approved by the Director of Finance.</w:t>
      </w:r>
    </w:p>
    <w:p w14:paraId="685A33BB" w14:textId="77777777" w:rsidR="00583173" w:rsidRDefault="00583173" w:rsidP="00583173">
      <w:pPr>
        <w:tabs>
          <w:tab w:val="left" w:pos="864"/>
        </w:tabs>
        <w:jc w:val="both"/>
        <w:rPr>
          <w:rFonts w:cs="Arial"/>
          <w:color w:val="000000"/>
          <w:sz w:val="20"/>
        </w:rPr>
      </w:pPr>
    </w:p>
    <w:p w14:paraId="677F790E" w14:textId="77777777" w:rsidR="00583173" w:rsidRDefault="00583173" w:rsidP="00583173">
      <w:pPr>
        <w:tabs>
          <w:tab w:val="left" w:pos="864"/>
        </w:tabs>
        <w:ind w:left="864" w:hanging="864"/>
        <w:jc w:val="both"/>
        <w:rPr>
          <w:rFonts w:cs="Arial"/>
          <w:color w:val="000000"/>
          <w:sz w:val="20"/>
        </w:rPr>
      </w:pPr>
      <w:r>
        <w:rPr>
          <w:rFonts w:cs="Arial"/>
          <w:color w:val="000000"/>
          <w:sz w:val="20"/>
        </w:rPr>
        <w:t>10.1.4</w:t>
      </w:r>
      <w:r>
        <w:rPr>
          <w:rFonts w:cs="Arial"/>
          <w:color w:val="000000"/>
          <w:sz w:val="20"/>
        </w:rPr>
        <w:tab/>
        <w:t>Should any difficulties arise regarding the interpretation or application of any of the Standing Financial Instructions then the advice of the Director of Finance must be sought before acting.  The user of these Standing Financial Instructions should also be familiar with and comply with the provisions of the Trust’s Standing Orders.</w:t>
      </w:r>
    </w:p>
    <w:p w14:paraId="2053EC0C" w14:textId="77777777" w:rsidR="00583173" w:rsidRPr="003539A0" w:rsidRDefault="00583173" w:rsidP="00583173">
      <w:pPr>
        <w:tabs>
          <w:tab w:val="left" w:pos="864"/>
        </w:tabs>
        <w:jc w:val="both"/>
        <w:rPr>
          <w:rFonts w:cs="Arial"/>
          <w:color w:val="000000"/>
          <w:sz w:val="20"/>
        </w:rPr>
      </w:pPr>
    </w:p>
    <w:p w14:paraId="4E9359A8" w14:textId="77777777" w:rsidR="00583173" w:rsidRPr="003539A0" w:rsidRDefault="00583173" w:rsidP="00583173">
      <w:pPr>
        <w:tabs>
          <w:tab w:val="left" w:pos="864"/>
        </w:tabs>
        <w:ind w:left="864" w:hanging="864"/>
        <w:jc w:val="both"/>
        <w:rPr>
          <w:rFonts w:cs="Arial"/>
          <w:color w:val="000000"/>
          <w:sz w:val="20"/>
        </w:rPr>
      </w:pPr>
      <w:r w:rsidRPr="003539A0">
        <w:rPr>
          <w:rFonts w:cs="Arial"/>
          <w:color w:val="000000"/>
          <w:sz w:val="20"/>
        </w:rPr>
        <w:t>10.1.5</w:t>
      </w:r>
      <w:r w:rsidRPr="003539A0">
        <w:rPr>
          <w:rFonts w:cs="Arial"/>
          <w:color w:val="000000"/>
          <w:sz w:val="20"/>
        </w:rPr>
        <w:tab/>
        <w:t>The failure to comply with Standing Financial Instructions can</w:t>
      </w:r>
      <w:r w:rsidR="00B448DD" w:rsidRPr="003539A0">
        <w:rPr>
          <w:rFonts w:cs="Arial"/>
          <w:color w:val="000000"/>
          <w:sz w:val="20"/>
        </w:rPr>
        <w:t>,</w:t>
      </w:r>
      <w:r w:rsidRPr="003539A0">
        <w:rPr>
          <w:rFonts w:cs="Arial"/>
          <w:color w:val="000000"/>
          <w:sz w:val="20"/>
        </w:rPr>
        <w:t xml:space="preserve"> in certain circumstances</w:t>
      </w:r>
      <w:r w:rsidR="00B448DD" w:rsidRPr="003539A0">
        <w:rPr>
          <w:rFonts w:cs="Arial"/>
          <w:color w:val="000000"/>
          <w:sz w:val="20"/>
        </w:rPr>
        <w:t>,</w:t>
      </w:r>
      <w:r w:rsidRPr="003539A0">
        <w:rPr>
          <w:rFonts w:cs="Arial"/>
          <w:color w:val="000000"/>
          <w:sz w:val="20"/>
        </w:rPr>
        <w:t xml:space="preserve"> be regarded as a disciplinary matter that could result in </w:t>
      </w:r>
      <w:r w:rsidR="00BC409B" w:rsidRPr="003539A0">
        <w:rPr>
          <w:rFonts w:cs="Arial"/>
          <w:color w:val="000000"/>
          <w:sz w:val="20"/>
        </w:rPr>
        <w:t xml:space="preserve">a disciplinary investigation that could result in </w:t>
      </w:r>
      <w:r w:rsidRPr="003539A0">
        <w:rPr>
          <w:rFonts w:cs="Arial"/>
          <w:color w:val="000000"/>
          <w:sz w:val="20"/>
        </w:rPr>
        <w:t>dismissal.</w:t>
      </w:r>
    </w:p>
    <w:p w14:paraId="05E35EF2" w14:textId="77777777" w:rsidR="00583173" w:rsidRDefault="00583173" w:rsidP="00583173">
      <w:pPr>
        <w:tabs>
          <w:tab w:val="left" w:pos="864"/>
        </w:tabs>
        <w:ind w:left="864" w:hanging="864"/>
        <w:jc w:val="both"/>
        <w:rPr>
          <w:rFonts w:cs="Arial"/>
          <w:color w:val="000000"/>
          <w:sz w:val="20"/>
        </w:rPr>
      </w:pPr>
    </w:p>
    <w:p w14:paraId="7EBE2661" w14:textId="77777777" w:rsidR="00583173" w:rsidRDefault="00583173" w:rsidP="00583173">
      <w:pPr>
        <w:tabs>
          <w:tab w:val="left" w:pos="864"/>
        </w:tabs>
        <w:ind w:left="864" w:hanging="864"/>
        <w:jc w:val="both"/>
        <w:rPr>
          <w:rFonts w:cs="Arial"/>
          <w:color w:val="000000"/>
          <w:sz w:val="20"/>
        </w:rPr>
      </w:pPr>
      <w:r>
        <w:rPr>
          <w:rFonts w:cs="Arial"/>
          <w:color w:val="000000"/>
          <w:sz w:val="20"/>
        </w:rPr>
        <w:t>10.1.6</w:t>
      </w:r>
      <w:r>
        <w:rPr>
          <w:rFonts w:cs="Arial"/>
          <w:color w:val="000000"/>
          <w:sz w:val="20"/>
        </w:rPr>
        <w:tab/>
      </w:r>
      <w:r>
        <w:rPr>
          <w:rFonts w:cs="Arial"/>
          <w:w w:val="101"/>
          <w:sz w:val="20"/>
        </w:rPr>
        <w:t>If</w:t>
      </w:r>
      <w:r>
        <w:rPr>
          <w:rFonts w:cs="Arial"/>
          <w:spacing w:val="3"/>
          <w:sz w:val="20"/>
        </w:rPr>
        <w:t xml:space="preserve"> </w:t>
      </w:r>
      <w:r>
        <w:rPr>
          <w:rFonts w:cs="Arial"/>
          <w:w w:val="101"/>
          <w:sz w:val="20"/>
        </w:rPr>
        <w:t>f</w:t>
      </w:r>
      <w:r>
        <w:rPr>
          <w:rFonts w:cs="Arial"/>
          <w:spacing w:val="-2"/>
          <w:w w:val="101"/>
          <w:sz w:val="20"/>
        </w:rPr>
        <w:t>o</w:t>
      </w:r>
      <w:r>
        <w:rPr>
          <w:rFonts w:cs="Arial"/>
          <w:w w:val="101"/>
          <w:sz w:val="20"/>
        </w:rPr>
        <w:t>r</w:t>
      </w:r>
      <w:r>
        <w:rPr>
          <w:rFonts w:cs="Arial"/>
          <w:sz w:val="20"/>
        </w:rPr>
        <w:t xml:space="preserve"> </w:t>
      </w:r>
      <w:r>
        <w:rPr>
          <w:rFonts w:cs="Arial"/>
          <w:spacing w:val="-2"/>
          <w:w w:val="101"/>
          <w:sz w:val="20"/>
        </w:rPr>
        <w:t>an</w:t>
      </w:r>
      <w:r>
        <w:rPr>
          <w:rFonts w:cs="Arial"/>
          <w:w w:val="101"/>
          <w:sz w:val="20"/>
        </w:rPr>
        <w:t>y</w:t>
      </w:r>
      <w:r>
        <w:rPr>
          <w:rFonts w:cs="Arial"/>
          <w:spacing w:val="-5"/>
          <w:sz w:val="20"/>
        </w:rPr>
        <w:t xml:space="preserve"> </w:t>
      </w:r>
      <w:r>
        <w:rPr>
          <w:rFonts w:cs="Arial"/>
          <w:spacing w:val="-2"/>
          <w:w w:val="101"/>
          <w:sz w:val="20"/>
        </w:rPr>
        <w:t>rea</w:t>
      </w:r>
      <w:r>
        <w:rPr>
          <w:rFonts w:cs="Arial"/>
          <w:w w:val="101"/>
          <w:sz w:val="20"/>
        </w:rPr>
        <w:t>s</w:t>
      </w:r>
      <w:r>
        <w:rPr>
          <w:rFonts w:cs="Arial"/>
          <w:spacing w:val="-4"/>
          <w:w w:val="101"/>
          <w:sz w:val="20"/>
        </w:rPr>
        <w:t>o</w:t>
      </w:r>
      <w:r>
        <w:rPr>
          <w:rFonts w:cs="Arial"/>
          <w:w w:val="101"/>
          <w:sz w:val="20"/>
        </w:rPr>
        <w:t>n</w:t>
      </w:r>
      <w:r>
        <w:rPr>
          <w:rFonts w:cs="Arial"/>
          <w:spacing w:val="1"/>
          <w:sz w:val="20"/>
        </w:rPr>
        <w:t xml:space="preserve"> </w:t>
      </w:r>
      <w:r>
        <w:rPr>
          <w:rFonts w:cs="Arial"/>
          <w:w w:val="101"/>
          <w:sz w:val="20"/>
        </w:rPr>
        <w:t>t</w:t>
      </w:r>
      <w:r>
        <w:rPr>
          <w:rFonts w:cs="Arial"/>
          <w:spacing w:val="-4"/>
          <w:w w:val="101"/>
          <w:sz w:val="20"/>
        </w:rPr>
        <w:t>h</w:t>
      </w:r>
      <w:r>
        <w:rPr>
          <w:rFonts w:cs="Arial"/>
          <w:spacing w:val="-2"/>
          <w:w w:val="101"/>
          <w:sz w:val="20"/>
        </w:rPr>
        <w:t>e</w:t>
      </w:r>
      <w:r>
        <w:rPr>
          <w:rFonts w:cs="Arial"/>
          <w:w w:val="101"/>
          <w:sz w:val="20"/>
        </w:rPr>
        <w:t>se S</w:t>
      </w:r>
      <w:r>
        <w:rPr>
          <w:rFonts w:cs="Arial"/>
          <w:spacing w:val="-2"/>
          <w:w w:val="101"/>
          <w:sz w:val="20"/>
        </w:rPr>
        <w:t>tan</w:t>
      </w:r>
      <w:r>
        <w:rPr>
          <w:rFonts w:cs="Arial"/>
          <w:spacing w:val="-4"/>
          <w:w w:val="101"/>
          <w:sz w:val="20"/>
        </w:rPr>
        <w:t>d</w:t>
      </w:r>
      <w:r>
        <w:rPr>
          <w:rFonts w:cs="Arial"/>
          <w:w w:val="101"/>
          <w:sz w:val="20"/>
        </w:rPr>
        <w:t>i</w:t>
      </w:r>
      <w:r>
        <w:rPr>
          <w:rFonts w:cs="Arial"/>
          <w:spacing w:val="-2"/>
          <w:w w:val="101"/>
          <w:sz w:val="20"/>
        </w:rPr>
        <w:t>n</w:t>
      </w:r>
      <w:r>
        <w:rPr>
          <w:rFonts w:cs="Arial"/>
          <w:w w:val="101"/>
          <w:sz w:val="20"/>
        </w:rPr>
        <w:t>g</w:t>
      </w:r>
      <w:r>
        <w:rPr>
          <w:rFonts w:cs="Arial"/>
          <w:spacing w:val="1"/>
          <w:sz w:val="20"/>
        </w:rPr>
        <w:t xml:space="preserve"> </w:t>
      </w:r>
      <w:r>
        <w:rPr>
          <w:rFonts w:cs="Arial"/>
          <w:spacing w:val="-2"/>
          <w:w w:val="101"/>
          <w:sz w:val="20"/>
        </w:rPr>
        <w:t>F</w:t>
      </w:r>
      <w:r>
        <w:rPr>
          <w:rFonts w:cs="Arial"/>
          <w:w w:val="101"/>
          <w:sz w:val="20"/>
        </w:rPr>
        <w:t>i</w:t>
      </w:r>
      <w:r>
        <w:rPr>
          <w:rFonts w:cs="Arial"/>
          <w:spacing w:val="-2"/>
          <w:w w:val="101"/>
          <w:sz w:val="20"/>
        </w:rPr>
        <w:t>n</w:t>
      </w:r>
      <w:r>
        <w:rPr>
          <w:rFonts w:cs="Arial"/>
          <w:spacing w:val="-4"/>
          <w:w w:val="101"/>
          <w:sz w:val="20"/>
        </w:rPr>
        <w:t>a</w:t>
      </w:r>
      <w:r>
        <w:rPr>
          <w:rFonts w:cs="Arial"/>
          <w:spacing w:val="-2"/>
          <w:w w:val="101"/>
          <w:sz w:val="20"/>
        </w:rPr>
        <w:t>n</w:t>
      </w:r>
      <w:r>
        <w:rPr>
          <w:rFonts w:cs="Arial"/>
          <w:w w:val="101"/>
          <w:sz w:val="20"/>
        </w:rPr>
        <w:t>ci</w:t>
      </w:r>
      <w:r>
        <w:rPr>
          <w:rFonts w:cs="Arial"/>
          <w:spacing w:val="-4"/>
          <w:w w:val="101"/>
          <w:sz w:val="20"/>
        </w:rPr>
        <w:t>a</w:t>
      </w:r>
      <w:r>
        <w:rPr>
          <w:rFonts w:cs="Arial"/>
          <w:w w:val="101"/>
          <w:sz w:val="20"/>
        </w:rPr>
        <w:t>l</w:t>
      </w:r>
      <w:r>
        <w:rPr>
          <w:rFonts w:cs="Arial"/>
          <w:spacing w:val="1"/>
          <w:sz w:val="20"/>
        </w:rPr>
        <w:t xml:space="preserve"> </w:t>
      </w:r>
      <w:r>
        <w:rPr>
          <w:rFonts w:cs="Arial"/>
          <w:w w:val="101"/>
          <w:sz w:val="20"/>
        </w:rPr>
        <w:t>I</w:t>
      </w:r>
      <w:r>
        <w:rPr>
          <w:rFonts w:cs="Arial"/>
          <w:spacing w:val="-4"/>
          <w:w w:val="101"/>
          <w:sz w:val="20"/>
        </w:rPr>
        <w:t>n</w:t>
      </w:r>
      <w:r>
        <w:rPr>
          <w:rFonts w:cs="Arial"/>
          <w:w w:val="101"/>
          <w:sz w:val="20"/>
        </w:rPr>
        <w:t>st</w:t>
      </w:r>
      <w:r>
        <w:rPr>
          <w:rFonts w:cs="Arial"/>
          <w:spacing w:val="-2"/>
          <w:w w:val="101"/>
          <w:sz w:val="20"/>
        </w:rPr>
        <w:t>r</w:t>
      </w:r>
      <w:r>
        <w:rPr>
          <w:rFonts w:cs="Arial"/>
          <w:spacing w:val="-4"/>
          <w:w w:val="101"/>
          <w:sz w:val="20"/>
        </w:rPr>
        <w:t>u</w:t>
      </w:r>
      <w:r>
        <w:rPr>
          <w:rFonts w:cs="Arial"/>
          <w:w w:val="101"/>
          <w:sz w:val="20"/>
        </w:rPr>
        <w:t>ct</w:t>
      </w:r>
      <w:r>
        <w:rPr>
          <w:rFonts w:cs="Arial"/>
          <w:spacing w:val="-3"/>
          <w:w w:val="101"/>
          <w:sz w:val="20"/>
        </w:rPr>
        <w:t>i</w:t>
      </w:r>
      <w:r>
        <w:rPr>
          <w:rFonts w:cs="Arial"/>
          <w:spacing w:val="-2"/>
          <w:w w:val="101"/>
          <w:sz w:val="20"/>
        </w:rPr>
        <w:t>on</w:t>
      </w:r>
      <w:r>
        <w:rPr>
          <w:rFonts w:cs="Arial"/>
          <w:w w:val="101"/>
          <w:sz w:val="20"/>
        </w:rPr>
        <w:t>s</w:t>
      </w:r>
      <w:r>
        <w:rPr>
          <w:rFonts w:cs="Arial"/>
          <w:spacing w:val="1"/>
          <w:sz w:val="20"/>
        </w:rPr>
        <w:t xml:space="preserve"> </w:t>
      </w:r>
      <w:r>
        <w:rPr>
          <w:rFonts w:cs="Arial"/>
          <w:spacing w:val="-2"/>
          <w:w w:val="101"/>
          <w:sz w:val="20"/>
        </w:rPr>
        <w:t>ar</w:t>
      </w:r>
      <w:r>
        <w:rPr>
          <w:rFonts w:cs="Arial"/>
          <w:w w:val="101"/>
          <w:sz w:val="20"/>
        </w:rPr>
        <w:t>e</w:t>
      </w:r>
      <w:r>
        <w:rPr>
          <w:rFonts w:cs="Arial"/>
          <w:spacing w:val="1"/>
          <w:sz w:val="20"/>
        </w:rPr>
        <w:t xml:space="preserve"> </w:t>
      </w:r>
      <w:r>
        <w:rPr>
          <w:rFonts w:cs="Arial"/>
          <w:spacing w:val="-2"/>
          <w:w w:val="101"/>
          <w:sz w:val="20"/>
        </w:rPr>
        <w:t>n</w:t>
      </w:r>
      <w:r>
        <w:rPr>
          <w:rFonts w:cs="Arial"/>
          <w:spacing w:val="-4"/>
          <w:w w:val="101"/>
          <w:sz w:val="20"/>
        </w:rPr>
        <w:t>o</w:t>
      </w:r>
      <w:r>
        <w:rPr>
          <w:rFonts w:cs="Arial"/>
          <w:w w:val="101"/>
          <w:sz w:val="20"/>
        </w:rPr>
        <w:t>t</w:t>
      </w:r>
      <w:r>
        <w:rPr>
          <w:rFonts w:cs="Arial"/>
          <w:spacing w:val="3"/>
          <w:sz w:val="20"/>
        </w:rPr>
        <w:t xml:space="preserve"> </w:t>
      </w:r>
      <w:r>
        <w:rPr>
          <w:rFonts w:cs="Arial"/>
          <w:w w:val="101"/>
          <w:sz w:val="20"/>
        </w:rPr>
        <w:t>c</w:t>
      </w:r>
      <w:r>
        <w:rPr>
          <w:rFonts w:cs="Arial"/>
          <w:spacing w:val="-2"/>
          <w:w w:val="101"/>
          <w:sz w:val="20"/>
        </w:rPr>
        <w:t>o</w:t>
      </w:r>
      <w:r>
        <w:rPr>
          <w:rFonts w:cs="Arial"/>
          <w:w w:val="101"/>
          <w:sz w:val="20"/>
        </w:rPr>
        <w:t>m</w:t>
      </w:r>
      <w:r>
        <w:rPr>
          <w:rFonts w:cs="Arial"/>
          <w:spacing w:val="-4"/>
          <w:w w:val="101"/>
          <w:sz w:val="20"/>
        </w:rPr>
        <w:t>p</w:t>
      </w:r>
      <w:r>
        <w:rPr>
          <w:rFonts w:cs="Arial"/>
          <w:w w:val="101"/>
          <w:sz w:val="20"/>
        </w:rPr>
        <w:t>li</w:t>
      </w:r>
      <w:r>
        <w:rPr>
          <w:rFonts w:cs="Arial"/>
          <w:spacing w:val="-4"/>
          <w:w w:val="101"/>
          <w:sz w:val="20"/>
        </w:rPr>
        <w:t>e</w:t>
      </w:r>
      <w:r>
        <w:rPr>
          <w:rFonts w:cs="Arial"/>
          <w:w w:val="101"/>
          <w:sz w:val="20"/>
        </w:rPr>
        <w:t>d</w:t>
      </w:r>
      <w:r>
        <w:rPr>
          <w:rFonts w:cs="Arial"/>
          <w:spacing w:val="1"/>
          <w:sz w:val="20"/>
        </w:rPr>
        <w:t xml:space="preserve"> </w:t>
      </w:r>
      <w:r>
        <w:rPr>
          <w:rFonts w:cs="Arial"/>
          <w:spacing w:val="-3"/>
          <w:w w:val="101"/>
          <w:sz w:val="20"/>
        </w:rPr>
        <w:t>w</w:t>
      </w:r>
      <w:r>
        <w:rPr>
          <w:rFonts w:cs="Arial"/>
          <w:w w:val="101"/>
          <w:sz w:val="20"/>
        </w:rPr>
        <w:t>i</w:t>
      </w:r>
      <w:r>
        <w:rPr>
          <w:rFonts w:cs="Arial"/>
          <w:spacing w:val="-2"/>
          <w:w w:val="101"/>
          <w:sz w:val="20"/>
        </w:rPr>
        <w:t>t</w:t>
      </w:r>
      <w:r>
        <w:rPr>
          <w:rFonts w:cs="Arial"/>
          <w:w w:val="101"/>
          <w:sz w:val="20"/>
        </w:rPr>
        <w:t>h,</w:t>
      </w:r>
      <w:r>
        <w:rPr>
          <w:rFonts w:cs="Arial"/>
          <w:spacing w:val="1"/>
          <w:sz w:val="20"/>
        </w:rPr>
        <w:t xml:space="preserve"> </w:t>
      </w:r>
      <w:r>
        <w:rPr>
          <w:rFonts w:cs="Arial"/>
          <w:w w:val="101"/>
          <w:sz w:val="20"/>
        </w:rPr>
        <w:t>f</w:t>
      </w:r>
      <w:r>
        <w:rPr>
          <w:rFonts w:cs="Arial"/>
          <w:spacing w:val="-2"/>
          <w:w w:val="101"/>
          <w:sz w:val="20"/>
        </w:rPr>
        <w:t>u</w:t>
      </w:r>
      <w:r>
        <w:rPr>
          <w:rFonts w:cs="Arial"/>
          <w:w w:val="101"/>
          <w:sz w:val="20"/>
        </w:rPr>
        <w:t>ll</w:t>
      </w:r>
      <w:r>
        <w:rPr>
          <w:rFonts w:cs="Arial"/>
          <w:spacing w:val="1"/>
          <w:sz w:val="20"/>
        </w:rPr>
        <w:t xml:space="preserve"> </w:t>
      </w:r>
      <w:r>
        <w:rPr>
          <w:rFonts w:cs="Arial"/>
          <w:spacing w:val="-4"/>
          <w:w w:val="101"/>
          <w:sz w:val="20"/>
        </w:rPr>
        <w:t>d</w:t>
      </w:r>
      <w:r>
        <w:rPr>
          <w:rFonts w:cs="Arial"/>
          <w:spacing w:val="-2"/>
          <w:w w:val="101"/>
          <w:sz w:val="20"/>
        </w:rPr>
        <w:t>eta</w:t>
      </w:r>
      <w:r>
        <w:rPr>
          <w:rFonts w:cs="Arial"/>
          <w:w w:val="101"/>
          <w:sz w:val="20"/>
        </w:rPr>
        <w:t>ils</w:t>
      </w:r>
      <w:r>
        <w:rPr>
          <w:rFonts w:cs="Arial"/>
          <w:spacing w:val="1"/>
          <w:sz w:val="20"/>
        </w:rPr>
        <w:t xml:space="preserve"> </w:t>
      </w:r>
      <w:r>
        <w:rPr>
          <w:rFonts w:cs="Arial"/>
          <w:spacing w:val="-2"/>
          <w:w w:val="101"/>
          <w:sz w:val="20"/>
        </w:rPr>
        <w:t>o</w:t>
      </w:r>
      <w:r>
        <w:rPr>
          <w:rFonts w:cs="Arial"/>
          <w:w w:val="101"/>
          <w:sz w:val="20"/>
        </w:rPr>
        <w:t>f</w:t>
      </w:r>
      <w:r>
        <w:rPr>
          <w:rFonts w:cs="Arial"/>
          <w:spacing w:val="3"/>
          <w:sz w:val="20"/>
        </w:rPr>
        <w:t xml:space="preserve"> </w:t>
      </w:r>
      <w:r>
        <w:rPr>
          <w:rFonts w:cs="Arial"/>
          <w:spacing w:val="-2"/>
          <w:w w:val="101"/>
          <w:sz w:val="20"/>
        </w:rPr>
        <w:t>th</w:t>
      </w:r>
      <w:r>
        <w:rPr>
          <w:rFonts w:cs="Arial"/>
          <w:w w:val="101"/>
          <w:sz w:val="20"/>
        </w:rPr>
        <w:t xml:space="preserve">e </w:t>
      </w:r>
      <w:r>
        <w:rPr>
          <w:rFonts w:cs="Arial"/>
          <w:spacing w:val="-2"/>
          <w:w w:val="101"/>
          <w:sz w:val="20"/>
        </w:rPr>
        <w:t>n</w:t>
      </w:r>
      <w:r>
        <w:rPr>
          <w:rFonts w:cs="Arial"/>
          <w:spacing w:val="-4"/>
          <w:w w:val="101"/>
          <w:sz w:val="20"/>
        </w:rPr>
        <w:t>o</w:t>
      </w:r>
      <w:r>
        <w:rPr>
          <w:rFonts w:cs="Arial"/>
          <w:spacing w:val="-2"/>
          <w:w w:val="101"/>
          <w:sz w:val="20"/>
        </w:rPr>
        <w:t>n-</w:t>
      </w:r>
      <w:r>
        <w:rPr>
          <w:rFonts w:cs="Arial"/>
          <w:w w:val="101"/>
          <w:sz w:val="20"/>
        </w:rPr>
        <w:t>c</w:t>
      </w:r>
      <w:r>
        <w:rPr>
          <w:rFonts w:cs="Arial"/>
          <w:spacing w:val="-2"/>
          <w:w w:val="101"/>
          <w:sz w:val="20"/>
        </w:rPr>
        <w:t>o</w:t>
      </w:r>
      <w:r>
        <w:rPr>
          <w:rFonts w:cs="Arial"/>
          <w:w w:val="101"/>
          <w:sz w:val="20"/>
        </w:rPr>
        <w:t>m</w:t>
      </w:r>
      <w:r>
        <w:rPr>
          <w:rFonts w:cs="Arial"/>
          <w:spacing w:val="-2"/>
          <w:w w:val="101"/>
          <w:sz w:val="20"/>
        </w:rPr>
        <w:t>p</w:t>
      </w:r>
      <w:r>
        <w:rPr>
          <w:rFonts w:cs="Arial"/>
          <w:spacing w:val="-3"/>
          <w:w w:val="101"/>
          <w:sz w:val="20"/>
        </w:rPr>
        <w:t>l</w:t>
      </w:r>
      <w:r>
        <w:rPr>
          <w:rFonts w:cs="Arial"/>
          <w:w w:val="101"/>
          <w:sz w:val="20"/>
        </w:rPr>
        <w:t>i</w:t>
      </w:r>
      <w:r>
        <w:rPr>
          <w:rFonts w:cs="Arial"/>
          <w:spacing w:val="-2"/>
          <w:w w:val="101"/>
          <w:sz w:val="20"/>
        </w:rPr>
        <w:t>a</w:t>
      </w:r>
      <w:r>
        <w:rPr>
          <w:rFonts w:cs="Arial"/>
          <w:spacing w:val="-4"/>
          <w:w w:val="101"/>
          <w:sz w:val="20"/>
        </w:rPr>
        <w:t>n</w:t>
      </w:r>
      <w:r>
        <w:rPr>
          <w:rFonts w:cs="Arial"/>
          <w:w w:val="101"/>
          <w:sz w:val="20"/>
        </w:rPr>
        <w:t>ce</w:t>
      </w:r>
      <w:r>
        <w:rPr>
          <w:rFonts w:cs="Arial"/>
          <w:spacing w:val="1"/>
          <w:sz w:val="20"/>
        </w:rPr>
        <w:t xml:space="preserve"> </w:t>
      </w:r>
      <w:r>
        <w:rPr>
          <w:rFonts w:cs="Arial"/>
          <w:spacing w:val="-2"/>
          <w:w w:val="101"/>
          <w:sz w:val="20"/>
        </w:rPr>
        <w:t>an</w:t>
      </w:r>
      <w:r>
        <w:rPr>
          <w:rFonts w:cs="Arial"/>
          <w:w w:val="101"/>
          <w:sz w:val="20"/>
        </w:rPr>
        <w:t>d</w:t>
      </w:r>
      <w:r>
        <w:rPr>
          <w:rFonts w:cs="Arial"/>
          <w:spacing w:val="1"/>
          <w:sz w:val="20"/>
        </w:rPr>
        <w:t xml:space="preserve"> </w:t>
      </w:r>
      <w:r>
        <w:rPr>
          <w:rFonts w:cs="Arial"/>
          <w:spacing w:val="-4"/>
          <w:w w:val="101"/>
          <w:sz w:val="20"/>
        </w:rPr>
        <w:t>a</w:t>
      </w:r>
      <w:r>
        <w:rPr>
          <w:rFonts w:cs="Arial"/>
          <w:spacing w:val="-2"/>
          <w:w w:val="101"/>
          <w:sz w:val="20"/>
        </w:rPr>
        <w:t>n</w:t>
      </w:r>
      <w:r>
        <w:rPr>
          <w:rFonts w:cs="Arial"/>
          <w:w w:val="101"/>
          <w:sz w:val="20"/>
        </w:rPr>
        <w:t>y</w:t>
      </w:r>
      <w:r>
        <w:rPr>
          <w:rFonts w:cs="Arial"/>
          <w:spacing w:val="-2"/>
          <w:sz w:val="20"/>
        </w:rPr>
        <w:t xml:space="preserve"> </w:t>
      </w:r>
      <w:r>
        <w:rPr>
          <w:rFonts w:cs="Arial"/>
          <w:spacing w:val="-3"/>
          <w:w w:val="101"/>
          <w:sz w:val="20"/>
        </w:rPr>
        <w:t>j</w:t>
      </w:r>
      <w:r>
        <w:rPr>
          <w:rFonts w:cs="Arial"/>
          <w:spacing w:val="-2"/>
          <w:w w:val="101"/>
          <w:sz w:val="20"/>
        </w:rPr>
        <w:t>u</w:t>
      </w:r>
      <w:r>
        <w:rPr>
          <w:rFonts w:cs="Arial"/>
          <w:w w:val="101"/>
          <w:sz w:val="20"/>
        </w:rPr>
        <w:t>s</w:t>
      </w:r>
      <w:r>
        <w:rPr>
          <w:rFonts w:cs="Arial"/>
          <w:spacing w:val="-2"/>
          <w:w w:val="101"/>
          <w:sz w:val="20"/>
        </w:rPr>
        <w:t>t</w:t>
      </w:r>
      <w:r>
        <w:rPr>
          <w:rFonts w:cs="Arial"/>
          <w:w w:val="101"/>
          <w:sz w:val="20"/>
        </w:rPr>
        <w:t>ific</w:t>
      </w:r>
      <w:r>
        <w:rPr>
          <w:rFonts w:cs="Arial"/>
          <w:spacing w:val="-2"/>
          <w:w w:val="101"/>
          <w:sz w:val="20"/>
        </w:rPr>
        <w:t>at</w:t>
      </w:r>
      <w:r>
        <w:rPr>
          <w:rFonts w:cs="Arial"/>
          <w:w w:val="101"/>
          <w:sz w:val="20"/>
        </w:rPr>
        <w:t>i</w:t>
      </w:r>
      <w:r>
        <w:rPr>
          <w:rFonts w:cs="Arial"/>
          <w:spacing w:val="-4"/>
          <w:w w:val="101"/>
          <w:sz w:val="20"/>
        </w:rPr>
        <w:t>o</w:t>
      </w:r>
      <w:r>
        <w:rPr>
          <w:rFonts w:cs="Arial"/>
          <w:w w:val="101"/>
          <w:sz w:val="20"/>
        </w:rPr>
        <w:t>n</w:t>
      </w:r>
      <w:r>
        <w:rPr>
          <w:rFonts w:cs="Arial"/>
          <w:spacing w:val="1"/>
          <w:sz w:val="20"/>
        </w:rPr>
        <w:t xml:space="preserve"> </w:t>
      </w:r>
      <w:r>
        <w:rPr>
          <w:rFonts w:cs="Arial"/>
          <w:w w:val="101"/>
          <w:sz w:val="20"/>
        </w:rPr>
        <w:t>f</w:t>
      </w:r>
      <w:r>
        <w:rPr>
          <w:rFonts w:cs="Arial"/>
          <w:spacing w:val="-4"/>
          <w:w w:val="101"/>
          <w:sz w:val="20"/>
        </w:rPr>
        <w:t>o</w:t>
      </w:r>
      <w:r>
        <w:rPr>
          <w:rFonts w:cs="Arial"/>
          <w:w w:val="101"/>
          <w:sz w:val="20"/>
        </w:rPr>
        <w:t>r</w:t>
      </w:r>
      <w:r>
        <w:rPr>
          <w:rFonts w:cs="Arial"/>
          <w:spacing w:val="3"/>
          <w:sz w:val="20"/>
        </w:rPr>
        <w:t xml:space="preserve"> </w:t>
      </w:r>
      <w:r>
        <w:rPr>
          <w:rFonts w:cs="Arial"/>
          <w:spacing w:val="-4"/>
          <w:w w:val="101"/>
          <w:sz w:val="20"/>
        </w:rPr>
        <w:t>n</w:t>
      </w:r>
      <w:r>
        <w:rPr>
          <w:rFonts w:cs="Arial"/>
          <w:spacing w:val="-2"/>
          <w:w w:val="101"/>
          <w:sz w:val="20"/>
        </w:rPr>
        <w:t>on-</w:t>
      </w:r>
      <w:r>
        <w:rPr>
          <w:rFonts w:cs="Arial"/>
          <w:w w:val="101"/>
          <w:sz w:val="20"/>
        </w:rPr>
        <w:t>c</w:t>
      </w:r>
      <w:r>
        <w:rPr>
          <w:rFonts w:cs="Arial"/>
          <w:spacing w:val="-4"/>
          <w:w w:val="101"/>
          <w:sz w:val="20"/>
        </w:rPr>
        <w:t>o</w:t>
      </w:r>
      <w:r>
        <w:rPr>
          <w:rFonts w:cs="Arial"/>
          <w:w w:val="101"/>
          <w:sz w:val="20"/>
        </w:rPr>
        <w:t>m</w:t>
      </w:r>
      <w:r>
        <w:rPr>
          <w:rFonts w:cs="Arial"/>
          <w:spacing w:val="-2"/>
          <w:w w:val="101"/>
          <w:sz w:val="20"/>
        </w:rPr>
        <w:t>p</w:t>
      </w:r>
      <w:r>
        <w:rPr>
          <w:rFonts w:cs="Arial"/>
          <w:w w:val="101"/>
          <w:sz w:val="20"/>
        </w:rPr>
        <w:t>l</w:t>
      </w:r>
      <w:r>
        <w:rPr>
          <w:rFonts w:cs="Arial"/>
          <w:spacing w:val="-3"/>
          <w:w w:val="101"/>
          <w:sz w:val="20"/>
        </w:rPr>
        <w:t>i</w:t>
      </w:r>
      <w:r>
        <w:rPr>
          <w:rFonts w:cs="Arial"/>
          <w:spacing w:val="-2"/>
          <w:w w:val="101"/>
          <w:sz w:val="20"/>
        </w:rPr>
        <w:t>an</w:t>
      </w:r>
      <w:r>
        <w:rPr>
          <w:rFonts w:cs="Arial"/>
          <w:w w:val="101"/>
          <w:sz w:val="20"/>
        </w:rPr>
        <w:t>ce</w:t>
      </w:r>
      <w:r>
        <w:rPr>
          <w:rFonts w:cs="Arial"/>
          <w:spacing w:val="1"/>
          <w:sz w:val="20"/>
        </w:rPr>
        <w:t xml:space="preserve"> </w:t>
      </w:r>
      <w:r>
        <w:rPr>
          <w:rFonts w:cs="Arial"/>
          <w:spacing w:val="-2"/>
          <w:w w:val="101"/>
          <w:sz w:val="20"/>
        </w:rPr>
        <w:t>a</w:t>
      </w:r>
      <w:r>
        <w:rPr>
          <w:rFonts w:cs="Arial"/>
          <w:spacing w:val="-4"/>
          <w:w w:val="101"/>
          <w:sz w:val="20"/>
        </w:rPr>
        <w:t>n</w:t>
      </w:r>
      <w:r>
        <w:rPr>
          <w:rFonts w:cs="Arial"/>
          <w:w w:val="101"/>
          <w:sz w:val="20"/>
        </w:rPr>
        <w:t>d</w:t>
      </w:r>
      <w:r>
        <w:rPr>
          <w:rFonts w:cs="Arial"/>
          <w:spacing w:val="1"/>
          <w:sz w:val="20"/>
        </w:rPr>
        <w:t xml:space="preserve"> </w:t>
      </w:r>
      <w:r>
        <w:rPr>
          <w:rFonts w:cs="Arial"/>
          <w:w w:val="101"/>
          <w:sz w:val="20"/>
        </w:rPr>
        <w:t>t</w:t>
      </w:r>
      <w:r>
        <w:rPr>
          <w:rFonts w:cs="Arial"/>
          <w:spacing w:val="-4"/>
          <w:w w:val="101"/>
          <w:sz w:val="20"/>
        </w:rPr>
        <w:t>h</w:t>
      </w:r>
      <w:r>
        <w:rPr>
          <w:rFonts w:cs="Arial"/>
          <w:w w:val="101"/>
          <w:sz w:val="20"/>
        </w:rPr>
        <w:t>e ci</w:t>
      </w:r>
      <w:r>
        <w:rPr>
          <w:rFonts w:cs="Arial"/>
          <w:spacing w:val="-2"/>
          <w:w w:val="101"/>
          <w:sz w:val="20"/>
        </w:rPr>
        <w:t>r</w:t>
      </w:r>
      <w:r>
        <w:rPr>
          <w:rFonts w:cs="Arial"/>
          <w:w w:val="101"/>
          <w:sz w:val="20"/>
        </w:rPr>
        <w:t>c</w:t>
      </w:r>
      <w:r>
        <w:rPr>
          <w:rFonts w:cs="Arial"/>
          <w:spacing w:val="-4"/>
          <w:w w:val="101"/>
          <w:sz w:val="20"/>
        </w:rPr>
        <w:t>u</w:t>
      </w:r>
      <w:r>
        <w:rPr>
          <w:rFonts w:cs="Arial"/>
          <w:w w:val="101"/>
          <w:sz w:val="20"/>
        </w:rPr>
        <w:t>mst</w:t>
      </w:r>
      <w:r>
        <w:rPr>
          <w:rFonts w:cs="Arial"/>
          <w:spacing w:val="-4"/>
          <w:w w:val="101"/>
          <w:sz w:val="20"/>
        </w:rPr>
        <w:t>a</w:t>
      </w:r>
      <w:r>
        <w:rPr>
          <w:rFonts w:cs="Arial"/>
          <w:spacing w:val="-2"/>
          <w:w w:val="101"/>
          <w:sz w:val="20"/>
        </w:rPr>
        <w:t>n</w:t>
      </w:r>
      <w:r>
        <w:rPr>
          <w:rFonts w:cs="Arial"/>
          <w:w w:val="101"/>
          <w:sz w:val="20"/>
        </w:rPr>
        <w:t>c</w:t>
      </w:r>
      <w:r>
        <w:rPr>
          <w:rFonts w:cs="Arial"/>
          <w:spacing w:val="-2"/>
          <w:w w:val="101"/>
          <w:sz w:val="20"/>
        </w:rPr>
        <w:t>e</w:t>
      </w:r>
      <w:r>
        <w:rPr>
          <w:rFonts w:cs="Arial"/>
          <w:w w:val="101"/>
          <w:sz w:val="20"/>
        </w:rPr>
        <w:t>s</w:t>
      </w:r>
      <w:r>
        <w:rPr>
          <w:rFonts w:cs="Arial"/>
          <w:spacing w:val="1"/>
          <w:sz w:val="20"/>
        </w:rPr>
        <w:t xml:space="preserve"> </w:t>
      </w:r>
      <w:r>
        <w:rPr>
          <w:rFonts w:cs="Arial"/>
          <w:spacing w:val="-2"/>
          <w:w w:val="101"/>
          <w:sz w:val="20"/>
        </w:rPr>
        <w:t>aro</w:t>
      </w:r>
      <w:r>
        <w:rPr>
          <w:rFonts w:cs="Arial"/>
          <w:spacing w:val="-4"/>
          <w:w w:val="101"/>
          <w:sz w:val="20"/>
        </w:rPr>
        <w:t>u</w:t>
      </w:r>
      <w:r>
        <w:rPr>
          <w:rFonts w:cs="Arial"/>
          <w:spacing w:val="-2"/>
          <w:w w:val="101"/>
          <w:sz w:val="20"/>
        </w:rPr>
        <w:t>n</w:t>
      </w:r>
      <w:r>
        <w:rPr>
          <w:rFonts w:cs="Arial"/>
          <w:w w:val="101"/>
          <w:sz w:val="20"/>
        </w:rPr>
        <w:t>d</w:t>
      </w:r>
      <w:r>
        <w:rPr>
          <w:rFonts w:cs="Arial"/>
          <w:spacing w:val="1"/>
          <w:sz w:val="20"/>
        </w:rPr>
        <w:t xml:space="preserve"> </w:t>
      </w:r>
      <w:r>
        <w:rPr>
          <w:rFonts w:cs="Arial"/>
          <w:spacing w:val="-2"/>
          <w:w w:val="101"/>
          <w:sz w:val="20"/>
        </w:rPr>
        <w:t>th</w:t>
      </w:r>
      <w:r>
        <w:rPr>
          <w:rFonts w:cs="Arial"/>
          <w:w w:val="101"/>
          <w:sz w:val="20"/>
        </w:rPr>
        <w:t>e</w:t>
      </w:r>
      <w:r>
        <w:rPr>
          <w:rFonts w:cs="Arial"/>
          <w:spacing w:val="1"/>
          <w:sz w:val="20"/>
        </w:rPr>
        <w:t xml:space="preserve"> </w:t>
      </w:r>
      <w:r>
        <w:rPr>
          <w:rFonts w:cs="Arial"/>
          <w:spacing w:val="-2"/>
          <w:w w:val="101"/>
          <w:sz w:val="20"/>
        </w:rPr>
        <w:t>n</w:t>
      </w:r>
      <w:r>
        <w:rPr>
          <w:rFonts w:cs="Arial"/>
          <w:spacing w:val="-4"/>
          <w:w w:val="101"/>
          <w:sz w:val="20"/>
        </w:rPr>
        <w:t>o</w:t>
      </w:r>
      <w:r>
        <w:rPr>
          <w:rFonts w:cs="Arial"/>
          <w:spacing w:val="-2"/>
          <w:w w:val="101"/>
          <w:sz w:val="20"/>
        </w:rPr>
        <w:t>n-</w:t>
      </w:r>
      <w:r>
        <w:rPr>
          <w:rFonts w:cs="Arial"/>
          <w:w w:val="101"/>
          <w:sz w:val="20"/>
        </w:rPr>
        <w:t>c</w:t>
      </w:r>
      <w:r>
        <w:rPr>
          <w:rFonts w:cs="Arial"/>
          <w:spacing w:val="-2"/>
          <w:w w:val="101"/>
          <w:sz w:val="20"/>
        </w:rPr>
        <w:t>o</w:t>
      </w:r>
      <w:r>
        <w:rPr>
          <w:rFonts w:cs="Arial"/>
          <w:w w:val="101"/>
          <w:sz w:val="20"/>
        </w:rPr>
        <w:t>m</w:t>
      </w:r>
      <w:r>
        <w:rPr>
          <w:rFonts w:cs="Arial"/>
          <w:spacing w:val="-2"/>
          <w:w w:val="101"/>
          <w:sz w:val="20"/>
        </w:rPr>
        <w:t>p</w:t>
      </w:r>
      <w:r>
        <w:rPr>
          <w:rFonts w:cs="Arial"/>
          <w:spacing w:val="-3"/>
          <w:w w:val="101"/>
          <w:sz w:val="20"/>
        </w:rPr>
        <w:t>l</w:t>
      </w:r>
      <w:r>
        <w:rPr>
          <w:rFonts w:cs="Arial"/>
          <w:w w:val="101"/>
          <w:sz w:val="20"/>
        </w:rPr>
        <w:t>i</w:t>
      </w:r>
      <w:r>
        <w:rPr>
          <w:rFonts w:cs="Arial"/>
          <w:spacing w:val="-2"/>
          <w:w w:val="101"/>
          <w:sz w:val="20"/>
        </w:rPr>
        <w:t>a</w:t>
      </w:r>
      <w:r>
        <w:rPr>
          <w:rFonts w:cs="Arial"/>
          <w:spacing w:val="-4"/>
          <w:w w:val="101"/>
          <w:sz w:val="20"/>
        </w:rPr>
        <w:t>n</w:t>
      </w:r>
      <w:r>
        <w:rPr>
          <w:rFonts w:cs="Arial"/>
          <w:w w:val="101"/>
          <w:sz w:val="20"/>
        </w:rPr>
        <w:t>ce</w:t>
      </w:r>
      <w:r>
        <w:rPr>
          <w:rFonts w:cs="Arial"/>
          <w:spacing w:val="1"/>
          <w:sz w:val="20"/>
        </w:rPr>
        <w:t xml:space="preserve"> </w:t>
      </w:r>
      <w:r>
        <w:rPr>
          <w:rFonts w:cs="Arial"/>
          <w:w w:val="101"/>
          <w:sz w:val="20"/>
        </w:rPr>
        <w:t>s</w:t>
      </w:r>
      <w:r>
        <w:rPr>
          <w:rFonts w:cs="Arial"/>
          <w:spacing w:val="-2"/>
          <w:w w:val="101"/>
          <w:sz w:val="20"/>
        </w:rPr>
        <w:t>ha</w:t>
      </w:r>
      <w:r>
        <w:rPr>
          <w:rFonts w:cs="Arial"/>
          <w:spacing w:val="-3"/>
          <w:w w:val="101"/>
          <w:sz w:val="20"/>
        </w:rPr>
        <w:t>l</w:t>
      </w:r>
      <w:r>
        <w:rPr>
          <w:rFonts w:cs="Arial"/>
          <w:w w:val="101"/>
          <w:sz w:val="20"/>
        </w:rPr>
        <w:t>l</w:t>
      </w:r>
      <w:r>
        <w:rPr>
          <w:rFonts w:cs="Arial"/>
          <w:spacing w:val="1"/>
          <w:sz w:val="20"/>
        </w:rPr>
        <w:t xml:space="preserve"> </w:t>
      </w:r>
      <w:r>
        <w:rPr>
          <w:rFonts w:cs="Arial"/>
          <w:spacing w:val="-2"/>
          <w:w w:val="101"/>
          <w:sz w:val="20"/>
        </w:rPr>
        <w:t>b</w:t>
      </w:r>
      <w:r>
        <w:rPr>
          <w:rFonts w:cs="Arial"/>
          <w:w w:val="101"/>
          <w:sz w:val="20"/>
        </w:rPr>
        <w:t>e</w:t>
      </w:r>
      <w:r>
        <w:rPr>
          <w:rFonts w:cs="Arial"/>
          <w:spacing w:val="1"/>
          <w:sz w:val="20"/>
        </w:rPr>
        <w:t xml:space="preserve"> </w:t>
      </w:r>
      <w:r>
        <w:rPr>
          <w:rFonts w:cs="Arial"/>
          <w:spacing w:val="-2"/>
          <w:w w:val="101"/>
          <w:sz w:val="20"/>
        </w:rPr>
        <w:t>rep</w:t>
      </w:r>
      <w:r>
        <w:rPr>
          <w:rFonts w:cs="Arial"/>
          <w:spacing w:val="-4"/>
          <w:w w:val="101"/>
          <w:sz w:val="20"/>
        </w:rPr>
        <w:t>o</w:t>
      </w:r>
      <w:r>
        <w:rPr>
          <w:rFonts w:cs="Arial"/>
          <w:spacing w:val="-2"/>
          <w:w w:val="101"/>
          <w:sz w:val="20"/>
        </w:rPr>
        <w:t>r</w:t>
      </w:r>
      <w:r>
        <w:rPr>
          <w:rFonts w:cs="Arial"/>
          <w:w w:val="101"/>
          <w:sz w:val="20"/>
        </w:rPr>
        <w:t>t</w:t>
      </w:r>
      <w:r>
        <w:rPr>
          <w:rFonts w:cs="Arial"/>
          <w:spacing w:val="-4"/>
          <w:w w:val="101"/>
          <w:sz w:val="20"/>
        </w:rPr>
        <w:t>e</w:t>
      </w:r>
      <w:r>
        <w:rPr>
          <w:rFonts w:cs="Arial"/>
          <w:w w:val="101"/>
          <w:sz w:val="20"/>
        </w:rPr>
        <w:t>d</w:t>
      </w:r>
      <w:r>
        <w:rPr>
          <w:rFonts w:cs="Arial"/>
          <w:spacing w:val="1"/>
          <w:sz w:val="20"/>
        </w:rPr>
        <w:t xml:space="preserve"> </w:t>
      </w:r>
      <w:r>
        <w:rPr>
          <w:rFonts w:cs="Arial"/>
          <w:w w:val="101"/>
          <w:sz w:val="20"/>
        </w:rPr>
        <w:t>to</w:t>
      </w:r>
      <w:r>
        <w:rPr>
          <w:rFonts w:cs="Arial"/>
          <w:spacing w:val="1"/>
          <w:sz w:val="20"/>
        </w:rPr>
        <w:t xml:space="preserve"> </w:t>
      </w:r>
      <w:r>
        <w:rPr>
          <w:rFonts w:cs="Arial"/>
          <w:spacing w:val="-2"/>
          <w:w w:val="101"/>
          <w:sz w:val="20"/>
        </w:rPr>
        <w:t>th</w:t>
      </w:r>
      <w:r>
        <w:rPr>
          <w:rFonts w:cs="Arial"/>
          <w:w w:val="101"/>
          <w:sz w:val="20"/>
        </w:rPr>
        <w:t>e</w:t>
      </w:r>
      <w:r>
        <w:rPr>
          <w:rFonts w:cs="Arial"/>
          <w:spacing w:val="1"/>
          <w:sz w:val="20"/>
        </w:rPr>
        <w:t xml:space="preserve"> </w:t>
      </w:r>
      <w:r>
        <w:rPr>
          <w:rFonts w:cs="Arial"/>
          <w:spacing w:val="-4"/>
          <w:w w:val="101"/>
          <w:sz w:val="20"/>
        </w:rPr>
        <w:t>n</w:t>
      </w:r>
      <w:r>
        <w:rPr>
          <w:rFonts w:cs="Arial"/>
          <w:spacing w:val="-2"/>
          <w:w w:val="101"/>
          <w:sz w:val="20"/>
        </w:rPr>
        <w:t>e</w:t>
      </w:r>
      <w:r>
        <w:rPr>
          <w:rFonts w:cs="Arial"/>
          <w:w w:val="101"/>
          <w:sz w:val="20"/>
        </w:rPr>
        <w:t>xt f</w:t>
      </w:r>
      <w:r>
        <w:rPr>
          <w:rFonts w:cs="Arial"/>
          <w:spacing w:val="-2"/>
          <w:w w:val="101"/>
          <w:sz w:val="20"/>
        </w:rPr>
        <w:t>or</w:t>
      </w:r>
      <w:r>
        <w:rPr>
          <w:rFonts w:cs="Arial"/>
          <w:w w:val="101"/>
          <w:sz w:val="20"/>
        </w:rPr>
        <w:t>m</w:t>
      </w:r>
      <w:r>
        <w:rPr>
          <w:rFonts w:cs="Arial"/>
          <w:spacing w:val="-2"/>
          <w:w w:val="101"/>
          <w:sz w:val="20"/>
        </w:rPr>
        <w:t>a</w:t>
      </w:r>
      <w:r>
        <w:rPr>
          <w:rFonts w:cs="Arial"/>
          <w:w w:val="101"/>
          <w:sz w:val="20"/>
        </w:rPr>
        <w:t>l</w:t>
      </w:r>
      <w:r>
        <w:rPr>
          <w:rFonts w:cs="Arial"/>
          <w:spacing w:val="1"/>
          <w:sz w:val="20"/>
        </w:rPr>
        <w:t xml:space="preserve"> </w:t>
      </w:r>
      <w:r>
        <w:rPr>
          <w:rFonts w:cs="Arial"/>
          <w:w w:val="101"/>
          <w:sz w:val="20"/>
        </w:rPr>
        <w:t>m</w:t>
      </w:r>
      <w:r>
        <w:rPr>
          <w:rFonts w:cs="Arial"/>
          <w:spacing w:val="-4"/>
          <w:w w:val="101"/>
          <w:sz w:val="20"/>
        </w:rPr>
        <w:t>e</w:t>
      </w:r>
      <w:r>
        <w:rPr>
          <w:rFonts w:cs="Arial"/>
          <w:spacing w:val="-2"/>
          <w:w w:val="101"/>
          <w:sz w:val="20"/>
        </w:rPr>
        <w:t>et</w:t>
      </w:r>
      <w:r>
        <w:rPr>
          <w:rFonts w:cs="Arial"/>
          <w:w w:val="101"/>
          <w:sz w:val="20"/>
        </w:rPr>
        <w:t>i</w:t>
      </w:r>
      <w:r>
        <w:rPr>
          <w:rFonts w:cs="Arial"/>
          <w:spacing w:val="-2"/>
          <w:w w:val="101"/>
          <w:sz w:val="20"/>
        </w:rPr>
        <w:t>n</w:t>
      </w:r>
      <w:r>
        <w:rPr>
          <w:rFonts w:cs="Arial"/>
          <w:w w:val="101"/>
          <w:sz w:val="20"/>
        </w:rPr>
        <w:t>g</w:t>
      </w:r>
      <w:r>
        <w:rPr>
          <w:rFonts w:cs="Arial"/>
          <w:spacing w:val="1"/>
          <w:sz w:val="20"/>
        </w:rPr>
        <w:t xml:space="preserve"> </w:t>
      </w:r>
      <w:r>
        <w:rPr>
          <w:rFonts w:cs="Arial"/>
          <w:spacing w:val="-4"/>
          <w:w w:val="101"/>
          <w:sz w:val="20"/>
        </w:rPr>
        <w:t>o</w:t>
      </w:r>
      <w:r>
        <w:rPr>
          <w:rFonts w:cs="Arial"/>
          <w:w w:val="101"/>
          <w:sz w:val="20"/>
        </w:rPr>
        <w:t>f</w:t>
      </w:r>
      <w:r>
        <w:rPr>
          <w:rFonts w:cs="Arial"/>
          <w:spacing w:val="6"/>
          <w:sz w:val="20"/>
        </w:rPr>
        <w:t xml:space="preserve"> </w:t>
      </w:r>
      <w:r>
        <w:rPr>
          <w:rFonts w:cs="Arial"/>
          <w:spacing w:val="-2"/>
          <w:w w:val="101"/>
          <w:sz w:val="20"/>
        </w:rPr>
        <w:t>th</w:t>
      </w:r>
      <w:r>
        <w:rPr>
          <w:rFonts w:cs="Arial"/>
          <w:w w:val="101"/>
          <w:sz w:val="20"/>
        </w:rPr>
        <w:t>e</w:t>
      </w:r>
      <w:r>
        <w:rPr>
          <w:rFonts w:cs="Arial"/>
          <w:spacing w:val="1"/>
          <w:sz w:val="20"/>
        </w:rPr>
        <w:t xml:space="preserve"> </w:t>
      </w:r>
      <w:r>
        <w:rPr>
          <w:rFonts w:cs="Arial"/>
          <w:w w:val="101"/>
          <w:sz w:val="20"/>
        </w:rPr>
        <w:t>A</w:t>
      </w:r>
      <w:r>
        <w:rPr>
          <w:rFonts w:cs="Arial"/>
          <w:spacing w:val="-2"/>
          <w:w w:val="101"/>
          <w:sz w:val="20"/>
        </w:rPr>
        <w:t>u</w:t>
      </w:r>
      <w:r>
        <w:rPr>
          <w:rFonts w:cs="Arial"/>
          <w:spacing w:val="-4"/>
          <w:w w:val="101"/>
          <w:sz w:val="20"/>
        </w:rPr>
        <w:t>d</w:t>
      </w:r>
      <w:r>
        <w:rPr>
          <w:rFonts w:cs="Arial"/>
          <w:w w:val="101"/>
          <w:sz w:val="20"/>
        </w:rPr>
        <w:t>it</w:t>
      </w:r>
      <w:r>
        <w:rPr>
          <w:rFonts w:cs="Arial"/>
          <w:spacing w:val="3"/>
          <w:sz w:val="20"/>
        </w:rPr>
        <w:t xml:space="preserve"> </w:t>
      </w:r>
      <w:r>
        <w:rPr>
          <w:rFonts w:cs="Arial"/>
          <w:spacing w:val="-3"/>
          <w:w w:val="101"/>
          <w:sz w:val="20"/>
        </w:rPr>
        <w:t>C</w:t>
      </w:r>
      <w:r>
        <w:rPr>
          <w:rFonts w:cs="Arial"/>
          <w:spacing w:val="-2"/>
          <w:w w:val="101"/>
          <w:sz w:val="20"/>
        </w:rPr>
        <w:t>o</w:t>
      </w:r>
      <w:r>
        <w:rPr>
          <w:rFonts w:cs="Arial"/>
          <w:w w:val="101"/>
          <w:sz w:val="20"/>
        </w:rPr>
        <w:t>mmi</w:t>
      </w:r>
      <w:r>
        <w:rPr>
          <w:rFonts w:cs="Arial"/>
          <w:spacing w:val="-2"/>
          <w:w w:val="101"/>
          <w:sz w:val="20"/>
        </w:rPr>
        <w:t>tte</w:t>
      </w:r>
      <w:r>
        <w:rPr>
          <w:rFonts w:cs="Arial"/>
          <w:w w:val="101"/>
          <w:sz w:val="20"/>
        </w:rPr>
        <w:t>e</w:t>
      </w:r>
      <w:r>
        <w:rPr>
          <w:rFonts w:cs="Arial"/>
          <w:spacing w:val="1"/>
          <w:sz w:val="20"/>
        </w:rPr>
        <w:t xml:space="preserve"> </w:t>
      </w:r>
      <w:r>
        <w:rPr>
          <w:rFonts w:cs="Arial"/>
          <w:w w:val="101"/>
          <w:sz w:val="20"/>
        </w:rPr>
        <w:t>f</w:t>
      </w:r>
      <w:r>
        <w:rPr>
          <w:rFonts w:cs="Arial"/>
          <w:spacing w:val="-2"/>
          <w:w w:val="101"/>
          <w:sz w:val="20"/>
        </w:rPr>
        <w:t>o</w:t>
      </w:r>
      <w:r>
        <w:rPr>
          <w:rFonts w:cs="Arial"/>
          <w:w w:val="101"/>
          <w:sz w:val="20"/>
        </w:rPr>
        <w:t>r</w:t>
      </w:r>
      <w:r>
        <w:rPr>
          <w:rFonts w:cs="Arial"/>
          <w:sz w:val="20"/>
        </w:rPr>
        <w:t xml:space="preserve"> </w:t>
      </w:r>
      <w:r>
        <w:rPr>
          <w:rFonts w:cs="Arial"/>
          <w:spacing w:val="-2"/>
          <w:w w:val="101"/>
          <w:sz w:val="20"/>
        </w:rPr>
        <w:t>re</w:t>
      </w:r>
      <w:r>
        <w:rPr>
          <w:rFonts w:cs="Arial"/>
          <w:w w:val="101"/>
          <w:sz w:val="20"/>
        </w:rPr>
        <w:t>f</w:t>
      </w:r>
      <w:r>
        <w:rPr>
          <w:rFonts w:cs="Arial"/>
          <w:spacing w:val="-2"/>
          <w:w w:val="101"/>
          <w:sz w:val="20"/>
        </w:rPr>
        <w:t>err</w:t>
      </w:r>
      <w:r>
        <w:rPr>
          <w:rFonts w:cs="Arial"/>
          <w:w w:val="101"/>
          <w:sz w:val="20"/>
        </w:rPr>
        <w:t>i</w:t>
      </w:r>
      <w:r>
        <w:rPr>
          <w:rFonts w:cs="Arial"/>
          <w:spacing w:val="-2"/>
          <w:w w:val="101"/>
          <w:sz w:val="20"/>
        </w:rPr>
        <w:t>n</w:t>
      </w:r>
      <w:r>
        <w:rPr>
          <w:rFonts w:cs="Arial"/>
          <w:w w:val="101"/>
          <w:sz w:val="20"/>
        </w:rPr>
        <w:t>g</w:t>
      </w:r>
      <w:r>
        <w:rPr>
          <w:rFonts w:cs="Arial"/>
          <w:spacing w:val="1"/>
          <w:sz w:val="20"/>
        </w:rPr>
        <w:t xml:space="preserve"> </w:t>
      </w:r>
      <w:r>
        <w:rPr>
          <w:rFonts w:cs="Arial"/>
          <w:spacing w:val="-4"/>
          <w:w w:val="101"/>
          <w:sz w:val="20"/>
        </w:rPr>
        <w:t>a</w:t>
      </w:r>
      <w:r>
        <w:rPr>
          <w:rFonts w:cs="Arial"/>
          <w:w w:val="101"/>
          <w:sz w:val="20"/>
        </w:rPr>
        <w:t>ct</w:t>
      </w:r>
      <w:r>
        <w:rPr>
          <w:rFonts w:cs="Arial"/>
          <w:spacing w:val="-3"/>
          <w:w w:val="101"/>
          <w:sz w:val="20"/>
        </w:rPr>
        <w:t>i</w:t>
      </w:r>
      <w:r>
        <w:rPr>
          <w:rFonts w:cs="Arial"/>
          <w:spacing w:val="-2"/>
          <w:w w:val="101"/>
          <w:sz w:val="20"/>
        </w:rPr>
        <w:t>o</w:t>
      </w:r>
      <w:r>
        <w:rPr>
          <w:rFonts w:cs="Arial"/>
          <w:w w:val="101"/>
          <w:sz w:val="20"/>
        </w:rPr>
        <w:t>n</w:t>
      </w:r>
      <w:r>
        <w:rPr>
          <w:rFonts w:cs="Arial"/>
          <w:spacing w:val="1"/>
          <w:sz w:val="20"/>
        </w:rPr>
        <w:t xml:space="preserve"> </w:t>
      </w:r>
      <w:r>
        <w:rPr>
          <w:rFonts w:cs="Arial"/>
          <w:spacing w:val="-2"/>
          <w:w w:val="101"/>
          <w:sz w:val="20"/>
        </w:rPr>
        <w:t>o</w:t>
      </w:r>
      <w:r>
        <w:rPr>
          <w:rFonts w:cs="Arial"/>
          <w:w w:val="101"/>
          <w:sz w:val="20"/>
        </w:rPr>
        <w:t xml:space="preserve">r </w:t>
      </w:r>
      <w:r>
        <w:rPr>
          <w:rFonts w:cs="Arial"/>
          <w:spacing w:val="-2"/>
          <w:w w:val="101"/>
          <w:sz w:val="20"/>
        </w:rPr>
        <w:t>rat</w:t>
      </w:r>
      <w:r>
        <w:rPr>
          <w:rFonts w:cs="Arial"/>
          <w:w w:val="101"/>
          <w:sz w:val="20"/>
        </w:rPr>
        <w:t>ific</w:t>
      </w:r>
      <w:r>
        <w:rPr>
          <w:rFonts w:cs="Arial"/>
          <w:spacing w:val="-4"/>
          <w:w w:val="101"/>
          <w:sz w:val="20"/>
        </w:rPr>
        <w:t>a</w:t>
      </w:r>
      <w:r>
        <w:rPr>
          <w:rFonts w:cs="Arial"/>
          <w:w w:val="101"/>
          <w:sz w:val="20"/>
        </w:rPr>
        <w:t>t</w:t>
      </w:r>
      <w:r>
        <w:rPr>
          <w:rFonts w:cs="Arial"/>
          <w:spacing w:val="-3"/>
          <w:w w:val="101"/>
          <w:sz w:val="20"/>
        </w:rPr>
        <w:t>i</w:t>
      </w:r>
      <w:r>
        <w:rPr>
          <w:rFonts w:cs="Arial"/>
          <w:spacing w:val="-2"/>
          <w:w w:val="101"/>
          <w:sz w:val="20"/>
        </w:rPr>
        <w:t>on</w:t>
      </w:r>
      <w:r>
        <w:rPr>
          <w:rFonts w:cs="Arial"/>
          <w:w w:val="101"/>
          <w:sz w:val="20"/>
        </w:rPr>
        <w:t>.</w:t>
      </w:r>
      <w:r>
        <w:rPr>
          <w:rFonts w:cs="Arial"/>
          <w:sz w:val="20"/>
        </w:rPr>
        <w:t xml:space="preserve"> </w:t>
      </w:r>
      <w:r>
        <w:rPr>
          <w:rFonts w:cs="Arial"/>
          <w:spacing w:val="5"/>
          <w:sz w:val="20"/>
        </w:rPr>
        <w:t xml:space="preserve"> </w:t>
      </w:r>
      <w:r>
        <w:rPr>
          <w:rFonts w:cs="Arial"/>
          <w:w w:val="101"/>
          <w:sz w:val="20"/>
        </w:rPr>
        <w:t>A</w:t>
      </w:r>
      <w:r>
        <w:rPr>
          <w:rFonts w:cs="Arial"/>
          <w:spacing w:val="-3"/>
          <w:w w:val="101"/>
          <w:sz w:val="20"/>
        </w:rPr>
        <w:t>l</w:t>
      </w:r>
      <w:r>
        <w:rPr>
          <w:rFonts w:cs="Arial"/>
          <w:w w:val="101"/>
          <w:sz w:val="20"/>
        </w:rPr>
        <w:t>l</w:t>
      </w:r>
      <w:r>
        <w:rPr>
          <w:rFonts w:cs="Arial"/>
          <w:spacing w:val="1"/>
          <w:sz w:val="20"/>
        </w:rPr>
        <w:t xml:space="preserve"> </w:t>
      </w:r>
      <w:r>
        <w:rPr>
          <w:rFonts w:cs="Arial"/>
          <w:w w:val="101"/>
          <w:sz w:val="20"/>
        </w:rPr>
        <w:t>m</w:t>
      </w:r>
      <w:r>
        <w:rPr>
          <w:rFonts w:cs="Arial"/>
          <w:spacing w:val="-2"/>
          <w:w w:val="101"/>
          <w:sz w:val="20"/>
        </w:rPr>
        <w:t>e</w:t>
      </w:r>
      <w:r>
        <w:rPr>
          <w:rFonts w:cs="Arial"/>
          <w:w w:val="101"/>
          <w:sz w:val="20"/>
        </w:rPr>
        <w:t>m</w:t>
      </w:r>
      <w:r>
        <w:rPr>
          <w:rFonts w:cs="Arial"/>
          <w:spacing w:val="-2"/>
          <w:w w:val="101"/>
          <w:sz w:val="20"/>
        </w:rPr>
        <w:t>b</w:t>
      </w:r>
      <w:r>
        <w:rPr>
          <w:rFonts w:cs="Arial"/>
          <w:spacing w:val="-4"/>
          <w:w w:val="101"/>
          <w:sz w:val="20"/>
        </w:rPr>
        <w:t>e</w:t>
      </w:r>
      <w:r>
        <w:rPr>
          <w:rFonts w:cs="Arial"/>
          <w:spacing w:val="-2"/>
          <w:w w:val="101"/>
          <w:sz w:val="20"/>
        </w:rPr>
        <w:t>r</w:t>
      </w:r>
      <w:r>
        <w:rPr>
          <w:rFonts w:cs="Arial"/>
          <w:w w:val="101"/>
          <w:sz w:val="20"/>
        </w:rPr>
        <w:t>s</w:t>
      </w:r>
      <w:r>
        <w:rPr>
          <w:rFonts w:cs="Arial"/>
          <w:spacing w:val="4"/>
          <w:sz w:val="20"/>
        </w:rPr>
        <w:t xml:space="preserve"> </w:t>
      </w:r>
      <w:r>
        <w:rPr>
          <w:rFonts w:cs="Arial"/>
          <w:spacing w:val="-4"/>
          <w:w w:val="101"/>
          <w:sz w:val="20"/>
        </w:rPr>
        <w:t>o</w:t>
      </w:r>
      <w:r>
        <w:rPr>
          <w:rFonts w:cs="Arial"/>
          <w:w w:val="101"/>
          <w:sz w:val="20"/>
        </w:rPr>
        <w:t>f</w:t>
      </w:r>
      <w:r>
        <w:rPr>
          <w:rFonts w:cs="Arial"/>
          <w:spacing w:val="6"/>
          <w:sz w:val="20"/>
        </w:rPr>
        <w:t xml:space="preserve"> </w:t>
      </w:r>
      <w:r>
        <w:rPr>
          <w:rFonts w:cs="Arial"/>
          <w:spacing w:val="-2"/>
          <w:w w:val="101"/>
          <w:sz w:val="20"/>
        </w:rPr>
        <w:t>th</w:t>
      </w:r>
      <w:r>
        <w:rPr>
          <w:rFonts w:cs="Arial"/>
          <w:w w:val="101"/>
          <w:sz w:val="20"/>
        </w:rPr>
        <w:t>e</w:t>
      </w:r>
      <w:r>
        <w:rPr>
          <w:rFonts w:cs="Arial"/>
          <w:spacing w:val="1"/>
          <w:sz w:val="20"/>
        </w:rPr>
        <w:t xml:space="preserve"> </w:t>
      </w:r>
      <w:r>
        <w:rPr>
          <w:rFonts w:cs="Arial"/>
          <w:w w:val="101"/>
          <w:sz w:val="20"/>
        </w:rPr>
        <w:t>B</w:t>
      </w:r>
      <w:r>
        <w:rPr>
          <w:rFonts w:cs="Arial"/>
          <w:spacing w:val="-2"/>
          <w:w w:val="101"/>
          <w:sz w:val="20"/>
        </w:rPr>
        <w:t>o</w:t>
      </w:r>
      <w:r>
        <w:rPr>
          <w:rFonts w:cs="Arial"/>
          <w:spacing w:val="-4"/>
          <w:w w:val="101"/>
          <w:sz w:val="20"/>
        </w:rPr>
        <w:t>a</w:t>
      </w:r>
      <w:r>
        <w:rPr>
          <w:rFonts w:cs="Arial"/>
          <w:spacing w:val="-2"/>
          <w:w w:val="101"/>
          <w:sz w:val="20"/>
        </w:rPr>
        <w:t>r</w:t>
      </w:r>
      <w:r>
        <w:rPr>
          <w:rFonts w:cs="Arial"/>
          <w:w w:val="101"/>
          <w:sz w:val="20"/>
        </w:rPr>
        <w:t>d</w:t>
      </w:r>
      <w:r>
        <w:rPr>
          <w:rFonts w:cs="Arial"/>
          <w:spacing w:val="3"/>
          <w:sz w:val="20"/>
        </w:rPr>
        <w:t xml:space="preserve"> </w:t>
      </w:r>
      <w:r>
        <w:rPr>
          <w:rFonts w:cs="Arial"/>
          <w:spacing w:val="-4"/>
          <w:w w:val="101"/>
          <w:sz w:val="20"/>
        </w:rPr>
        <w:t>a</w:t>
      </w:r>
      <w:r>
        <w:rPr>
          <w:rFonts w:cs="Arial"/>
          <w:spacing w:val="-2"/>
          <w:w w:val="101"/>
          <w:sz w:val="20"/>
        </w:rPr>
        <w:t>n</w:t>
      </w:r>
      <w:r>
        <w:rPr>
          <w:rFonts w:cs="Arial"/>
          <w:w w:val="101"/>
          <w:sz w:val="20"/>
        </w:rPr>
        <w:t>d</w:t>
      </w:r>
      <w:r>
        <w:rPr>
          <w:rFonts w:cs="Arial"/>
          <w:spacing w:val="1"/>
          <w:sz w:val="20"/>
        </w:rPr>
        <w:t xml:space="preserve"> </w:t>
      </w:r>
      <w:r>
        <w:rPr>
          <w:rFonts w:cs="Arial"/>
          <w:w w:val="101"/>
          <w:sz w:val="20"/>
        </w:rPr>
        <w:t>s</w:t>
      </w:r>
      <w:r>
        <w:rPr>
          <w:rFonts w:cs="Arial"/>
          <w:spacing w:val="-2"/>
          <w:w w:val="101"/>
          <w:sz w:val="20"/>
        </w:rPr>
        <w:t>ta</w:t>
      </w:r>
      <w:r>
        <w:rPr>
          <w:rFonts w:cs="Arial"/>
          <w:w w:val="101"/>
          <w:sz w:val="20"/>
        </w:rPr>
        <w:t>ff</w:t>
      </w:r>
      <w:r>
        <w:rPr>
          <w:rFonts w:cs="Arial"/>
          <w:spacing w:val="6"/>
          <w:sz w:val="20"/>
        </w:rPr>
        <w:t xml:space="preserve"> </w:t>
      </w:r>
      <w:r>
        <w:rPr>
          <w:rFonts w:cs="Arial"/>
          <w:spacing w:val="-4"/>
          <w:w w:val="101"/>
          <w:sz w:val="20"/>
        </w:rPr>
        <w:t>h</w:t>
      </w:r>
      <w:r>
        <w:rPr>
          <w:rFonts w:cs="Arial"/>
          <w:spacing w:val="-2"/>
          <w:w w:val="101"/>
          <w:sz w:val="20"/>
        </w:rPr>
        <w:t>a</w:t>
      </w:r>
      <w:r>
        <w:rPr>
          <w:rFonts w:cs="Arial"/>
          <w:w w:val="101"/>
          <w:sz w:val="20"/>
        </w:rPr>
        <w:t>ve</w:t>
      </w:r>
      <w:r>
        <w:rPr>
          <w:rFonts w:cs="Arial"/>
          <w:spacing w:val="1"/>
          <w:sz w:val="20"/>
        </w:rPr>
        <w:t xml:space="preserve"> </w:t>
      </w:r>
      <w:r>
        <w:rPr>
          <w:rFonts w:cs="Arial"/>
          <w:w w:val="101"/>
          <w:sz w:val="20"/>
        </w:rPr>
        <w:t>a</w:t>
      </w:r>
      <w:r>
        <w:rPr>
          <w:rFonts w:cs="Arial"/>
          <w:spacing w:val="1"/>
          <w:sz w:val="20"/>
        </w:rPr>
        <w:t xml:space="preserve"> </w:t>
      </w:r>
      <w:r>
        <w:rPr>
          <w:rFonts w:cs="Arial"/>
          <w:spacing w:val="-2"/>
          <w:w w:val="101"/>
          <w:sz w:val="20"/>
        </w:rPr>
        <w:t>dut</w:t>
      </w:r>
      <w:r>
        <w:rPr>
          <w:rFonts w:cs="Arial"/>
          <w:w w:val="101"/>
          <w:sz w:val="20"/>
        </w:rPr>
        <w:t>y</w:t>
      </w:r>
      <w:r>
        <w:rPr>
          <w:rFonts w:cs="Arial"/>
          <w:spacing w:val="-5"/>
          <w:sz w:val="20"/>
        </w:rPr>
        <w:t xml:space="preserve"> </w:t>
      </w:r>
      <w:r>
        <w:rPr>
          <w:rFonts w:cs="Arial"/>
          <w:w w:val="101"/>
          <w:sz w:val="20"/>
        </w:rPr>
        <w:t>to</w:t>
      </w:r>
      <w:r>
        <w:rPr>
          <w:rFonts w:cs="Arial"/>
          <w:spacing w:val="1"/>
          <w:sz w:val="20"/>
        </w:rPr>
        <w:t xml:space="preserve"> </w:t>
      </w:r>
      <w:r>
        <w:rPr>
          <w:rFonts w:cs="Arial"/>
          <w:spacing w:val="-4"/>
          <w:w w:val="101"/>
          <w:sz w:val="20"/>
        </w:rPr>
        <w:t>d</w:t>
      </w:r>
      <w:r>
        <w:rPr>
          <w:rFonts w:cs="Arial"/>
          <w:w w:val="101"/>
          <w:sz w:val="20"/>
        </w:rPr>
        <w:t>iscl</w:t>
      </w:r>
      <w:r>
        <w:rPr>
          <w:rFonts w:cs="Arial"/>
          <w:spacing w:val="-4"/>
          <w:w w:val="101"/>
          <w:sz w:val="20"/>
        </w:rPr>
        <w:t>o</w:t>
      </w:r>
      <w:r>
        <w:rPr>
          <w:rFonts w:cs="Arial"/>
          <w:w w:val="101"/>
          <w:sz w:val="20"/>
        </w:rPr>
        <w:t xml:space="preserve">se </w:t>
      </w:r>
      <w:r>
        <w:rPr>
          <w:rFonts w:cs="Arial"/>
          <w:spacing w:val="-2"/>
          <w:w w:val="101"/>
          <w:sz w:val="20"/>
        </w:rPr>
        <w:t>a</w:t>
      </w:r>
      <w:r>
        <w:rPr>
          <w:rFonts w:cs="Arial"/>
          <w:spacing w:val="-4"/>
          <w:w w:val="101"/>
          <w:sz w:val="20"/>
        </w:rPr>
        <w:t>n</w:t>
      </w:r>
      <w:r>
        <w:rPr>
          <w:rFonts w:cs="Arial"/>
          <w:w w:val="101"/>
          <w:sz w:val="20"/>
        </w:rPr>
        <w:t>y</w:t>
      </w:r>
      <w:r>
        <w:rPr>
          <w:rFonts w:cs="Arial"/>
          <w:spacing w:val="-2"/>
          <w:sz w:val="20"/>
        </w:rPr>
        <w:t xml:space="preserve"> </w:t>
      </w:r>
      <w:r>
        <w:rPr>
          <w:rFonts w:cs="Arial"/>
          <w:spacing w:val="-2"/>
          <w:w w:val="101"/>
          <w:sz w:val="20"/>
        </w:rPr>
        <w:t>n</w:t>
      </w:r>
      <w:r>
        <w:rPr>
          <w:rFonts w:cs="Arial"/>
          <w:spacing w:val="-4"/>
          <w:w w:val="101"/>
          <w:sz w:val="20"/>
        </w:rPr>
        <w:t>o</w:t>
      </w:r>
      <w:r>
        <w:rPr>
          <w:rFonts w:cs="Arial"/>
          <w:spacing w:val="-2"/>
          <w:w w:val="101"/>
          <w:sz w:val="20"/>
        </w:rPr>
        <w:t>n-</w:t>
      </w:r>
      <w:r>
        <w:rPr>
          <w:rFonts w:cs="Arial"/>
          <w:w w:val="101"/>
          <w:sz w:val="20"/>
        </w:rPr>
        <w:t>c</w:t>
      </w:r>
      <w:r>
        <w:rPr>
          <w:rFonts w:cs="Arial"/>
          <w:spacing w:val="-2"/>
          <w:w w:val="101"/>
          <w:sz w:val="20"/>
        </w:rPr>
        <w:t>o</w:t>
      </w:r>
      <w:r>
        <w:rPr>
          <w:rFonts w:cs="Arial"/>
          <w:w w:val="101"/>
          <w:sz w:val="20"/>
        </w:rPr>
        <w:t>m</w:t>
      </w:r>
      <w:r>
        <w:rPr>
          <w:rFonts w:cs="Arial"/>
          <w:spacing w:val="-4"/>
          <w:w w:val="101"/>
          <w:sz w:val="20"/>
        </w:rPr>
        <w:t>p</w:t>
      </w:r>
      <w:r>
        <w:rPr>
          <w:rFonts w:cs="Arial"/>
          <w:w w:val="101"/>
          <w:sz w:val="20"/>
        </w:rPr>
        <w:t>li</w:t>
      </w:r>
      <w:r>
        <w:rPr>
          <w:rFonts w:cs="Arial"/>
          <w:spacing w:val="-4"/>
          <w:w w:val="101"/>
          <w:sz w:val="20"/>
        </w:rPr>
        <w:t>a</w:t>
      </w:r>
      <w:r>
        <w:rPr>
          <w:rFonts w:cs="Arial"/>
          <w:spacing w:val="-2"/>
          <w:w w:val="101"/>
          <w:sz w:val="20"/>
        </w:rPr>
        <w:t>n</w:t>
      </w:r>
      <w:r>
        <w:rPr>
          <w:rFonts w:cs="Arial"/>
          <w:w w:val="101"/>
          <w:sz w:val="20"/>
        </w:rPr>
        <w:t>ce</w:t>
      </w:r>
      <w:r>
        <w:rPr>
          <w:rFonts w:cs="Arial"/>
          <w:spacing w:val="1"/>
          <w:sz w:val="20"/>
        </w:rPr>
        <w:t xml:space="preserve"> </w:t>
      </w:r>
      <w:r>
        <w:rPr>
          <w:rFonts w:cs="Arial"/>
          <w:spacing w:val="-3"/>
          <w:w w:val="101"/>
          <w:sz w:val="20"/>
        </w:rPr>
        <w:t>w</w:t>
      </w:r>
      <w:r>
        <w:rPr>
          <w:rFonts w:cs="Arial"/>
          <w:w w:val="101"/>
          <w:sz w:val="20"/>
        </w:rPr>
        <w:t>i</w:t>
      </w:r>
      <w:r>
        <w:rPr>
          <w:rFonts w:cs="Arial"/>
          <w:spacing w:val="-2"/>
          <w:w w:val="101"/>
          <w:sz w:val="20"/>
        </w:rPr>
        <w:t>t</w:t>
      </w:r>
      <w:r>
        <w:rPr>
          <w:rFonts w:cs="Arial"/>
          <w:w w:val="101"/>
          <w:sz w:val="20"/>
        </w:rPr>
        <w:t>h</w:t>
      </w:r>
      <w:r>
        <w:rPr>
          <w:rFonts w:cs="Arial"/>
          <w:spacing w:val="1"/>
          <w:sz w:val="20"/>
        </w:rPr>
        <w:t xml:space="preserve"> </w:t>
      </w:r>
      <w:r>
        <w:rPr>
          <w:rFonts w:cs="Arial"/>
          <w:spacing w:val="-2"/>
          <w:w w:val="101"/>
          <w:sz w:val="20"/>
        </w:rPr>
        <w:t>the</w:t>
      </w:r>
      <w:r>
        <w:rPr>
          <w:rFonts w:cs="Arial"/>
          <w:w w:val="101"/>
          <w:sz w:val="20"/>
        </w:rPr>
        <w:t>se</w:t>
      </w:r>
      <w:r>
        <w:rPr>
          <w:rFonts w:cs="Arial"/>
          <w:spacing w:val="1"/>
          <w:sz w:val="20"/>
        </w:rPr>
        <w:t xml:space="preserve"> </w:t>
      </w:r>
      <w:r>
        <w:rPr>
          <w:rFonts w:cs="Arial"/>
          <w:w w:val="101"/>
          <w:sz w:val="20"/>
        </w:rPr>
        <w:t>S</w:t>
      </w:r>
      <w:r>
        <w:rPr>
          <w:rFonts w:cs="Arial"/>
          <w:spacing w:val="-2"/>
          <w:w w:val="101"/>
          <w:sz w:val="20"/>
        </w:rPr>
        <w:t>ta</w:t>
      </w:r>
      <w:r>
        <w:rPr>
          <w:rFonts w:cs="Arial"/>
          <w:spacing w:val="-4"/>
          <w:w w:val="101"/>
          <w:sz w:val="20"/>
        </w:rPr>
        <w:t>n</w:t>
      </w:r>
      <w:r>
        <w:rPr>
          <w:rFonts w:cs="Arial"/>
          <w:spacing w:val="-2"/>
          <w:w w:val="101"/>
          <w:sz w:val="20"/>
        </w:rPr>
        <w:t>d</w:t>
      </w:r>
      <w:r>
        <w:rPr>
          <w:rFonts w:cs="Arial"/>
          <w:w w:val="101"/>
          <w:sz w:val="20"/>
        </w:rPr>
        <w:t>i</w:t>
      </w:r>
      <w:r>
        <w:rPr>
          <w:rFonts w:cs="Arial"/>
          <w:spacing w:val="-4"/>
          <w:w w:val="101"/>
          <w:sz w:val="20"/>
        </w:rPr>
        <w:t>n</w:t>
      </w:r>
      <w:r>
        <w:rPr>
          <w:rFonts w:cs="Arial"/>
          <w:w w:val="101"/>
          <w:sz w:val="20"/>
        </w:rPr>
        <w:t>g</w:t>
      </w:r>
      <w:r>
        <w:rPr>
          <w:rFonts w:cs="Arial"/>
          <w:spacing w:val="1"/>
          <w:sz w:val="20"/>
        </w:rPr>
        <w:t xml:space="preserve"> </w:t>
      </w:r>
      <w:r>
        <w:rPr>
          <w:rFonts w:cs="Arial"/>
          <w:w w:val="101"/>
          <w:sz w:val="20"/>
        </w:rPr>
        <w:t>F</w:t>
      </w:r>
      <w:r>
        <w:rPr>
          <w:rFonts w:cs="Arial"/>
          <w:spacing w:val="-3"/>
          <w:w w:val="101"/>
          <w:sz w:val="20"/>
        </w:rPr>
        <w:t>i</w:t>
      </w:r>
      <w:r>
        <w:rPr>
          <w:rFonts w:cs="Arial"/>
          <w:spacing w:val="-2"/>
          <w:w w:val="101"/>
          <w:sz w:val="20"/>
        </w:rPr>
        <w:t>nan</w:t>
      </w:r>
      <w:r>
        <w:rPr>
          <w:rFonts w:cs="Arial"/>
          <w:w w:val="101"/>
          <w:sz w:val="20"/>
        </w:rPr>
        <w:t>c</w:t>
      </w:r>
      <w:r>
        <w:rPr>
          <w:rFonts w:cs="Arial"/>
          <w:spacing w:val="-3"/>
          <w:w w:val="101"/>
          <w:sz w:val="20"/>
        </w:rPr>
        <w:t>i</w:t>
      </w:r>
      <w:r>
        <w:rPr>
          <w:rFonts w:cs="Arial"/>
          <w:spacing w:val="-2"/>
          <w:w w:val="101"/>
          <w:sz w:val="20"/>
        </w:rPr>
        <w:t>a</w:t>
      </w:r>
      <w:r>
        <w:rPr>
          <w:rFonts w:cs="Arial"/>
          <w:w w:val="101"/>
          <w:sz w:val="20"/>
        </w:rPr>
        <w:t>l</w:t>
      </w:r>
      <w:r>
        <w:rPr>
          <w:rFonts w:cs="Arial"/>
          <w:spacing w:val="1"/>
          <w:sz w:val="20"/>
        </w:rPr>
        <w:t xml:space="preserve"> </w:t>
      </w:r>
      <w:r>
        <w:rPr>
          <w:rFonts w:cs="Arial"/>
          <w:spacing w:val="-2"/>
          <w:w w:val="101"/>
          <w:sz w:val="20"/>
        </w:rPr>
        <w:t>In</w:t>
      </w:r>
      <w:r>
        <w:rPr>
          <w:rFonts w:cs="Arial"/>
          <w:w w:val="101"/>
          <w:sz w:val="20"/>
        </w:rPr>
        <w:t>s</w:t>
      </w:r>
      <w:r>
        <w:rPr>
          <w:rFonts w:cs="Arial"/>
          <w:spacing w:val="-2"/>
          <w:w w:val="101"/>
          <w:sz w:val="20"/>
        </w:rPr>
        <w:t>tru</w:t>
      </w:r>
      <w:r>
        <w:rPr>
          <w:rFonts w:cs="Arial"/>
          <w:w w:val="101"/>
          <w:sz w:val="20"/>
        </w:rPr>
        <w:t>c</w:t>
      </w:r>
      <w:r>
        <w:rPr>
          <w:rFonts w:cs="Arial"/>
          <w:spacing w:val="-2"/>
          <w:w w:val="101"/>
          <w:sz w:val="20"/>
        </w:rPr>
        <w:t>t</w:t>
      </w:r>
      <w:r>
        <w:rPr>
          <w:rFonts w:cs="Arial"/>
          <w:w w:val="101"/>
          <w:sz w:val="20"/>
        </w:rPr>
        <w:t>i</w:t>
      </w:r>
      <w:r>
        <w:rPr>
          <w:rFonts w:cs="Arial"/>
          <w:spacing w:val="-2"/>
          <w:w w:val="101"/>
          <w:sz w:val="20"/>
        </w:rPr>
        <w:t>o</w:t>
      </w:r>
      <w:r>
        <w:rPr>
          <w:rFonts w:cs="Arial"/>
          <w:spacing w:val="-4"/>
          <w:w w:val="101"/>
          <w:sz w:val="20"/>
        </w:rPr>
        <w:t>n</w:t>
      </w:r>
      <w:r>
        <w:rPr>
          <w:rFonts w:cs="Arial"/>
          <w:w w:val="101"/>
          <w:sz w:val="20"/>
        </w:rPr>
        <w:t>s</w:t>
      </w:r>
      <w:r>
        <w:rPr>
          <w:rFonts w:cs="Arial"/>
          <w:spacing w:val="4"/>
          <w:sz w:val="20"/>
        </w:rPr>
        <w:t xml:space="preserve"> </w:t>
      </w:r>
      <w:r>
        <w:rPr>
          <w:rFonts w:cs="Arial"/>
          <w:spacing w:val="-2"/>
          <w:w w:val="101"/>
          <w:sz w:val="20"/>
        </w:rPr>
        <w:t>t</w:t>
      </w:r>
      <w:r>
        <w:rPr>
          <w:rFonts w:cs="Arial"/>
          <w:w w:val="101"/>
          <w:sz w:val="20"/>
        </w:rPr>
        <w:t>o</w:t>
      </w:r>
      <w:r>
        <w:rPr>
          <w:rFonts w:cs="Arial"/>
          <w:spacing w:val="1"/>
          <w:sz w:val="20"/>
        </w:rPr>
        <w:t xml:space="preserve"> </w:t>
      </w:r>
      <w:r>
        <w:rPr>
          <w:rFonts w:cs="Arial"/>
          <w:spacing w:val="-2"/>
          <w:w w:val="101"/>
          <w:sz w:val="20"/>
        </w:rPr>
        <w:t>th</w:t>
      </w:r>
      <w:r>
        <w:rPr>
          <w:rFonts w:cs="Arial"/>
          <w:w w:val="101"/>
          <w:sz w:val="20"/>
        </w:rPr>
        <w:t>e D</w:t>
      </w:r>
      <w:r>
        <w:rPr>
          <w:rFonts w:cs="Arial"/>
          <w:spacing w:val="-3"/>
          <w:w w:val="101"/>
          <w:sz w:val="20"/>
        </w:rPr>
        <w:t>i</w:t>
      </w:r>
      <w:r>
        <w:rPr>
          <w:rFonts w:cs="Arial"/>
          <w:spacing w:val="-2"/>
          <w:w w:val="101"/>
          <w:sz w:val="20"/>
        </w:rPr>
        <w:t>re</w:t>
      </w:r>
      <w:r>
        <w:rPr>
          <w:rFonts w:cs="Arial"/>
          <w:w w:val="101"/>
          <w:sz w:val="20"/>
        </w:rPr>
        <w:t>c</w:t>
      </w:r>
      <w:r>
        <w:rPr>
          <w:rFonts w:cs="Arial"/>
          <w:spacing w:val="-2"/>
          <w:w w:val="101"/>
          <w:sz w:val="20"/>
        </w:rPr>
        <w:t>to</w:t>
      </w:r>
      <w:r>
        <w:rPr>
          <w:rFonts w:cs="Arial"/>
          <w:w w:val="101"/>
          <w:sz w:val="20"/>
        </w:rPr>
        <w:t>r</w:t>
      </w:r>
      <w:r>
        <w:rPr>
          <w:rFonts w:cs="Arial"/>
          <w:sz w:val="20"/>
        </w:rPr>
        <w:t xml:space="preserve"> </w:t>
      </w:r>
      <w:r>
        <w:rPr>
          <w:rFonts w:cs="Arial"/>
          <w:spacing w:val="-2"/>
          <w:w w:val="101"/>
          <w:sz w:val="20"/>
        </w:rPr>
        <w:t>o</w:t>
      </w:r>
      <w:r>
        <w:rPr>
          <w:rFonts w:cs="Arial"/>
          <w:w w:val="101"/>
          <w:sz w:val="20"/>
        </w:rPr>
        <w:t>f</w:t>
      </w:r>
      <w:r>
        <w:rPr>
          <w:rFonts w:cs="Arial"/>
          <w:spacing w:val="6"/>
          <w:sz w:val="20"/>
        </w:rPr>
        <w:t xml:space="preserve"> </w:t>
      </w:r>
      <w:r>
        <w:rPr>
          <w:rFonts w:cs="Arial"/>
          <w:w w:val="101"/>
          <w:sz w:val="20"/>
        </w:rPr>
        <w:t>F</w:t>
      </w:r>
      <w:r>
        <w:rPr>
          <w:rFonts w:cs="Arial"/>
          <w:spacing w:val="-3"/>
          <w:w w:val="101"/>
          <w:sz w:val="20"/>
        </w:rPr>
        <w:t>i</w:t>
      </w:r>
      <w:r>
        <w:rPr>
          <w:rFonts w:cs="Arial"/>
          <w:spacing w:val="-2"/>
          <w:w w:val="101"/>
          <w:sz w:val="20"/>
        </w:rPr>
        <w:t>na</w:t>
      </w:r>
      <w:r>
        <w:rPr>
          <w:rFonts w:cs="Arial"/>
          <w:spacing w:val="-4"/>
          <w:w w:val="101"/>
          <w:sz w:val="20"/>
        </w:rPr>
        <w:t>n</w:t>
      </w:r>
      <w:r>
        <w:rPr>
          <w:rFonts w:cs="Arial"/>
          <w:w w:val="101"/>
          <w:sz w:val="20"/>
        </w:rPr>
        <w:t>ce</w:t>
      </w:r>
      <w:r>
        <w:rPr>
          <w:rFonts w:cs="Arial"/>
          <w:spacing w:val="1"/>
          <w:sz w:val="20"/>
        </w:rPr>
        <w:t xml:space="preserve"> </w:t>
      </w:r>
      <w:r>
        <w:rPr>
          <w:rFonts w:cs="Arial"/>
          <w:spacing w:val="-2"/>
          <w:w w:val="101"/>
          <w:sz w:val="20"/>
        </w:rPr>
        <w:t>a</w:t>
      </w:r>
      <w:r>
        <w:rPr>
          <w:rFonts w:cs="Arial"/>
          <w:w w:val="101"/>
          <w:sz w:val="20"/>
        </w:rPr>
        <w:t>s</w:t>
      </w:r>
      <w:r>
        <w:rPr>
          <w:rFonts w:cs="Arial"/>
          <w:spacing w:val="1"/>
          <w:sz w:val="20"/>
        </w:rPr>
        <w:t xml:space="preserve"> </w:t>
      </w:r>
      <w:r>
        <w:rPr>
          <w:rFonts w:cs="Arial"/>
          <w:w w:val="101"/>
          <w:sz w:val="20"/>
        </w:rPr>
        <w:t>s</w:t>
      </w:r>
      <w:r>
        <w:rPr>
          <w:rFonts w:cs="Arial"/>
          <w:spacing w:val="-2"/>
          <w:w w:val="101"/>
          <w:sz w:val="20"/>
        </w:rPr>
        <w:t>oo</w:t>
      </w:r>
      <w:r>
        <w:rPr>
          <w:rFonts w:cs="Arial"/>
          <w:w w:val="101"/>
          <w:sz w:val="20"/>
        </w:rPr>
        <w:t>n</w:t>
      </w:r>
      <w:r>
        <w:rPr>
          <w:rFonts w:cs="Arial"/>
          <w:spacing w:val="1"/>
          <w:sz w:val="20"/>
        </w:rPr>
        <w:t xml:space="preserve"> </w:t>
      </w:r>
      <w:r>
        <w:rPr>
          <w:rFonts w:cs="Arial"/>
          <w:spacing w:val="-2"/>
          <w:w w:val="101"/>
          <w:sz w:val="20"/>
        </w:rPr>
        <w:t>a</w:t>
      </w:r>
      <w:r>
        <w:rPr>
          <w:rFonts w:cs="Arial"/>
          <w:w w:val="101"/>
          <w:sz w:val="20"/>
        </w:rPr>
        <w:t>s</w:t>
      </w:r>
      <w:r>
        <w:rPr>
          <w:rFonts w:cs="Arial"/>
          <w:spacing w:val="1"/>
          <w:sz w:val="20"/>
        </w:rPr>
        <w:t xml:space="preserve"> </w:t>
      </w:r>
      <w:r>
        <w:rPr>
          <w:rFonts w:cs="Arial"/>
          <w:spacing w:val="-2"/>
          <w:w w:val="101"/>
          <w:sz w:val="20"/>
        </w:rPr>
        <w:t>p</w:t>
      </w:r>
      <w:r>
        <w:rPr>
          <w:rFonts w:cs="Arial"/>
          <w:spacing w:val="-4"/>
          <w:w w:val="101"/>
          <w:sz w:val="20"/>
        </w:rPr>
        <w:t>o</w:t>
      </w:r>
      <w:r>
        <w:rPr>
          <w:rFonts w:cs="Arial"/>
          <w:w w:val="101"/>
          <w:sz w:val="20"/>
        </w:rPr>
        <w:t>ssi</w:t>
      </w:r>
      <w:r>
        <w:rPr>
          <w:rFonts w:cs="Arial"/>
          <w:spacing w:val="-2"/>
          <w:w w:val="101"/>
          <w:sz w:val="20"/>
        </w:rPr>
        <w:t>b</w:t>
      </w:r>
      <w:r>
        <w:rPr>
          <w:rFonts w:cs="Arial"/>
          <w:spacing w:val="-3"/>
          <w:w w:val="101"/>
          <w:sz w:val="20"/>
        </w:rPr>
        <w:t>l</w:t>
      </w:r>
      <w:r>
        <w:rPr>
          <w:rFonts w:cs="Arial"/>
          <w:spacing w:val="-2"/>
          <w:w w:val="101"/>
          <w:sz w:val="20"/>
        </w:rPr>
        <w:t>e</w:t>
      </w:r>
      <w:r>
        <w:rPr>
          <w:rFonts w:cs="Arial"/>
          <w:w w:val="101"/>
          <w:sz w:val="20"/>
        </w:rPr>
        <w:t>.</w:t>
      </w:r>
    </w:p>
    <w:p w14:paraId="5FD3477B" w14:textId="77777777" w:rsidR="00583173" w:rsidRDefault="00583173" w:rsidP="00583173">
      <w:pPr>
        <w:tabs>
          <w:tab w:val="left" w:pos="864"/>
        </w:tabs>
        <w:jc w:val="both"/>
        <w:rPr>
          <w:rFonts w:cs="Arial"/>
          <w:color w:val="000000"/>
          <w:sz w:val="20"/>
        </w:rPr>
      </w:pPr>
    </w:p>
    <w:p w14:paraId="476A176B" w14:textId="77777777" w:rsidR="00583173" w:rsidRDefault="00583173" w:rsidP="00D405FE">
      <w:pPr>
        <w:pStyle w:val="Heading2"/>
      </w:pPr>
      <w:r>
        <w:t>10.2</w:t>
      </w:r>
      <w:r>
        <w:tab/>
        <w:t>Responsibilities and delegation</w:t>
      </w:r>
    </w:p>
    <w:p w14:paraId="4C1146A0" w14:textId="77777777" w:rsidR="00583173" w:rsidRDefault="00583173" w:rsidP="00583173">
      <w:pPr>
        <w:tabs>
          <w:tab w:val="left" w:pos="864"/>
        </w:tabs>
        <w:jc w:val="both"/>
        <w:rPr>
          <w:rFonts w:cs="Arial"/>
          <w:color w:val="000000"/>
          <w:sz w:val="20"/>
        </w:rPr>
      </w:pPr>
    </w:p>
    <w:p w14:paraId="4DCF5166" w14:textId="77777777" w:rsidR="00583173" w:rsidRDefault="00583173" w:rsidP="00D405FE">
      <w:pPr>
        <w:pStyle w:val="Heading3"/>
      </w:pPr>
      <w:r w:rsidRPr="00D405FE">
        <w:rPr>
          <w:b w:val="0"/>
          <w:bCs/>
        </w:rPr>
        <w:t>10.2.1</w:t>
      </w:r>
      <w:r>
        <w:tab/>
        <w:t>The Trust Board</w:t>
      </w:r>
    </w:p>
    <w:p w14:paraId="257297C3" w14:textId="77777777" w:rsidR="00583173" w:rsidRDefault="00583173" w:rsidP="00583173">
      <w:pPr>
        <w:tabs>
          <w:tab w:val="left" w:pos="864"/>
        </w:tabs>
        <w:ind w:left="993" w:hanging="993"/>
        <w:jc w:val="both"/>
        <w:rPr>
          <w:rFonts w:cs="Arial"/>
          <w:color w:val="000000"/>
          <w:sz w:val="20"/>
        </w:rPr>
      </w:pPr>
    </w:p>
    <w:p w14:paraId="3834E849" w14:textId="77777777" w:rsidR="00583173" w:rsidRDefault="00583173" w:rsidP="00583173">
      <w:pPr>
        <w:tabs>
          <w:tab w:val="left" w:pos="864"/>
        </w:tabs>
        <w:ind w:left="993" w:hanging="993"/>
        <w:jc w:val="both"/>
        <w:rPr>
          <w:rFonts w:cs="Arial"/>
          <w:color w:val="000000"/>
          <w:sz w:val="20"/>
        </w:rPr>
      </w:pPr>
      <w:r>
        <w:rPr>
          <w:rFonts w:cs="Arial"/>
          <w:color w:val="000000"/>
          <w:sz w:val="20"/>
        </w:rPr>
        <w:tab/>
        <w:t>The Board exercises financial supervision and control by:</w:t>
      </w:r>
    </w:p>
    <w:p w14:paraId="60C00731" w14:textId="77777777" w:rsidR="00583173" w:rsidRDefault="00583173" w:rsidP="00583173">
      <w:pPr>
        <w:tabs>
          <w:tab w:val="left" w:pos="864"/>
        </w:tabs>
        <w:jc w:val="both"/>
        <w:rPr>
          <w:rFonts w:cs="Arial"/>
          <w:color w:val="000000"/>
          <w:sz w:val="20"/>
        </w:rPr>
      </w:pPr>
    </w:p>
    <w:p w14:paraId="41E0D85D"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ab/>
        <w:t>(a)</w:t>
      </w:r>
      <w:r>
        <w:rPr>
          <w:rFonts w:cs="Arial"/>
          <w:color w:val="000000"/>
          <w:sz w:val="20"/>
        </w:rPr>
        <w:tab/>
        <w:t>formulating the financial strategy</w:t>
      </w:r>
      <w:r w:rsidR="00757A1D">
        <w:rPr>
          <w:rFonts w:cs="Arial"/>
          <w:color w:val="000000"/>
          <w:sz w:val="20"/>
        </w:rPr>
        <w:t>.</w:t>
      </w:r>
    </w:p>
    <w:p w14:paraId="69D94166" w14:textId="77777777" w:rsidR="00583173" w:rsidRDefault="00583173" w:rsidP="00583173">
      <w:pPr>
        <w:tabs>
          <w:tab w:val="left" w:pos="864"/>
        </w:tabs>
        <w:ind w:left="864" w:firstLine="129"/>
        <w:jc w:val="both"/>
        <w:rPr>
          <w:rFonts w:cs="Arial"/>
          <w:color w:val="000000"/>
          <w:sz w:val="20"/>
        </w:rPr>
      </w:pPr>
    </w:p>
    <w:p w14:paraId="4EAEC92F" w14:textId="77777777" w:rsidR="00583173" w:rsidRDefault="00583173" w:rsidP="00583173">
      <w:pPr>
        <w:pStyle w:val="BodyTextIndent2"/>
        <w:tabs>
          <w:tab w:val="clear" w:pos="540"/>
          <w:tab w:val="left" w:pos="900"/>
          <w:tab w:val="left" w:pos="1440"/>
        </w:tabs>
        <w:ind w:left="900" w:hanging="900"/>
        <w:rPr>
          <w:rFonts w:ascii="Arial" w:hAnsi="Arial" w:cs="Arial"/>
        </w:rPr>
      </w:pPr>
      <w:r>
        <w:rPr>
          <w:rFonts w:ascii="Arial" w:hAnsi="Arial" w:cs="Arial"/>
        </w:rPr>
        <w:tab/>
        <w:t>(b)</w:t>
      </w:r>
      <w:r>
        <w:rPr>
          <w:rFonts w:ascii="Arial" w:hAnsi="Arial" w:cs="Arial"/>
        </w:rPr>
        <w:tab/>
        <w:t xml:space="preserve">requiring the submission and approval of budgets within approved </w:t>
      </w:r>
      <w:r>
        <w:rPr>
          <w:rFonts w:ascii="Arial" w:hAnsi="Arial" w:cs="Arial"/>
        </w:rPr>
        <w:tab/>
        <w:t>allocations/overall income</w:t>
      </w:r>
      <w:r w:rsidR="00757A1D">
        <w:rPr>
          <w:rFonts w:ascii="Arial" w:hAnsi="Arial" w:cs="Arial"/>
        </w:rPr>
        <w:t>.</w:t>
      </w:r>
    </w:p>
    <w:p w14:paraId="2268F5D4" w14:textId="77777777" w:rsidR="00583173" w:rsidRDefault="00583173" w:rsidP="00583173">
      <w:pPr>
        <w:tabs>
          <w:tab w:val="left" w:pos="864"/>
        </w:tabs>
        <w:jc w:val="both"/>
        <w:rPr>
          <w:rFonts w:cs="Arial"/>
          <w:color w:val="000000"/>
          <w:sz w:val="20"/>
        </w:rPr>
      </w:pPr>
    </w:p>
    <w:p w14:paraId="2FAB931E" w14:textId="77777777" w:rsidR="00583173" w:rsidRDefault="00583173" w:rsidP="00B448DD">
      <w:pPr>
        <w:pStyle w:val="BodyTextIndent2"/>
        <w:tabs>
          <w:tab w:val="clear" w:pos="540"/>
          <w:tab w:val="left" w:pos="900"/>
          <w:tab w:val="left" w:pos="1440"/>
        </w:tabs>
        <w:ind w:left="900" w:hanging="900"/>
        <w:rPr>
          <w:rFonts w:ascii="Arial" w:hAnsi="Arial" w:cs="Arial"/>
        </w:rPr>
      </w:pPr>
      <w:r>
        <w:rPr>
          <w:rFonts w:ascii="Arial" w:hAnsi="Arial" w:cs="Arial"/>
        </w:rPr>
        <w:tab/>
        <w:t>(c)</w:t>
      </w:r>
      <w:r>
        <w:rPr>
          <w:rFonts w:ascii="Arial" w:hAnsi="Arial" w:cs="Arial"/>
        </w:rPr>
        <w:tab/>
        <w:t xml:space="preserve">defining and approving essential features in respect of important procedures </w:t>
      </w:r>
      <w:r w:rsidR="00B448DD">
        <w:rPr>
          <w:rFonts w:ascii="Arial" w:hAnsi="Arial" w:cs="Arial"/>
        </w:rPr>
        <w:tab/>
        <w:t>an</w:t>
      </w:r>
      <w:r>
        <w:rPr>
          <w:rFonts w:ascii="Arial" w:hAnsi="Arial" w:cs="Arial"/>
        </w:rPr>
        <w:t>d financial systems (including the need to obtain value for money)</w:t>
      </w:r>
      <w:r w:rsidR="00757A1D">
        <w:rPr>
          <w:rFonts w:ascii="Arial" w:hAnsi="Arial" w:cs="Arial"/>
        </w:rPr>
        <w:t>.</w:t>
      </w:r>
      <w:r>
        <w:rPr>
          <w:rFonts w:ascii="Arial" w:hAnsi="Arial" w:cs="Arial"/>
        </w:rPr>
        <w:t xml:space="preserve"> </w:t>
      </w:r>
    </w:p>
    <w:p w14:paraId="6437BC37" w14:textId="77777777" w:rsidR="00583173" w:rsidRDefault="00583173" w:rsidP="00583173">
      <w:pPr>
        <w:tabs>
          <w:tab w:val="left" w:pos="864"/>
        </w:tabs>
        <w:ind w:left="1656" w:hanging="663"/>
        <w:jc w:val="both"/>
        <w:rPr>
          <w:rFonts w:cs="Arial"/>
          <w:color w:val="000000"/>
          <w:sz w:val="20"/>
        </w:rPr>
      </w:pPr>
    </w:p>
    <w:p w14:paraId="493C6D69" w14:textId="77777777" w:rsidR="00583173" w:rsidRDefault="00583173" w:rsidP="009E4939">
      <w:pPr>
        <w:pStyle w:val="BodyTextIndent2"/>
        <w:tabs>
          <w:tab w:val="clear" w:pos="540"/>
          <w:tab w:val="left" w:pos="900"/>
          <w:tab w:val="left" w:pos="1440"/>
        </w:tabs>
        <w:ind w:left="1440" w:hanging="1440"/>
        <w:rPr>
          <w:rFonts w:ascii="Arial" w:hAnsi="Arial" w:cs="Arial"/>
        </w:rPr>
      </w:pPr>
      <w:r>
        <w:rPr>
          <w:rFonts w:ascii="Arial" w:hAnsi="Arial" w:cs="Arial"/>
        </w:rPr>
        <w:tab/>
        <w:t>(d)</w:t>
      </w:r>
      <w:r>
        <w:rPr>
          <w:rFonts w:ascii="Arial" w:hAnsi="Arial" w:cs="Arial"/>
        </w:rPr>
        <w:tab/>
        <w:t>defining specific responsibilities placed on members of the Board and employees as indicated in the Scheme of Delegation document.</w:t>
      </w:r>
    </w:p>
    <w:p w14:paraId="2E3E3069" w14:textId="77777777" w:rsidR="00583173" w:rsidRDefault="00583173" w:rsidP="00583173">
      <w:pPr>
        <w:tabs>
          <w:tab w:val="left" w:pos="864"/>
        </w:tabs>
        <w:jc w:val="both"/>
        <w:rPr>
          <w:rFonts w:cs="Arial"/>
          <w:color w:val="000000"/>
          <w:sz w:val="20"/>
        </w:rPr>
      </w:pPr>
    </w:p>
    <w:p w14:paraId="22D3E8C3" w14:textId="77777777" w:rsidR="00583173" w:rsidRDefault="00583173" w:rsidP="00583173">
      <w:pPr>
        <w:tabs>
          <w:tab w:val="left" w:pos="864"/>
        </w:tabs>
        <w:ind w:left="864" w:hanging="864"/>
        <w:jc w:val="both"/>
        <w:rPr>
          <w:rFonts w:cs="Arial"/>
          <w:color w:val="000000"/>
          <w:sz w:val="20"/>
        </w:rPr>
      </w:pPr>
      <w:r>
        <w:rPr>
          <w:rFonts w:cs="Arial"/>
          <w:color w:val="000000"/>
          <w:sz w:val="20"/>
        </w:rPr>
        <w:tab/>
        <w:t>The Board has resolved that certain powers and decisions may only be exercised by the Board in formal session. These are set out in the</w:t>
      </w:r>
      <w:r w:rsidR="00B448DD">
        <w:rPr>
          <w:rFonts w:cs="Arial"/>
          <w:color w:val="000000"/>
          <w:sz w:val="20"/>
        </w:rPr>
        <w:t xml:space="preserve"> </w:t>
      </w:r>
      <w:r w:rsidR="004D24C1">
        <w:rPr>
          <w:rFonts w:cs="Arial"/>
          <w:color w:val="000000"/>
          <w:sz w:val="20"/>
        </w:rPr>
        <w:t>Reservation of Decision</w:t>
      </w:r>
      <w:r>
        <w:rPr>
          <w:rFonts w:cs="Arial"/>
          <w:color w:val="000000"/>
          <w:sz w:val="20"/>
        </w:rPr>
        <w:t>s Reserved to the Board document. All other powers have been delegated to such other committees as the Trust has established.</w:t>
      </w:r>
    </w:p>
    <w:p w14:paraId="369558A8" w14:textId="77777777" w:rsidR="00583173" w:rsidRDefault="00583173" w:rsidP="00583173">
      <w:pPr>
        <w:tabs>
          <w:tab w:val="left" w:pos="864"/>
        </w:tabs>
        <w:jc w:val="both"/>
        <w:rPr>
          <w:rFonts w:cs="Arial"/>
          <w:color w:val="000000"/>
          <w:sz w:val="20"/>
        </w:rPr>
      </w:pPr>
    </w:p>
    <w:p w14:paraId="1A76FA61" w14:textId="77777777" w:rsidR="00583173" w:rsidRDefault="00583173" w:rsidP="00D405FE">
      <w:pPr>
        <w:pStyle w:val="Heading3"/>
      </w:pPr>
      <w:r w:rsidRPr="00D405FE">
        <w:rPr>
          <w:b w:val="0"/>
          <w:bCs/>
        </w:rPr>
        <w:t>10.2.2</w:t>
      </w:r>
      <w:r>
        <w:tab/>
        <w:t>The Chief Executive and Director of Finance</w:t>
      </w:r>
      <w:r>
        <w:tab/>
      </w:r>
    </w:p>
    <w:p w14:paraId="61700A71" w14:textId="77777777" w:rsidR="00583173" w:rsidRDefault="00583173" w:rsidP="00583173">
      <w:pPr>
        <w:tabs>
          <w:tab w:val="left" w:pos="864"/>
        </w:tabs>
        <w:ind w:left="993" w:hanging="993"/>
        <w:jc w:val="both"/>
        <w:rPr>
          <w:rFonts w:cs="Arial"/>
          <w:color w:val="000000"/>
          <w:sz w:val="20"/>
        </w:rPr>
      </w:pPr>
    </w:p>
    <w:p w14:paraId="224D7B87" w14:textId="77777777" w:rsidR="00583173" w:rsidRDefault="00583173" w:rsidP="00583173">
      <w:pPr>
        <w:tabs>
          <w:tab w:val="left" w:pos="864"/>
        </w:tabs>
        <w:ind w:left="864" w:hanging="864"/>
        <w:jc w:val="both"/>
        <w:rPr>
          <w:rFonts w:cs="Arial"/>
          <w:color w:val="000000"/>
          <w:sz w:val="20"/>
        </w:rPr>
      </w:pPr>
      <w:r>
        <w:rPr>
          <w:rFonts w:cs="Arial"/>
          <w:color w:val="000000"/>
          <w:sz w:val="20"/>
        </w:rPr>
        <w:tab/>
        <w:t>The Chief Executive and Director of Finance will, as far as possible, delegate their detailed responsibilities, but they remain accountable for financial control.</w:t>
      </w:r>
    </w:p>
    <w:p w14:paraId="1188A1CB" w14:textId="77777777" w:rsidR="00583173" w:rsidRDefault="00583173" w:rsidP="00583173">
      <w:pPr>
        <w:tabs>
          <w:tab w:val="left" w:pos="864"/>
        </w:tabs>
        <w:ind w:left="900" w:hanging="993"/>
        <w:jc w:val="both"/>
        <w:rPr>
          <w:rFonts w:cs="Arial"/>
          <w:color w:val="000000"/>
          <w:sz w:val="20"/>
        </w:rPr>
      </w:pPr>
      <w:r>
        <w:rPr>
          <w:rFonts w:cs="Arial"/>
          <w:color w:val="000000"/>
          <w:sz w:val="20"/>
        </w:rPr>
        <w:tab/>
      </w:r>
    </w:p>
    <w:p w14:paraId="41B3A19E" w14:textId="77777777" w:rsidR="00583173" w:rsidRDefault="00583173" w:rsidP="00583173">
      <w:pPr>
        <w:tabs>
          <w:tab w:val="left" w:pos="864"/>
        </w:tabs>
        <w:ind w:left="900" w:hanging="993"/>
        <w:jc w:val="both"/>
        <w:rPr>
          <w:rFonts w:cs="Arial"/>
          <w:color w:val="000000"/>
          <w:sz w:val="20"/>
        </w:rPr>
      </w:pPr>
      <w:r>
        <w:rPr>
          <w:rFonts w:cs="Arial"/>
          <w:color w:val="000000"/>
          <w:sz w:val="20"/>
        </w:rPr>
        <w:tab/>
        <w:t>Within the Standing Financial Instructions, it is acknowledged that the Chief Executive is ultimately accountable to the Board, and as Accountable Officer, to the Secretary of State, for ensuring that the Board meets its obligation to perform its functions within the available financial resources.  The Chief Executive has overall executive responsibility for the Trust’s activities; is responsible to the Chair and the Board for ensuring that its financial obligations and targets are met and has overall responsibility for the Trust’s system of internal control.</w:t>
      </w:r>
    </w:p>
    <w:p w14:paraId="234BFF12" w14:textId="77777777" w:rsidR="00583173" w:rsidRDefault="00583173" w:rsidP="00583173">
      <w:pPr>
        <w:tabs>
          <w:tab w:val="left" w:pos="864"/>
        </w:tabs>
        <w:jc w:val="both"/>
        <w:rPr>
          <w:rFonts w:cs="Arial"/>
          <w:color w:val="000000"/>
          <w:sz w:val="20"/>
        </w:rPr>
      </w:pPr>
    </w:p>
    <w:p w14:paraId="358512C2" w14:textId="77777777" w:rsidR="00583173" w:rsidRDefault="00583173" w:rsidP="00583173">
      <w:pPr>
        <w:tabs>
          <w:tab w:val="left" w:pos="864"/>
        </w:tabs>
        <w:ind w:left="864" w:hanging="864"/>
        <w:jc w:val="both"/>
        <w:rPr>
          <w:rFonts w:cs="Arial"/>
          <w:color w:val="000000"/>
          <w:sz w:val="20"/>
        </w:rPr>
      </w:pPr>
      <w:r>
        <w:rPr>
          <w:rFonts w:cs="Arial"/>
          <w:color w:val="000000"/>
          <w:sz w:val="20"/>
        </w:rPr>
        <w:tab/>
        <w:t xml:space="preserve">It is a duty of the </w:t>
      </w:r>
      <w:r w:rsidR="004D24C1">
        <w:rPr>
          <w:rFonts w:cs="Arial"/>
          <w:color w:val="000000"/>
          <w:sz w:val="20"/>
        </w:rPr>
        <w:t>Chief Executive to ensure that m</w:t>
      </w:r>
      <w:r>
        <w:rPr>
          <w:rFonts w:cs="Arial"/>
          <w:color w:val="000000"/>
          <w:sz w:val="20"/>
        </w:rPr>
        <w:t>embers of the Board and, employees and all new appointees are notified of, and put in a position to understand their responsibilities within these Instructions.</w:t>
      </w:r>
    </w:p>
    <w:p w14:paraId="4D2D5F50" w14:textId="77777777" w:rsidR="00583173" w:rsidRDefault="00583173" w:rsidP="00583173">
      <w:pPr>
        <w:tabs>
          <w:tab w:val="left" w:pos="864"/>
        </w:tabs>
        <w:jc w:val="both"/>
        <w:rPr>
          <w:rFonts w:cs="Arial"/>
          <w:color w:val="000000"/>
          <w:sz w:val="20"/>
        </w:rPr>
      </w:pPr>
    </w:p>
    <w:p w14:paraId="60AE5ACD" w14:textId="77777777" w:rsidR="00583173" w:rsidRDefault="00583173" w:rsidP="00D405FE">
      <w:pPr>
        <w:pStyle w:val="Heading3"/>
      </w:pPr>
      <w:r w:rsidRPr="00D405FE">
        <w:rPr>
          <w:b w:val="0"/>
          <w:bCs/>
        </w:rPr>
        <w:t>10.2.3</w:t>
      </w:r>
      <w:r>
        <w:tab/>
      </w:r>
      <w:r w:rsidRPr="001F2D5F">
        <w:t>The Director of Finance</w:t>
      </w:r>
    </w:p>
    <w:p w14:paraId="1BDE430A" w14:textId="77777777" w:rsidR="00583173" w:rsidRDefault="00583173" w:rsidP="00583173">
      <w:pPr>
        <w:tabs>
          <w:tab w:val="left" w:pos="864"/>
        </w:tabs>
        <w:jc w:val="both"/>
        <w:rPr>
          <w:rFonts w:cs="Arial"/>
          <w:color w:val="000000"/>
          <w:sz w:val="20"/>
        </w:rPr>
      </w:pPr>
    </w:p>
    <w:p w14:paraId="38BEA4EF" w14:textId="77777777" w:rsidR="00583173" w:rsidRDefault="00583173" w:rsidP="00583173">
      <w:pPr>
        <w:tabs>
          <w:tab w:val="left" w:pos="864"/>
        </w:tabs>
        <w:ind w:left="993" w:hanging="993"/>
        <w:jc w:val="both"/>
        <w:rPr>
          <w:rFonts w:cs="Arial"/>
          <w:color w:val="000000"/>
          <w:sz w:val="20"/>
        </w:rPr>
      </w:pPr>
      <w:r>
        <w:rPr>
          <w:rFonts w:cs="Arial"/>
          <w:color w:val="000000"/>
          <w:sz w:val="20"/>
        </w:rPr>
        <w:tab/>
        <w:t>The Director of Finance is responsible for:</w:t>
      </w:r>
    </w:p>
    <w:p w14:paraId="04CA378D" w14:textId="77777777" w:rsidR="00583173" w:rsidRDefault="00583173" w:rsidP="00583173">
      <w:pPr>
        <w:tabs>
          <w:tab w:val="left" w:pos="864"/>
        </w:tabs>
        <w:jc w:val="both"/>
        <w:rPr>
          <w:rFonts w:cs="Arial"/>
          <w:color w:val="000000"/>
          <w:sz w:val="20"/>
        </w:rPr>
      </w:pPr>
    </w:p>
    <w:p w14:paraId="5CC1BDB7" w14:textId="77777777" w:rsidR="00583173" w:rsidRDefault="00583173" w:rsidP="00583173">
      <w:pPr>
        <w:pStyle w:val="BodyTextIndent3"/>
        <w:tabs>
          <w:tab w:val="clear" w:pos="720"/>
          <w:tab w:val="left" w:pos="900"/>
        </w:tabs>
        <w:ind w:left="1458" w:hanging="738"/>
        <w:rPr>
          <w:rFonts w:ascii="Arial" w:hAnsi="Arial" w:cs="Arial"/>
          <w:color w:val="000000"/>
          <w:sz w:val="20"/>
          <w:lang w:val="en-US"/>
        </w:rPr>
      </w:pPr>
      <w:r>
        <w:rPr>
          <w:rFonts w:ascii="Arial" w:hAnsi="Arial" w:cs="Arial"/>
          <w:color w:val="000000"/>
          <w:sz w:val="20"/>
          <w:lang w:val="en-US"/>
        </w:rPr>
        <w:tab/>
        <w:t>(a)</w:t>
      </w:r>
      <w:r>
        <w:rPr>
          <w:rFonts w:ascii="Arial" w:hAnsi="Arial" w:cs="Arial"/>
          <w:color w:val="000000"/>
          <w:sz w:val="20"/>
          <w:lang w:val="en-US"/>
        </w:rPr>
        <w:tab/>
        <w:t>implementing the Trust’s financial policies and for coordinating any corrective action necessary to further these policies</w:t>
      </w:r>
      <w:r w:rsidR="00757A1D">
        <w:rPr>
          <w:rFonts w:ascii="Arial" w:hAnsi="Arial" w:cs="Arial"/>
          <w:color w:val="000000"/>
          <w:sz w:val="20"/>
          <w:lang w:val="en-US"/>
        </w:rPr>
        <w:t>.</w:t>
      </w:r>
    </w:p>
    <w:p w14:paraId="0F97F6BE" w14:textId="77777777" w:rsidR="00583173" w:rsidRDefault="00583173" w:rsidP="00583173">
      <w:pPr>
        <w:tabs>
          <w:tab w:val="left" w:pos="864"/>
        </w:tabs>
        <w:jc w:val="both"/>
        <w:rPr>
          <w:rFonts w:cs="Arial"/>
          <w:color w:val="000000"/>
          <w:sz w:val="20"/>
        </w:rPr>
      </w:pPr>
    </w:p>
    <w:p w14:paraId="53E181A8" w14:textId="77777777" w:rsidR="00583173" w:rsidRDefault="00583173" w:rsidP="00583173">
      <w:pPr>
        <w:pStyle w:val="BodyTextIndent3"/>
        <w:tabs>
          <w:tab w:val="clear" w:pos="720"/>
          <w:tab w:val="left" w:pos="900"/>
        </w:tabs>
        <w:ind w:left="1458" w:hanging="738"/>
        <w:rPr>
          <w:rFonts w:ascii="Arial" w:hAnsi="Arial" w:cs="Arial"/>
          <w:color w:val="000000"/>
          <w:sz w:val="20"/>
          <w:lang w:val="en-US"/>
        </w:rPr>
      </w:pPr>
      <w:r>
        <w:rPr>
          <w:rFonts w:ascii="Arial" w:hAnsi="Arial" w:cs="Arial"/>
          <w:color w:val="000000"/>
          <w:sz w:val="20"/>
          <w:lang w:val="en-US"/>
        </w:rPr>
        <w:tab/>
        <w:t>(b)</w:t>
      </w:r>
      <w:r>
        <w:rPr>
          <w:rFonts w:ascii="Arial" w:hAnsi="Arial" w:cs="Arial"/>
          <w:color w:val="000000"/>
          <w:sz w:val="20"/>
          <w:lang w:val="en-US"/>
        </w:rPr>
        <w:tab/>
        <w:t>maintaining an effective system of internal financial control including ensuring that detailed financial procedures and systems incorporating the principles of separation of duties and internal checks are prepared, documented and maintained to supplement these instructions</w:t>
      </w:r>
      <w:r w:rsidR="00757A1D">
        <w:rPr>
          <w:rFonts w:ascii="Arial" w:hAnsi="Arial" w:cs="Arial"/>
          <w:color w:val="000000"/>
          <w:sz w:val="20"/>
          <w:lang w:val="en-US"/>
        </w:rPr>
        <w:t>.</w:t>
      </w:r>
    </w:p>
    <w:p w14:paraId="0D37F170" w14:textId="77777777" w:rsidR="00583173" w:rsidRDefault="00583173" w:rsidP="00583173">
      <w:pPr>
        <w:tabs>
          <w:tab w:val="left" w:pos="864"/>
        </w:tabs>
        <w:jc w:val="both"/>
        <w:rPr>
          <w:rFonts w:cs="Arial"/>
          <w:color w:val="000000"/>
          <w:sz w:val="20"/>
        </w:rPr>
      </w:pPr>
    </w:p>
    <w:p w14:paraId="3635FC47" w14:textId="77777777" w:rsidR="00583173" w:rsidRDefault="00583173" w:rsidP="00583173">
      <w:pPr>
        <w:pStyle w:val="BodyTextIndent3"/>
        <w:tabs>
          <w:tab w:val="clear" w:pos="720"/>
          <w:tab w:val="left" w:pos="900"/>
        </w:tabs>
        <w:ind w:left="1458" w:hanging="738"/>
        <w:rPr>
          <w:rFonts w:ascii="Arial" w:hAnsi="Arial" w:cs="Arial"/>
          <w:color w:val="000000"/>
          <w:sz w:val="20"/>
          <w:lang w:val="en-US"/>
        </w:rPr>
      </w:pPr>
      <w:r>
        <w:rPr>
          <w:rFonts w:ascii="Arial" w:hAnsi="Arial" w:cs="Arial"/>
          <w:color w:val="000000"/>
          <w:sz w:val="20"/>
          <w:lang w:val="en-US"/>
        </w:rPr>
        <w:tab/>
        <w:t>(c)</w:t>
      </w:r>
      <w:r>
        <w:rPr>
          <w:rFonts w:ascii="Arial" w:hAnsi="Arial" w:cs="Arial"/>
          <w:color w:val="000000"/>
          <w:sz w:val="20"/>
          <w:lang w:val="en-US"/>
        </w:rPr>
        <w:tab/>
        <w:t>ensuring that sufficient records are maintained to show and explain the Trust’s transactions, in order to disclose, with reasonable accuracy, the financial position of the Trust at any time</w:t>
      </w:r>
      <w:r w:rsidR="00757A1D">
        <w:rPr>
          <w:rFonts w:ascii="Arial" w:hAnsi="Arial" w:cs="Arial"/>
          <w:color w:val="000000"/>
          <w:sz w:val="20"/>
          <w:lang w:val="en-US"/>
        </w:rPr>
        <w:t>.</w:t>
      </w:r>
    </w:p>
    <w:p w14:paraId="501BF82C" w14:textId="77777777" w:rsidR="00583173" w:rsidRDefault="00583173" w:rsidP="00583173">
      <w:pPr>
        <w:tabs>
          <w:tab w:val="left" w:pos="864"/>
        </w:tabs>
        <w:jc w:val="both"/>
        <w:rPr>
          <w:rFonts w:cs="Arial"/>
          <w:color w:val="000000"/>
          <w:sz w:val="20"/>
        </w:rPr>
      </w:pPr>
    </w:p>
    <w:p w14:paraId="5C0C9BA8" w14:textId="77777777" w:rsidR="00583173" w:rsidRDefault="00583173" w:rsidP="00583173">
      <w:pPr>
        <w:pStyle w:val="BodyTextIndent2"/>
        <w:tabs>
          <w:tab w:val="clear" w:pos="540"/>
          <w:tab w:val="left" w:pos="900"/>
        </w:tabs>
        <w:ind w:left="900" w:hanging="900"/>
        <w:rPr>
          <w:rFonts w:ascii="Arial" w:hAnsi="Arial" w:cs="Arial"/>
        </w:rPr>
      </w:pPr>
      <w:r>
        <w:rPr>
          <w:rFonts w:ascii="Arial" w:hAnsi="Arial" w:cs="Arial"/>
        </w:rPr>
        <w:tab/>
        <w:t>and, without prejudice to any other functions of the Trust, and employees of the Trust, the duties of the Director of Finance include:</w:t>
      </w:r>
    </w:p>
    <w:p w14:paraId="6ABC568B" w14:textId="77777777" w:rsidR="00583173" w:rsidRDefault="00583173" w:rsidP="00583173">
      <w:pPr>
        <w:tabs>
          <w:tab w:val="left" w:pos="864"/>
        </w:tabs>
        <w:jc w:val="both"/>
        <w:rPr>
          <w:rFonts w:cs="Arial"/>
          <w:color w:val="000000"/>
          <w:sz w:val="20"/>
        </w:rPr>
      </w:pPr>
    </w:p>
    <w:p w14:paraId="5650FC85" w14:textId="77777777" w:rsidR="00583173" w:rsidRDefault="00583173" w:rsidP="00583173">
      <w:pPr>
        <w:pStyle w:val="BodyTextIndent3"/>
        <w:tabs>
          <w:tab w:val="clear" w:pos="720"/>
          <w:tab w:val="left" w:pos="900"/>
        </w:tabs>
        <w:ind w:left="1458" w:hanging="738"/>
        <w:rPr>
          <w:rFonts w:ascii="Arial" w:hAnsi="Arial" w:cs="Arial"/>
          <w:color w:val="000000"/>
          <w:sz w:val="20"/>
          <w:lang w:val="en-US"/>
        </w:rPr>
      </w:pPr>
      <w:r>
        <w:rPr>
          <w:rFonts w:ascii="Arial" w:hAnsi="Arial" w:cs="Arial"/>
          <w:color w:val="000000"/>
          <w:sz w:val="20"/>
          <w:lang w:val="en-US"/>
        </w:rPr>
        <w:tab/>
        <w:t>(d)</w:t>
      </w:r>
      <w:r>
        <w:rPr>
          <w:rFonts w:ascii="Arial" w:hAnsi="Arial" w:cs="Arial"/>
          <w:color w:val="000000"/>
          <w:sz w:val="20"/>
          <w:lang w:val="en-US"/>
        </w:rPr>
        <w:tab/>
        <w:t>the provision of financial advice to other members of the Board and employees</w:t>
      </w:r>
      <w:r w:rsidR="00757A1D">
        <w:rPr>
          <w:rFonts w:ascii="Arial" w:hAnsi="Arial" w:cs="Arial"/>
          <w:color w:val="000000"/>
          <w:sz w:val="20"/>
          <w:lang w:val="en-US"/>
        </w:rPr>
        <w:t>.</w:t>
      </w:r>
    </w:p>
    <w:p w14:paraId="7BF454FA" w14:textId="77777777" w:rsidR="00583173" w:rsidRDefault="00583173" w:rsidP="00583173">
      <w:pPr>
        <w:tabs>
          <w:tab w:val="left" w:pos="864"/>
        </w:tabs>
        <w:jc w:val="both"/>
        <w:rPr>
          <w:rFonts w:cs="Arial"/>
          <w:color w:val="000000"/>
          <w:sz w:val="20"/>
        </w:rPr>
      </w:pPr>
    </w:p>
    <w:p w14:paraId="676CF2C7" w14:textId="77777777" w:rsidR="00583173" w:rsidRDefault="00583173" w:rsidP="00583173">
      <w:pPr>
        <w:pStyle w:val="BodyTextIndent3"/>
        <w:tabs>
          <w:tab w:val="clear" w:pos="720"/>
          <w:tab w:val="left" w:pos="900"/>
        </w:tabs>
        <w:ind w:left="1458" w:hanging="738"/>
        <w:rPr>
          <w:rFonts w:ascii="Arial" w:hAnsi="Arial" w:cs="Arial"/>
          <w:color w:val="000000"/>
          <w:sz w:val="20"/>
          <w:lang w:val="en-US"/>
        </w:rPr>
      </w:pPr>
      <w:r>
        <w:rPr>
          <w:rFonts w:ascii="Arial" w:hAnsi="Arial" w:cs="Arial"/>
          <w:color w:val="000000"/>
          <w:sz w:val="20"/>
          <w:lang w:val="en-US"/>
        </w:rPr>
        <w:tab/>
        <w:t>(e)</w:t>
      </w:r>
      <w:r>
        <w:rPr>
          <w:rFonts w:ascii="Arial" w:hAnsi="Arial" w:cs="Arial"/>
          <w:color w:val="000000"/>
          <w:sz w:val="20"/>
          <w:lang w:val="en-US"/>
        </w:rPr>
        <w:tab/>
        <w:t>the design, implementation and supervision of systems of internal financial</w:t>
      </w:r>
      <w:r>
        <w:rPr>
          <w:rFonts w:ascii="Arial" w:hAnsi="Arial" w:cs="Arial"/>
        </w:rPr>
        <w:t xml:space="preserve"> </w:t>
      </w:r>
      <w:r>
        <w:rPr>
          <w:rFonts w:ascii="Arial" w:hAnsi="Arial" w:cs="Arial"/>
          <w:color w:val="000000"/>
          <w:sz w:val="20"/>
          <w:lang w:val="en-US"/>
        </w:rPr>
        <w:t>contro</w:t>
      </w:r>
      <w:r w:rsidR="00757A1D">
        <w:rPr>
          <w:rFonts w:ascii="Arial" w:hAnsi="Arial" w:cs="Arial"/>
          <w:color w:val="000000"/>
          <w:sz w:val="20"/>
          <w:lang w:val="en-US"/>
        </w:rPr>
        <w:t>l.</w:t>
      </w:r>
      <w:r>
        <w:rPr>
          <w:rFonts w:ascii="Arial" w:hAnsi="Arial" w:cs="Arial"/>
          <w:color w:val="000000"/>
          <w:sz w:val="20"/>
          <w:lang w:val="en-US"/>
        </w:rPr>
        <w:t xml:space="preserve"> </w:t>
      </w:r>
    </w:p>
    <w:p w14:paraId="59AAB527" w14:textId="77777777" w:rsidR="00583173" w:rsidRDefault="00583173" w:rsidP="00583173">
      <w:pPr>
        <w:tabs>
          <w:tab w:val="left" w:pos="864"/>
        </w:tabs>
        <w:jc w:val="both"/>
        <w:rPr>
          <w:rFonts w:cs="Arial"/>
          <w:color w:val="000000"/>
          <w:sz w:val="20"/>
        </w:rPr>
      </w:pPr>
    </w:p>
    <w:p w14:paraId="04F4727D" w14:textId="77777777" w:rsidR="00583173" w:rsidRDefault="00583173" w:rsidP="00583173">
      <w:pPr>
        <w:pStyle w:val="BodyTextIndent3"/>
        <w:tabs>
          <w:tab w:val="clear" w:pos="720"/>
          <w:tab w:val="left" w:pos="900"/>
        </w:tabs>
        <w:ind w:left="1458" w:hanging="738"/>
        <w:rPr>
          <w:rFonts w:ascii="Arial" w:hAnsi="Arial" w:cs="Arial"/>
          <w:color w:val="000000"/>
          <w:sz w:val="20"/>
          <w:lang w:val="en-US"/>
        </w:rPr>
      </w:pPr>
      <w:r>
        <w:rPr>
          <w:rFonts w:ascii="Arial" w:hAnsi="Arial" w:cs="Arial"/>
          <w:color w:val="000000"/>
          <w:sz w:val="20"/>
          <w:lang w:val="en-US"/>
        </w:rPr>
        <w:tab/>
        <w:t>(f)</w:t>
      </w:r>
      <w:r>
        <w:rPr>
          <w:rFonts w:ascii="Arial" w:hAnsi="Arial" w:cs="Arial"/>
          <w:color w:val="000000"/>
          <w:sz w:val="20"/>
          <w:lang w:val="en-US"/>
        </w:rPr>
        <w:tab/>
        <w:t>the preparation and maintenance of such accounts, certificates, estimates, records and reports as the Trust may require for the purpose of carrying out its statutory duties.</w:t>
      </w:r>
    </w:p>
    <w:p w14:paraId="30D8C64E" w14:textId="77777777" w:rsidR="00583173" w:rsidRDefault="00583173" w:rsidP="00583173">
      <w:pPr>
        <w:tabs>
          <w:tab w:val="left" w:pos="864"/>
        </w:tabs>
        <w:jc w:val="both"/>
        <w:rPr>
          <w:rFonts w:cs="Arial"/>
          <w:color w:val="000000"/>
          <w:sz w:val="20"/>
        </w:rPr>
      </w:pPr>
    </w:p>
    <w:p w14:paraId="073C6E37" w14:textId="77777777" w:rsidR="00583173" w:rsidRDefault="00583173" w:rsidP="00D405FE">
      <w:pPr>
        <w:pStyle w:val="Heading3"/>
      </w:pPr>
      <w:r w:rsidRPr="00D405FE">
        <w:rPr>
          <w:b w:val="0"/>
          <w:bCs/>
        </w:rPr>
        <w:t>10.2.4</w:t>
      </w:r>
      <w:r>
        <w:tab/>
      </w:r>
      <w:r w:rsidR="004D24C1">
        <w:t>Board members and e</w:t>
      </w:r>
      <w:r>
        <w:t>mployees</w:t>
      </w:r>
    </w:p>
    <w:p w14:paraId="345CD939" w14:textId="77777777" w:rsidR="00583173" w:rsidRDefault="00583173" w:rsidP="00583173">
      <w:pPr>
        <w:tabs>
          <w:tab w:val="left" w:pos="864"/>
        </w:tabs>
        <w:ind w:left="993" w:hanging="993"/>
        <w:jc w:val="both"/>
        <w:rPr>
          <w:rFonts w:cs="Arial"/>
          <w:color w:val="000000"/>
          <w:sz w:val="20"/>
        </w:rPr>
      </w:pPr>
    </w:p>
    <w:p w14:paraId="69061DBF" w14:textId="77777777" w:rsidR="00583173" w:rsidRDefault="00583173" w:rsidP="00583173">
      <w:pPr>
        <w:pStyle w:val="BodyTextIndent2"/>
        <w:tabs>
          <w:tab w:val="clear" w:pos="540"/>
          <w:tab w:val="left" w:pos="900"/>
        </w:tabs>
        <w:ind w:left="900" w:hanging="900"/>
        <w:rPr>
          <w:rFonts w:ascii="Arial" w:hAnsi="Arial" w:cs="Arial"/>
        </w:rPr>
      </w:pPr>
      <w:r>
        <w:rPr>
          <w:rFonts w:ascii="Arial" w:hAnsi="Arial" w:cs="Arial"/>
        </w:rPr>
        <w:tab/>
        <w:t>All members of the Board and employees, severally and collectively, are responsible for:</w:t>
      </w:r>
    </w:p>
    <w:p w14:paraId="2AB01183" w14:textId="77777777" w:rsidR="00583173" w:rsidRDefault="00583173" w:rsidP="00583173">
      <w:pPr>
        <w:tabs>
          <w:tab w:val="left" w:pos="864"/>
        </w:tabs>
        <w:jc w:val="both"/>
        <w:rPr>
          <w:rFonts w:cs="Arial"/>
          <w:color w:val="000000"/>
          <w:sz w:val="20"/>
        </w:rPr>
      </w:pPr>
    </w:p>
    <w:p w14:paraId="3F9CA25C" w14:textId="77777777" w:rsidR="00583173" w:rsidRDefault="00583173" w:rsidP="000B1114">
      <w:pPr>
        <w:numPr>
          <w:ilvl w:val="0"/>
          <w:numId w:val="21"/>
        </w:numPr>
        <w:tabs>
          <w:tab w:val="left" w:pos="864"/>
        </w:tabs>
        <w:jc w:val="both"/>
        <w:rPr>
          <w:rFonts w:cs="Arial"/>
          <w:color w:val="000000"/>
          <w:sz w:val="20"/>
        </w:rPr>
      </w:pPr>
      <w:r>
        <w:rPr>
          <w:rFonts w:cs="Arial"/>
          <w:color w:val="000000"/>
          <w:sz w:val="20"/>
        </w:rPr>
        <w:t>the security of the property of the Trust</w:t>
      </w:r>
      <w:r w:rsidR="00757A1D">
        <w:rPr>
          <w:rFonts w:cs="Arial"/>
          <w:color w:val="000000"/>
          <w:sz w:val="20"/>
        </w:rPr>
        <w:t>.</w:t>
      </w:r>
    </w:p>
    <w:p w14:paraId="770D801B" w14:textId="77777777" w:rsidR="00583173" w:rsidRDefault="00583173" w:rsidP="00583173">
      <w:pPr>
        <w:tabs>
          <w:tab w:val="left" w:pos="864"/>
          <w:tab w:val="left" w:pos="1440"/>
        </w:tabs>
        <w:ind w:left="1440" w:hanging="720"/>
        <w:jc w:val="both"/>
        <w:rPr>
          <w:rFonts w:cs="Arial"/>
          <w:color w:val="000000"/>
          <w:sz w:val="20"/>
        </w:rPr>
      </w:pPr>
    </w:p>
    <w:p w14:paraId="5BF88019" w14:textId="77777777" w:rsidR="00583173" w:rsidRDefault="00583173" w:rsidP="000B1114">
      <w:pPr>
        <w:numPr>
          <w:ilvl w:val="0"/>
          <w:numId w:val="22"/>
        </w:numPr>
        <w:tabs>
          <w:tab w:val="left" w:pos="864"/>
        </w:tabs>
        <w:jc w:val="both"/>
        <w:rPr>
          <w:rFonts w:cs="Arial"/>
          <w:color w:val="000000"/>
          <w:sz w:val="20"/>
        </w:rPr>
      </w:pPr>
      <w:r>
        <w:rPr>
          <w:rFonts w:cs="Arial"/>
          <w:color w:val="000000"/>
          <w:sz w:val="20"/>
        </w:rPr>
        <w:t>avoiding loss</w:t>
      </w:r>
      <w:r w:rsidR="00757A1D">
        <w:rPr>
          <w:rFonts w:cs="Arial"/>
          <w:color w:val="000000"/>
          <w:sz w:val="20"/>
        </w:rPr>
        <w:t>.</w:t>
      </w:r>
    </w:p>
    <w:p w14:paraId="67571553" w14:textId="77777777" w:rsidR="00583173" w:rsidRDefault="00583173" w:rsidP="00583173">
      <w:pPr>
        <w:tabs>
          <w:tab w:val="left" w:pos="864"/>
          <w:tab w:val="left" w:pos="1440"/>
        </w:tabs>
        <w:ind w:left="1440" w:hanging="720"/>
        <w:jc w:val="both"/>
        <w:rPr>
          <w:rFonts w:cs="Arial"/>
          <w:color w:val="000000"/>
          <w:sz w:val="20"/>
        </w:rPr>
      </w:pPr>
    </w:p>
    <w:p w14:paraId="12D9ED9E" w14:textId="77777777" w:rsidR="00583173" w:rsidRDefault="00583173" w:rsidP="000B1114">
      <w:pPr>
        <w:numPr>
          <w:ilvl w:val="0"/>
          <w:numId w:val="22"/>
        </w:numPr>
        <w:tabs>
          <w:tab w:val="left" w:pos="864"/>
        </w:tabs>
        <w:jc w:val="both"/>
        <w:rPr>
          <w:rFonts w:cs="Arial"/>
          <w:color w:val="000000"/>
          <w:sz w:val="20"/>
        </w:rPr>
      </w:pPr>
      <w:r>
        <w:rPr>
          <w:rFonts w:cs="Arial"/>
          <w:color w:val="000000"/>
          <w:sz w:val="20"/>
        </w:rPr>
        <w:t>exercising economy and efficiency in the use of resources</w:t>
      </w:r>
      <w:r w:rsidR="00757A1D">
        <w:rPr>
          <w:rFonts w:cs="Arial"/>
          <w:color w:val="000000"/>
          <w:sz w:val="20"/>
        </w:rPr>
        <w:t>.</w:t>
      </w:r>
      <w:r>
        <w:rPr>
          <w:rFonts w:cs="Arial"/>
          <w:color w:val="000000"/>
          <w:sz w:val="20"/>
        </w:rPr>
        <w:t xml:space="preserve"> </w:t>
      </w:r>
    </w:p>
    <w:p w14:paraId="4D7D7F6B" w14:textId="77777777" w:rsidR="00583173" w:rsidRDefault="00583173" w:rsidP="00583173">
      <w:pPr>
        <w:tabs>
          <w:tab w:val="left" w:pos="864"/>
          <w:tab w:val="left" w:pos="1440"/>
        </w:tabs>
        <w:ind w:left="1440" w:hanging="720"/>
        <w:jc w:val="both"/>
        <w:rPr>
          <w:rFonts w:cs="Arial"/>
          <w:color w:val="000000"/>
          <w:sz w:val="20"/>
        </w:rPr>
      </w:pPr>
    </w:p>
    <w:p w14:paraId="628E0E7A" w14:textId="77777777" w:rsidR="00583173" w:rsidRDefault="00583173" w:rsidP="000B1114">
      <w:pPr>
        <w:numPr>
          <w:ilvl w:val="0"/>
          <w:numId w:val="22"/>
        </w:numPr>
        <w:tabs>
          <w:tab w:val="left" w:pos="864"/>
        </w:tabs>
        <w:jc w:val="both"/>
        <w:rPr>
          <w:rFonts w:cs="Arial"/>
          <w:color w:val="000000"/>
          <w:sz w:val="20"/>
        </w:rPr>
      </w:pPr>
      <w:r>
        <w:rPr>
          <w:rFonts w:cs="Arial"/>
          <w:color w:val="000000"/>
          <w:sz w:val="20"/>
        </w:rPr>
        <w:t xml:space="preserve">conforming to the requirements of Standing Orders, Standing Financial Instructions, </w:t>
      </w:r>
      <w:r w:rsidR="007767F1">
        <w:rPr>
          <w:rFonts w:cs="Arial"/>
          <w:color w:val="000000"/>
          <w:sz w:val="20"/>
        </w:rPr>
        <w:t>f</w:t>
      </w:r>
      <w:r>
        <w:rPr>
          <w:rFonts w:cs="Arial"/>
          <w:color w:val="000000"/>
          <w:sz w:val="20"/>
        </w:rPr>
        <w:t xml:space="preserve">inancial </w:t>
      </w:r>
      <w:r w:rsidR="007767F1">
        <w:rPr>
          <w:rFonts w:cs="Arial"/>
          <w:color w:val="000000"/>
          <w:sz w:val="20"/>
        </w:rPr>
        <w:t>p</w:t>
      </w:r>
      <w:r>
        <w:rPr>
          <w:rFonts w:cs="Arial"/>
          <w:color w:val="000000"/>
          <w:sz w:val="20"/>
        </w:rPr>
        <w:t>ro</w:t>
      </w:r>
      <w:r w:rsidR="007767F1">
        <w:rPr>
          <w:rFonts w:cs="Arial"/>
          <w:color w:val="000000"/>
          <w:sz w:val="20"/>
        </w:rPr>
        <w:t>cedures and the S</w:t>
      </w:r>
      <w:r>
        <w:rPr>
          <w:rFonts w:cs="Arial"/>
          <w:color w:val="000000"/>
          <w:sz w:val="20"/>
        </w:rPr>
        <w:t xml:space="preserve">cheme of </w:t>
      </w:r>
      <w:r w:rsidR="007767F1">
        <w:rPr>
          <w:rFonts w:cs="Arial"/>
          <w:color w:val="000000"/>
          <w:sz w:val="20"/>
        </w:rPr>
        <w:t>D</w:t>
      </w:r>
      <w:r>
        <w:rPr>
          <w:rFonts w:cs="Arial"/>
          <w:color w:val="000000"/>
          <w:sz w:val="20"/>
        </w:rPr>
        <w:t>elegation.</w:t>
      </w:r>
    </w:p>
    <w:p w14:paraId="7ECE39A8" w14:textId="77777777" w:rsidR="00583173" w:rsidRDefault="00583173" w:rsidP="00583173">
      <w:pPr>
        <w:tabs>
          <w:tab w:val="left" w:pos="864"/>
        </w:tabs>
        <w:ind w:left="864" w:hanging="864"/>
        <w:jc w:val="both"/>
        <w:rPr>
          <w:rFonts w:cs="Arial"/>
          <w:color w:val="000000"/>
          <w:sz w:val="20"/>
        </w:rPr>
      </w:pPr>
    </w:p>
    <w:p w14:paraId="4886CBFB" w14:textId="77777777" w:rsidR="00583173" w:rsidRDefault="00583173" w:rsidP="00D405FE">
      <w:pPr>
        <w:pStyle w:val="Heading3"/>
      </w:pPr>
      <w:r>
        <w:t>10.2.5</w:t>
      </w:r>
      <w:r>
        <w:tab/>
      </w:r>
      <w:r w:rsidRPr="001F2D5F">
        <w:t>Contractors an</w:t>
      </w:r>
      <w:r w:rsidR="00840ADF">
        <w:t xml:space="preserve">d their </w:t>
      </w:r>
      <w:r w:rsidR="007767F1">
        <w:t>e</w:t>
      </w:r>
      <w:r w:rsidRPr="001F2D5F">
        <w:t>mployees</w:t>
      </w:r>
    </w:p>
    <w:p w14:paraId="764C3006" w14:textId="77777777" w:rsidR="00583173" w:rsidRDefault="00583173" w:rsidP="00583173">
      <w:pPr>
        <w:tabs>
          <w:tab w:val="left" w:pos="864"/>
        </w:tabs>
        <w:ind w:left="864" w:hanging="864"/>
        <w:jc w:val="both"/>
        <w:rPr>
          <w:rFonts w:cs="Arial"/>
          <w:color w:val="000000"/>
          <w:sz w:val="20"/>
        </w:rPr>
      </w:pPr>
    </w:p>
    <w:p w14:paraId="63DB6032" w14:textId="77777777" w:rsidR="00583173" w:rsidRDefault="00583173" w:rsidP="00583173">
      <w:pPr>
        <w:tabs>
          <w:tab w:val="left" w:pos="864"/>
        </w:tabs>
        <w:ind w:left="864" w:hanging="864"/>
        <w:jc w:val="both"/>
        <w:rPr>
          <w:rFonts w:cs="Arial"/>
          <w:color w:val="000000"/>
          <w:sz w:val="20"/>
        </w:rPr>
      </w:pPr>
      <w:r>
        <w:rPr>
          <w:rFonts w:cs="Arial"/>
          <w:color w:val="000000"/>
          <w:sz w:val="20"/>
        </w:rPr>
        <w:tab/>
        <w:t>Any contractor or employee of a contractor who is empowered by the Trust to commit the Trust to expenditure or who is authorised to obtain income shall be covered by these instructions.  It is the responsibility of the Chief Executive to ensure that such persons are made aware of this.</w:t>
      </w:r>
    </w:p>
    <w:p w14:paraId="72064E7B" w14:textId="77777777" w:rsidR="00583173" w:rsidRDefault="00583173" w:rsidP="00583173">
      <w:pPr>
        <w:tabs>
          <w:tab w:val="left" w:pos="864"/>
        </w:tabs>
        <w:jc w:val="both"/>
        <w:rPr>
          <w:rFonts w:cs="Arial"/>
          <w:color w:val="000000"/>
          <w:sz w:val="20"/>
        </w:rPr>
      </w:pPr>
    </w:p>
    <w:p w14:paraId="76FDA93C" w14:textId="77777777" w:rsidR="00583173" w:rsidRDefault="00583173" w:rsidP="00583173">
      <w:pPr>
        <w:tabs>
          <w:tab w:val="left" w:pos="864"/>
        </w:tabs>
        <w:ind w:left="864" w:hanging="864"/>
        <w:jc w:val="both"/>
        <w:rPr>
          <w:rFonts w:cs="Arial"/>
          <w:color w:val="000000"/>
          <w:sz w:val="20"/>
        </w:rPr>
      </w:pPr>
      <w:r>
        <w:rPr>
          <w:rFonts w:cs="Arial"/>
          <w:color w:val="000000"/>
          <w:sz w:val="20"/>
        </w:rPr>
        <w:tab/>
        <w:t>For all members of the Board and any employees who carry out a financial function, the form in which financial records are kept and the manner in which members of the Board and employees discharge their duties must be to the satisfaction of the Director of Finance.</w:t>
      </w:r>
    </w:p>
    <w:p w14:paraId="7C525A01" w14:textId="77777777" w:rsidR="00583173" w:rsidRDefault="00583173" w:rsidP="00583173">
      <w:pPr>
        <w:tabs>
          <w:tab w:val="left" w:pos="864"/>
        </w:tabs>
        <w:jc w:val="both"/>
        <w:rPr>
          <w:rFonts w:cs="Arial"/>
          <w:color w:val="000000"/>
          <w:sz w:val="20"/>
        </w:rPr>
      </w:pPr>
    </w:p>
    <w:p w14:paraId="7E53D843" w14:textId="77777777" w:rsidR="00343BCD" w:rsidRDefault="00343BCD" w:rsidP="00583173">
      <w:pPr>
        <w:tabs>
          <w:tab w:val="left" w:pos="864"/>
        </w:tabs>
        <w:ind w:left="993" w:hanging="993"/>
        <w:jc w:val="both"/>
        <w:rPr>
          <w:rFonts w:cs="Arial"/>
          <w:b/>
          <w:color w:val="000000"/>
          <w:sz w:val="24"/>
        </w:rPr>
      </w:pPr>
    </w:p>
    <w:p w14:paraId="719C84F0" w14:textId="77777777" w:rsidR="00583173" w:rsidRDefault="00583173" w:rsidP="00D405FE">
      <w:pPr>
        <w:pStyle w:val="Heading1"/>
      </w:pPr>
      <w:r>
        <w:t>11.</w:t>
      </w:r>
      <w:r>
        <w:tab/>
        <w:t>AUDIT</w:t>
      </w:r>
    </w:p>
    <w:p w14:paraId="1CA4DC1B" w14:textId="77777777" w:rsidR="00583173" w:rsidRDefault="00583173" w:rsidP="00583173">
      <w:pPr>
        <w:tabs>
          <w:tab w:val="left" w:pos="864"/>
        </w:tabs>
        <w:jc w:val="both"/>
        <w:rPr>
          <w:rFonts w:cs="Arial"/>
          <w:color w:val="000000"/>
          <w:sz w:val="20"/>
        </w:rPr>
      </w:pPr>
    </w:p>
    <w:p w14:paraId="7B9CC774" w14:textId="77777777" w:rsidR="00583173" w:rsidRDefault="00583173" w:rsidP="00D405FE">
      <w:pPr>
        <w:pStyle w:val="Heading2"/>
      </w:pPr>
      <w:r>
        <w:t>11.1</w:t>
      </w:r>
      <w:r>
        <w:tab/>
        <w:t xml:space="preserve">Audit Committee </w:t>
      </w:r>
    </w:p>
    <w:p w14:paraId="489CB091" w14:textId="77777777" w:rsidR="00583173" w:rsidRDefault="00583173" w:rsidP="00583173">
      <w:pPr>
        <w:tabs>
          <w:tab w:val="left" w:pos="864"/>
        </w:tabs>
        <w:jc w:val="both"/>
        <w:rPr>
          <w:rFonts w:cs="Arial"/>
          <w:color w:val="000000"/>
          <w:sz w:val="20"/>
        </w:rPr>
      </w:pPr>
    </w:p>
    <w:p w14:paraId="3E2E753B" w14:textId="77777777" w:rsidR="00583173" w:rsidRDefault="00583173" w:rsidP="00583173">
      <w:pPr>
        <w:tabs>
          <w:tab w:val="left" w:pos="864"/>
        </w:tabs>
        <w:ind w:left="864" w:hanging="864"/>
        <w:jc w:val="both"/>
        <w:rPr>
          <w:rFonts w:cs="Arial"/>
          <w:color w:val="000000"/>
          <w:sz w:val="20"/>
        </w:rPr>
      </w:pPr>
      <w:r>
        <w:rPr>
          <w:rFonts w:cs="Arial"/>
          <w:color w:val="000000"/>
          <w:sz w:val="20"/>
        </w:rPr>
        <w:t>11.1.1</w:t>
      </w:r>
      <w:r>
        <w:rPr>
          <w:rFonts w:cs="Arial"/>
          <w:color w:val="000000"/>
          <w:sz w:val="20"/>
        </w:rPr>
        <w:tab/>
      </w:r>
      <w:r w:rsidRPr="00687881">
        <w:rPr>
          <w:rFonts w:cs="Arial"/>
          <w:color w:val="000000"/>
          <w:sz w:val="20"/>
        </w:rPr>
        <w:t xml:space="preserve">An independent Audit Committee is a central means by which a Board ensures effective internal control arrangements are in place. In addition, the Audit Committee provides a form of independent check upon the </w:t>
      </w:r>
      <w:r w:rsidR="00681AE9">
        <w:rPr>
          <w:rFonts w:cs="Arial"/>
          <w:color w:val="000000"/>
          <w:sz w:val="20"/>
        </w:rPr>
        <w:t>e</w:t>
      </w:r>
      <w:r w:rsidRPr="00687881">
        <w:rPr>
          <w:rFonts w:cs="Arial"/>
          <w:color w:val="000000"/>
          <w:sz w:val="20"/>
        </w:rPr>
        <w:t xml:space="preserve">xecutive arm of the Board. </w:t>
      </w:r>
      <w:r>
        <w:rPr>
          <w:rFonts w:cs="Arial"/>
          <w:color w:val="000000"/>
          <w:sz w:val="20"/>
        </w:rPr>
        <w:t xml:space="preserve">In accordance with Standing Orders, the Board shall formally establish an Audit Committee, with clearly defined terms of reference and following guidance from the NHS Audit Committee </w:t>
      </w:r>
      <w:r w:rsidRPr="00FE3929">
        <w:rPr>
          <w:rFonts w:cs="Arial"/>
          <w:sz w:val="20"/>
        </w:rPr>
        <w:t>Handbook (20</w:t>
      </w:r>
      <w:r w:rsidR="0068162D" w:rsidRPr="00FE3929">
        <w:rPr>
          <w:rFonts w:cs="Arial"/>
          <w:sz w:val="20"/>
        </w:rPr>
        <w:t>1</w:t>
      </w:r>
      <w:r w:rsidR="00EF39E4" w:rsidRPr="00FE3929">
        <w:rPr>
          <w:rFonts w:cs="Arial"/>
          <w:sz w:val="20"/>
        </w:rPr>
        <w:t>8</w:t>
      </w:r>
      <w:r w:rsidRPr="00FE3929">
        <w:rPr>
          <w:rFonts w:cs="Arial"/>
          <w:sz w:val="20"/>
        </w:rPr>
        <w:t>)</w:t>
      </w:r>
      <w:r w:rsidRPr="00EF39E4">
        <w:rPr>
          <w:rFonts w:cs="Arial"/>
          <w:color w:val="00B050"/>
          <w:sz w:val="20"/>
        </w:rPr>
        <w:t xml:space="preserve"> </w:t>
      </w:r>
      <w:r>
        <w:rPr>
          <w:rFonts w:cs="Arial"/>
          <w:color w:val="000000"/>
          <w:sz w:val="20"/>
        </w:rPr>
        <w:t>to perform the following tasks:</w:t>
      </w:r>
    </w:p>
    <w:p w14:paraId="17542803" w14:textId="77777777" w:rsidR="00583173" w:rsidRDefault="00583173" w:rsidP="00583173">
      <w:pPr>
        <w:tabs>
          <w:tab w:val="left" w:pos="864"/>
        </w:tabs>
        <w:ind w:left="864" w:hanging="864"/>
        <w:jc w:val="both"/>
        <w:rPr>
          <w:rFonts w:cs="Arial"/>
          <w:color w:val="000000"/>
          <w:sz w:val="20"/>
        </w:rPr>
      </w:pPr>
    </w:p>
    <w:p w14:paraId="128FAAD3" w14:textId="77777777" w:rsidR="00583173" w:rsidRPr="00870FAA" w:rsidRDefault="00583173" w:rsidP="00583173">
      <w:pPr>
        <w:tabs>
          <w:tab w:val="left" w:pos="864"/>
        </w:tabs>
        <w:ind w:left="1440" w:hanging="1440"/>
        <w:jc w:val="both"/>
        <w:rPr>
          <w:rFonts w:cs="Arial"/>
          <w:color w:val="000000"/>
          <w:sz w:val="20"/>
        </w:rPr>
      </w:pPr>
      <w:r>
        <w:rPr>
          <w:rFonts w:cs="Arial"/>
          <w:color w:val="000000"/>
          <w:sz w:val="20"/>
        </w:rPr>
        <w:tab/>
      </w:r>
      <w:r w:rsidRPr="00687881">
        <w:rPr>
          <w:rFonts w:cs="Arial"/>
          <w:color w:val="000000"/>
          <w:sz w:val="20"/>
        </w:rPr>
        <w:t>(a)</w:t>
      </w:r>
      <w:r w:rsidRPr="00687881">
        <w:rPr>
          <w:rFonts w:cs="Arial"/>
          <w:color w:val="000000"/>
          <w:sz w:val="20"/>
        </w:rPr>
        <w:tab/>
      </w:r>
      <w:r w:rsidRPr="000D4F25">
        <w:rPr>
          <w:rFonts w:cs="Arial"/>
          <w:color w:val="000000"/>
          <w:sz w:val="20"/>
        </w:rPr>
        <w:t>Ensuring the</w:t>
      </w:r>
      <w:r w:rsidRPr="00870FAA">
        <w:rPr>
          <w:rFonts w:cs="Arial"/>
          <w:color w:val="000000"/>
          <w:sz w:val="20"/>
        </w:rPr>
        <w:t>re is an effective internal audit function established by management, that meets mandatory NHS Internal Audit Standards and provides appropriate independent assurance to the Audit Committee, Chief Executive and Board</w:t>
      </w:r>
      <w:r w:rsidR="00757A1D">
        <w:rPr>
          <w:rFonts w:cs="Arial"/>
          <w:color w:val="000000"/>
          <w:sz w:val="20"/>
        </w:rPr>
        <w:t>.</w:t>
      </w:r>
    </w:p>
    <w:p w14:paraId="2C9908D1" w14:textId="77777777" w:rsidR="00583173" w:rsidRPr="00626F0D" w:rsidRDefault="00583173" w:rsidP="00583173">
      <w:pPr>
        <w:tabs>
          <w:tab w:val="left" w:pos="864"/>
        </w:tabs>
        <w:ind w:left="1440" w:hanging="1440"/>
        <w:jc w:val="both"/>
        <w:rPr>
          <w:rFonts w:cs="Arial"/>
          <w:color w:val="000000"/>
          <w:sz w:val="20"/>
        </w:rPr>
      </w:pPr>
    </w:p>
    <w:p w14:paraId="05F3FB31" w14:textId="77777777" w:rsidR="00A20F7B" w:rsidRPr="00A20F7B" w:rsidRDefault="00583173" w:rsidP="00A20F7B">
      <w:pPr>
        <w:tabs>
          <w:tab w:val="left" w:pos="864"/>
        </w:tabs>
        <w:ind w:left="1440" w:hanging="1440"/>
        <w:jc w:val="both"/>
        <w:rPr>
          <w:rFonts w:cs="Arial"/>
          <w:color w:val="FF0000"/>
          <w:sz w:val="20"/>
        </w:rPr>
      </w:pPr>
      <w:r w:rsidRPr="00B40AA4">
        <w:rPr>
          <w:rFonts w:cs="Arial"/>
          <w:color w:val="000000"/>
          <w:sz w:val="20"/>
        </w:rPr>
        <w:tab/>
        <w:t>(b)</w:t>
      </w:r>
      <w:r w:rsidRPr="00B40AA4">
        <w:rPr>
          <w:rFonts w:cs="Arial"/>
          <w:color w:val="000000"/>
          <w:sz w:val="20"/>
        </w:rPr>
        <w:tab/>
      </w:r>
      <w:r w:rsidR="00A20F7B" w:rsidRPr="006D5F93">
        <w:rPr>
          <w:rFonts w:cs="Arial"/>
          <w:sz w:val="20"/>
        </w:rPr>
        <w:t>Consider the appointment of the external auditors in line with the regulations governing the appointment (discharged through an appointed auditor panel).</w:t>
      </w:r>
    </w:p>
    <w:p w14:paraId="7BF8424A" w14:textId="77777777" w:rsidR="00583173" w:rsidRPr="000D4F25" w:rsidRDefault="00A20F7B" w:rsidP="00A20F7B">
      <w:pPr>
        <w:tabs>
          <w:tab w:val="left" w:pos="864"/>
        </w:tabs>
        <w:ind w:left="1440" w:hanging="1440"/>
        <w:jc w:val="both"/>
        <w:rPr>
          <w:rFonts w:cs="Arial"/>
          <w:color w:val="000000"/>
          <w:sz w:val="20"/>
        </w:rPr>
      </w:pPr>
      <w:r>
        <w:rPr>
          <w:rFonts w:cs="Arial"/>
          <w:color w:val="000000"/>
          <w:sz w:val="20"/>
        </w:rPr>
        <w:tab/>
      </w:r>
      <w:r>
        <w:rPr>
          <w:rFonts w:cs="Arial"/>
          <w:color w:val="000000"/>
          <w:sz w:val="20"/>
        </w:rPr>
        <w:tab/>
      </w:r>
      <w:r w:rsidR="00583173" w:rsidRPr="00B40AA4">
        <w:rPr>
          <w:rFonts w:cs="Arial"/>
          <w:color w:val="000000"/>
          <w:sz w:val="20"/>
        </w:rPr>
        <w:t>Reviewing the work and findings</w:t>
      </w:r>
      <w:r w:rsidR="00583173" w:rsidRPr="007F3F12">
        <w:rPr>
          <w:rFonts w:cs="Arial"/>
          <w:color w:val="000000"/>
          <w:sz w:val="20"/>
        </w:rPr>
        <w:t xml:space="preserve"> of the </w:t>
      </w:r>
      <w:r w:rsidR="006E0D0A" w:rsidRPr="00681AE9">
        <w:rPr>
          <w:rFonts w:cs="Arial"/>
          <w:color w:val="000000"/>
          <w:sz w:val="20"/>
        </w:rPr>
        <w:t xml:space="preserve">appointed </w:t>
      </w:r>
      <w:r w:rsidR="007767F1">
        <w:rPr>
          <w:rFonts w:cs="Arial"/>
          <w:color w:val="000000"/>
          <w:sz w:val="20"/>
        </w:rPr>
        <w:t>e</w:t>
      </w:r>
      <w:r w:rsidR="00583173" w:rsidRPr="00870FAA">
        <w:rPr>
          <w:rFonts w:cs="Arial"/>
          <w:color w:val="000000"/>
          <w:sz w:val="20"/>
        </w:rPr>
        <w:t xml:space="preserve">xternal </w:t>
      </w:r>
      <w:r w:rsidR="007767F1">
        <w:rPr>
          <w:rFonts w:cs="Arial"/>
          <w:color w:val="000000"/>
          <w:sz w:val="20"/>
        </w:rPr>
        <w:t>a</w:t>
      </w:r>
      <w:r w:rsidR="00583173" w:rsidRPr="00870FAA">
        <w:rPr>
          <w:rFonts w:cs="Arial"/>
          <w:color w:val="000000"/>
          <w:sz w:val="20"/>
        </w:rPr>
        <w:t>uditor</w:t>
      </w:r>
      <w:r w:rsidR="006E0D0A" w:rsidRPr="00681AE9">
        <w:rPr>
          <w:rFonts w:cs="Arial"/>
          <w:color w:val="000000"/>
          <w:sz w:val="20"/>
        </w:rPr>
        <w:t xml:space="preserve"> </w:t>
      </w:r>
      <w:r w:rsidR="00583173" w:rsidRPr="000D4F25">
        <w:rPr>
          <w:rFonts w:cs="Arial"/>
          <w:color w:val="000000"/>
          <w:sz w:val="20"/>
        </w:rPr>
        <w:t>and considering the implications of and management’s responses to their work</w:t>
      </w:r>
      <w:r w:rsidR="00757A1D">
        <w:rPr>
          <w:rFonts w:cs="Arial"/>
          <w:color w:val="000000"/>
          <w:sz w:val="20"/>
        </w:rPr>
        <w:t>.</w:t>
      </w:r>
    </w:p>
    <w:p w14:paraId="7E1419A0" w14:textId="77777777" w:rsidR="00583173" w:rsidRPr="00870FAA" w:rsidRDefault="00583173" w:rsidP="00583173">
      <w:pPr>
        <w:tabs>
          <w:tab w:val="left" w:pos="864"/>
        </w:tabs>
        <w:ind w:left="1440" w:hanging="1440"/>
        <w:jc w:val="both"/>
        <w:rPr>
          <w:rFonts w:cs="Arial"/>
          <w:color w:val="000000"/>
          <w:sz w:val="20"/>
        </w:rPr>
      </w:pPr>
    </w:p>
    <w:p w14:paraId="6427FBFE" w14:textId="77777777" w:rsidR="00583173" w:rsidRPr="00B40AA4" w:rsidRDefault="00583173" w:rsidP="00583173">
      <w:pPr>
        <w:tabs>
          <w:tab w:val="left" w:pos="864"/>
        </w:tabs>
        <w:ind w:left="1440" w:hanging="1440"/>
        <w:jc w:val="both"/>
        <w:rPr>
          <w:rFonts w:cs="Arial"/>
          <w:color w:val="000000"/>
          <w:sz w:val="20"/>
        </w:rPr>
      </w:pPr>
      <w:r w:rsidRPr="00626F0D">
        <w:rPr>
          <w:rFonts w:cs="Arial"/>
          <w:color w:val="000000"/>
          <w:sz w:val="20"/>
        </w:rPr>
        <w:tab/>
        <w:t>(c)</w:t>
      </w:r>
      <w:r w:rsidRPr="00626F0D">
        <w:rPr>
          <w:rFonts w:cs="Arial"/>
          <w:color w:val="000000"/>
          <w:sz w:val="20"/>
        </w:rPr>
        <w:tab/>
        <w:t>Reviewing the findings of other significant assurance functions, both internal and external to the organisation, and conside</w:t>
      </w:r>
      <w:r w:rsidRPr="00B40AA4">
        <w:rPr>
          <w:rFonts w:cs="Arial"/>
          <w:color w:val="000000"/>
          <w:sz w:val="20"/>
        </w:rPr>
        <w:t>ring the implications for the governance of the organisation</w:t>
      </w:r>
      <w:r w:rsidR="00757A1D">
        <w:rPr>
          <w:rFonts w:cs="Arial"/>
          <w:color w:val="000000"/>
          <w:sz w:val="20"/>
        </w:rPr>
        <w:t>.</w:t>
      </w:r>
    </w:p>
    <w:p w14:paraId="6CFB3CA0" w14:textId="77777777" w:rsidR="00583173" w:rsidRPr="007F3F12" w:rsidRDefault="00583173" w:rsidP="00583173">
      <w:pPr>
        <w:tabs>
          <w:tab w:val="left" w:pos="864"/>
        </w:tabs>
        <w:ind w:left="1440" w:hanging="1440"/>
        <w:jc w:val="both"/>
        <w:rPr>
          <w:rFonts w:cs="Arial"/>
          <w:color w:val="000000"/>
          <w:sz w:val="20"/>
        </w:rPr>
      </w:pPr>
    </w:p>
    <w:p w14:paraId="7D51C1E7" w14:textId="77777777" w:rsidR="00583173" w:rsidRPr="00BA300A" w:rsidRDefault="00583173" w:rsidP="00583173">
      <w:pPr>
        <w:tabs>
          <w:tab w:val="left" w:pos="864"/>
        </w:tabs>
        <w:ind w:left="1440" w:hanging="1440"/>
        <w:jc w:val="both"/>
        <w:rPr>
          <w:rFonts w:cs="Arial"/>
          <w:color w:val="000000"/>
          <w:sz w:val="20"/>
        </w:rPr>
      </w:pPr>
      <w:r w:rsidRPr="00BD0C91">
        <w:rPr>
          <w:rFonts w:cs="Arial"/>
          <w:color w:val="000000"/>
          <w:sz w:val="20"/>
        </w:rPr>
        <w:tab/>
        <w:t>(d)</w:t>
      </w:r>
      <w:r w:rsidRPr="00BD0C91">
        <w:rPr>
          <w:rFonts w:cs="Arial"/>
          <w:color w:val="000000"/>
          <w:sz w:val="20"/>
        </w:rPr>
        <w:tab/>
      </w:r>
      <w:r w:rsidR="00DC5242" w:rsidRPr="003554D8">
        <w:rPr>
          <w:rFonts w:cs="Arial"/>
          <w:color w:val="000000"/>
          <w:sz w:val="20"/>
        </w:rPr>
        <w:t>E</w:t>
      </w:r>
      <w:r w:rsidRPr="00CB599A">
        <w:rPr>
          <w:rFonts w:cs="Arial"/>
          <w:color w:val="000000"/>
          <w:sz w:val="20"/>
        </w:rPr>
        <w:t>nsuring that the systems for financial reporting to the Board, including those of budgetary control, performance, safety and quality are subject to review as to completeness and accuracy</w:t>
      </w:r>
      <w:r w:rsidRPr="00BA300A">
        <w:rPr>
          <w:rFonts w:cs="Arial"/>
          <w:color w:val="000000"/>
          <w:sz w:val="20"/>
        </w:rPr>
        <w:t xml:space="preserve"> of the information provided to the Board</w:t>
      </w:r>
      <w:r w:rsidR="00757A1D">
        <w:rPr>
          <w:rFonts w:cs="Arial"/>
          <w:color w:val="000000"/>
          <w:sz w:val="20"/>
        </w:rPr>
        <w:t>.</w:t>
      </w:r>
    </w:p>
    <w:p w14:paraId="4488BDD1" w14:textId="77777777" w:rsidR="00583173" w:rsidRPr="00FE1BD7" w:rsidRDefault="00583173" w:rsidP="00583173">
      <w:pPr>
        <w:tabs>
          <w:tab w:val="left" w:pos="864"/>
        </w:tabs>
        <w:ind w:left="993"/>
        <w:jc w:val="both"/>
        <w:rPr>
          <w:rFonts w:cs="Arial"/>
          <w:color w:val="000000"/>
          <w:sz w:val="20"/>
        </w:rPr>
      </w:pPr>
    </w:p>
    <w:p w14:paraId="4CE6E15A" w14:textId="77777777" w:rsidR="00583173" w:rsidRPr="000D4F25" w:rsidRDefault="00583173" w:rsidP="00583173">
      <w:pPr>
        <w:tabs>
          <w:tab w:val="left" w:pos="864"/>
        </w:tabs>
        <w:ind w:left="1440" w:hanging="1440"/>
        <w:jc w:val="both"/>
        <w:rPr>
          <w:rFonts w:cs="Arial"/>
          <w:color w:val="000000"/>
          <w:sz w:val="20"/>
        </w:rPr>
      </w:pPr>
      <w:r w:rsidRPr="00724674">
        <w:rPr>
          <w:rFonts w:cs="Arial"/>
          <w:color w:val="000000"/>
          <w:sz w:val="20"/>
        </w:rPr>
        <w:tab/>
        <w:t>(e)</w:t>
      </w:r>
      <w:r w:rsidRPr="00724674">
        <w:rPr>
          <w:rFonts w:cs="Arial"/>
          <w:color w:val="000000"/>
          <w:sz w:val="20"/>
        </w:rPr>
        <w:tab/>
        <w:t>Reviewing financial and information systems and monitoring the integrity of the financial statements and reviewing significant financial reporting judg</w:t>
      </w:r>
      <w:r w:rsidR="006E0D0A" w:rsidRPr="00681AE9">
        <w:rPr>
          <w:rFonts w:cs="Arial"/>
          <w:color w:val="000000"/>
          <w:sz w:val="20"/>
        </w:rPr>
        <w:t>e</w:t>
      </w:r>
      <w:r w:rsidRPr="000D4F25">
        <w:rPr>
          <w:rFonts w:cs="Arial"/>
          <w:color w:val="000000"/>
          <w:sz w:val="20"/>
        </w:rPr>
        <w:t>ments</w:t>
      </w:r>
      <w:r w:rsidR="00757A1D">
        <w:rPr>
          <w:rFonts w:cs="Arial"/>
          <w:color w:val="000000"/>
          <w:sz w:val="20"/>
        </w:rPr>
        <w:t>.</w:t>
      </w:r>
      <w:r w:rsidRPr="000D4F25">
        <w:rPr>
          <w:rFonts w:cs="Arial"/>
          <w:color w:val="000000"/>
          <w:sz w:val="20"/>
        </w:rPr>
        <w:t xml:space="preserve"> </w:t>
      </w:r>
      <w:r w:rsidRPr="000D4F25">
        <w:rPr>
          <w:rFonts w:cs="Arial"/>
          <w:color w:val="000000"/>
          <w:sz w:val="20"/>
        </w:rPr>
        <w:br/>
      </w:r>
    </w:p>
    <w:p w14:paraId="50601F26" w14:textId="77777777" w:rsidR="00583173" w:rsidRPr="00B40AA4" w:rsidRDefault="00583173" w:rsidP="00583173">
      <w:pPr>
        <w:tabs>
          <w:tab w:val="left" w:pos="864"/>
        </w:tabs>
        <w:ind w:left="1440" w:hanging="1440"/>
        <w:jc w:val="both"/>
        <w:rPr>
          <w:rFonts w:cs="Arial"/>
          <w:color w:val="000000"/>
          <w:sz w:val="20"/>
        </w:rPr>
      </w:pPr>
      <w:r w:rsidRPr="00870FAA">
        <w:rPr>
          <w:rFonts w:cs="Arial"/>
          <w:color w:val="000000"/>
          <w:sz w:val="20"/>
        </w:rPr>
        <w:tab/>
        <w:t>(f)</w:t>
      </w:r>
      <w:r w:rsidRPr="00870FAA">
        <w:rPr>
          <w:rFonts w:cs="Arial"/>
          <w:color w:val="000000"/>
          <w:sz w:val="20"/>
        </w:rPr>
        <w:tab/>
      </w:r>
      <w:r w:rsidR="00757A1D" w:rsidRPr="00870FAA">
        <w:rPr>
          <w:rFonts w:cs="Arial"/>
          <w:color w:val="000000"/>
          <w:sz w:val="20"/>
        </w:rPr>
        <w:t>Reviewing the establishment</w:t>
      </w:r>
      <w:r w:rsidRPr="00870FAA">
        <w:rPr>
          <w:rFonts w:cs="Arial"/>
          <w:color w:val="000000"/>
          <w:sz w:val="20"/>
        </w:rPr>
        <w:t xml:space="preserve">  and  maint</w:t>
      </w:r>
      <w:r w:rsidRPr="00626F0D">
        <w:rPr>
          <w:rFonts w:cs="Arial"/>
          <w:color w:val="000000"/>
          <w:sz w:val="20"/>
        </w:rPr>
        <w:t>enance  of  an  effective  system  of integrated governance, risk management   and  internal   control,   across the  or</w:t>
      </w:r>
      <w:r w:rsidR="007767F1">
        <w:rPr>
          <w:rFonts w:cs="Arial"/>
          <w:color w:val="000000"/>
          <w:sz w:val="20"/>
        </w:rPr>
        <w:t xml:space="preserve">ganisation’s  activities, </w:t>
      </w:r>
      <w:r w:rsidRPr="00626F0D">
        <w:rPr>
          <w:rFonts w:cs="Arial"/>
          <w:color w:val="000000"/>
          <w:sz w:val="20"/>
        </w:rPr>
        <w:t>that supports the  achievement  of  the organisation’s object</w:t>
      </w:r>
      <w:r w:rsidRPr="00B40AA4">
        <w:rPr>
          <w:rFonts w:cs="Arial"/>
          <w:color w:val="000000"/>
          <w:sz w:val="20"/>
        </w:rPr>
        <w:t xml:space="preserve">ives.  This will include the receipt of annual </w:t>
      </w:r>
      <w:proofErr w:type="spellStart"/>
      <w:r w:rsidRPr="00B40AA4">
        <w:rPr>
          <w:rFonts w:cs="Arial"/>
          <w:color w:val="000000"/>
          <w:sz w:val="20"/>
        </w:rPr>
        <w:t>self assessments</w:t>
      </w:r>
      <w:proofErr w:type="spellEnd"/>
      <w:r w:rsidRPr="00B40AA4">
        <w:rPr>
          <w:rFonts w:cs="Arial"/>
          <w:color w:val="000000"/>
          <w:sz w:val="20"/>
        </w:rPr>
        <w:t xml:space="preserve"> and reports from other Board Committees</w:t>
      </w:r>
      <w:r w:rsidR="00757A1D">
        <w:rPr>
          <w:rFonts w:cs="Arial"/>
          <w:color w:val="000000"/>
          <w:sz w:val="20"/>
        </w:rPr>
        <w:t>.</w:t>
      </w:r>
    </w:p>
    <w:p w14:paraId="1297CC66" w14:textId="77777777" w:rsidR="00583173" w:rsidRPr="007F3F12" w:rsidRDefault="00583173" w:rsidP="00583173">
      <w:pPr>
        <w:tabs>
          <w:tab w:val="left" w:pos="864"/>
        </w:tabs>
        <w:jc w:val="both"/>
        <w:rPr>
          <w:rFonts w:cs="Arial"/>
          <w:color w:val="000000"/>
          <w:sz w:val="20"/>
        </w:rPr>
      </w:pPr>
    </w:p>
    <w:p w14:paraId="6489257E" w14:textId="77777777" w:rsidR="00583173" w:rsidRPr="00BD0C91" w:rsidRDefault="00583173" w:rsidP="00583173">
      <w:pPr>
        <w:tabs>
          <w:tab w:val="left" w:pos="864"/>
        </w:tabs>
        <w:ind w:left="1440" w:hanging="1440"/>
        <w:jc w:val="both"/>
        <w:rPr>
          <w:rFonts w:cs="Arial"/>
          <w:color w:val="000000"/>
          <w:sz w:val="20"/>
        </w:rPr>
      </w:pPr>
      <w:r w:rsidRPr="00BD0C91">
        <w:rPr>
          <w:rFonts w:cs="Arial"/>
          <w:color w:val="000000"/>
          <w:sz w:val="20"/>
        </w:rPr>
        <w:tab/>
        <w:t>(g)</w:t>
      </w:r>
      <w:r w:rsidRPr="00BD0C91">
        <w:rPr>
          <w:rFonts w:cs="Arial"/>
          <w:color w:val="000000"/>
          <w:sz w:val="20"/>
        </w:rPr>
        <w:tab/>
        <w:t xml:space="preserve">Monitoring compliance with Standing Orders, Standing </w:t>
      </w:r>
      <w:r w:rsidR="007767F1">
        <w:rPr>
          <w:rFonts w:cs="Arial"/>
          <w:color w:val="000000"/>
          <w:sz w:val="20"/>
        </w:rPr>
        <w:t>Financial Instructions and the Scheme of D</w:t>
      </w:r>
      <w:r w:rsidRPr="00BD0C91">
        <w:rPr>
          <w:rFonts w:cs="Arial"/>
          <w:color w:val="000000"/>
          <w:sz w:val="20"/>
        </w:rPr>
        <w:t>elegation</w:t>
      </w:r>
      <w:r w:rsidR="00757A1D">
        <w:rPr>
          <w:rFonts w:cs="Arial"/>
          <w:color w:val="000000"/>
          <w:sz w:val="20"/>
        </w:rPr>
        <w:t>.</w:t>
      </w:r>
    </w:p>
    <w:p w14:paraId="7C7034B4" w14:textId="77777777" w:rsidR="00583173" w:rsidRPr="00724674" w:rsidRDefault="00583173" w:rsidP="00583173">
      <w:pPr>
        <w:tabs>
          <w:tab w:val="left" w:pos="864"/>
        </w:tabs>
        <w:ind w:left="993" w:hanging="993"/>
        <w:jc w:val="both"/>
        <w:rPr>
          <w:rFonts w:cs="Arial"/>
          <w:color w:val="000000"/>
          <w:sz w:val="20"/>
        </w:rPr>
      </w:pPr>
      <w:r w:rsidRPr="003554D8">
        <w:rPr>
          <w:rFonts w:cs="Arial"/>
          <w:color w:val="000000"/>
          <w:sz w:val="20"/>
        </w:rPr>
        <w:tab/>
        <w:t>(h)</w:t>
      </w:r>
      <w:r w:rsidRPr="003554D8">
        <w:rPr>
          <w:rFonts w:cs="Arial"/>
          <w:color w:val="000000"/>
          <w:sz w:val="20"/>
        </w:rPr>
        <w:tab/>
        <w:t xml:space="preserve">Reviewing schedules of losses </w:t>
      </w:r>
      <w:r w:rsidR="003F399A" w:rsidRPr="00C34525">
        <w:rPr>
          <w:rFonts w:cs="Arial"/>
          <w:color w:val="000000"/>
          <w:sz w:val="20"/>
        </w:rPr>
        <w:t>and</w:t>
      </w:r>
      <w:r w:rsidR="003F399A" w:rsidRPr="00CB599A">
        <w:rPr>
          <w:rFonts w:cs="Arial"/>
          <w:color w:val="000000"/>
          <w:sz w:val="20"/>
        </w:rPr>
        <w:t xml:space="preserve"> special</w:t>
      </w:r>
      <w:r w:rsidR="0033273B" w:rsidRPr="00BA300A">
        <w:rPr>
          <w:rFonts w:cs="Arial"/>
          <w:color w:val="000000"/>
          <w:sz w:val="20"/>
        </w:rPr>
        <w:t xml:space="preserve"> payments</w:t>
      </w:r>
      <w:r w:rsidR="00757A1D">
        <w:rPr>
          <w:rFonts w:cs="Arial"/>
          <w:color w:val="000000"/>
          <w:sz w:val="20"/>
        </w:rPr>
        <w:t>.</w:t>
      </w:r>
    </w:p>
    <w:p w14:paraId="77A2C6BD" w14:textId="77777777" w:rsidR="00583173" w:rsidRPr="00392580" w:rsidRDefault="00583173" w:rsidP="00583173">
      <w:pPr>
        <w:tabs>
          <w:tab w:val="left" w:pos="864"/>
        </w:tabs>
        <w:ind w:left="993" w:hanging="993"/>
        <w:jc w:val="both"/>
        <w:rPr>
          <w:rFonts w:cs="Arial"/>
          <w:color w:val="000000"/>
          <w:sz w:val="20"/>
        </w:rPr>
      </w:pPr>
    </w:p>
    <w:p w14:paraId="3AAF297C" w14:textId="77777777" w:rsidR="00583173" w:rsidRPr="00946F56" w:rsidRDefault="00583173" w:rsidP="00583173">
      <w:pPr>
        <w:tabs>
          <w:tab w:val="left" w:pos="864"/>
        </w:tabs>
        <w:ind w:left="1440" w:hanging="1440"/>
        <w:jc w:val="both"/>
        <w:rPr>
          <w:rFonts w:cs="Arial"/>
          <w:color w:val="000000"/>
          <w:sz w:val="20"/>
        </w:rPr>
      </w:pPr>
      <w:r w:rsidRPr="00946F56">
        <w:rPr>
          <w:rFonts w:cs="Arial"/>
          <w:color w:val="000000"/>
          <w:sz w:val="20"/>
        </w:rPr>
        <w:tab/>
        <w:t>(</w:t>
      </w:r>
      <w:proofErr w:type="spellStart"/>
      <w:r w:rsidRPr="00946F56">
        <w:rPr>
          <w:rFonts w:cs="Arial"/>
          <w:color w:val="000000"/>
          <w:sz w:val="20"/>
        </w:rPr>
        <w:t>i</w:t>
      </w:r>
      <w:proofErr w:type="spellEnd"/>
      <w:r w:rsidRPr="00946F56">
        <w:rPr>
          <w:rFonts w:cs="Arial"/>
          <w:color w:val="000000"/>
          <w:sz w:val="20"/>
        </w:rPr>
        <w:t>)</w:t>
      </w:r>
      <w:r w:rsidRPr="00946F56">
        <w:rPr>
          <w:rFonts w:cs="Arial"/>
          <w:color w:val="000000"/>
          <w:sz w:val="20"/>
        </w:rPr>
        <w:tab/>
        <w:t>Reviewing schedules of debtors / creditors balances over six months old and over £5,000 and explanations / action plans</w:t>
      </w:r>
      <w:r w:rsidR="00757A1D">
        <w:rPr>
          <w:rFonts w:cs="Arial"/>
          <w:color w:val="000000"/>
          <w:sz w:val="20"/>
        </w:rPr>
        <w:t>.</w:t>
      </w:r>
    </w:p>
    <w:p w14:paraId="6CD75861" w14:textId="77777777" w:rsidR="00583173" w:rsidRPr="005F2953" w:rsidRDefault="00583173" w:rsidP="00583173">
      <w:pPr>
        <w:tabs>
          <w:tab w:val="left" w:pos="864"/>
        </w:tabs>
        <w:ind w:left="993" w:hanging="142"/>
        <w:rPr>
          <w:rFonts w:cs="Arial"/>
          <w:color w:val="000000"/>
          <w:sz w:val="20"/>
        </w:rPr>
      </w:pPr>
    </w:p>
    <w:p w14:paraId="1C667561" w14:textId="77777777" w:rsidR="00583173" w:rsidRPr="00A010BC" w:rsidRDefault="00583173" w:rsidP="00583173">
      <w:pPr>
        <w:tabs>
          <w:tab w:val="left" w:pos="864"/>
          <w:tab w:val="left" w:pos="1418"/>
        </w:tabs>
        <w:ind w:left="1418" w:hanging="567"/>
        <w:jc w:val="both"/>
        <w:rPr>
          <w:rFonts w:cs="Arial"/>
          <w:color w:val="000000"/>
          <w:sz w:val="20"/>
        </w:rPr>
      </w:pPr>
      <w:r w:rsidRPr="00AD5DED">
        <w:rPr>
          <w:rFonts w:cs="Arial"/>
          <w:color w:val="000000"/>
          <w:sz w:val="20"/>
        </w:rPr>
        <w:t>(j)</w:t>
      </w:r>
      <w:r w:rsidRPr="00AD5DED">
        <w:rPr>
          <w:rFonts w:cs="Arial"/>
          <w:color w:val="000000"/>
          <w:sz w:val="20"/>
        </w:rPr>
        <w:tab/>
        <w:t>Review the annual report</w:t>
      </w:r>
      <w:r w:rsidR="001B5376">
        <w:rPr>
          <w:rFonts w:cs="Arial"/>
          <w:color w:val="000000"/>
          <w:sz w:val="20"/>
        </w:rPr>
        <w:t xml:space="preserve"> </w:t>
      </w:r>
      <w:r w:rsidRPr="00AD5DED">
        <w:rPr>
          <w:rFonts w:cs="Arial"/>
          <w:color w:val="000000"/>
          <w:sz w:val="20"/>
        </w:rPr>
        <w:t>and financial statements prior to submission to the Board focu</w:t>
      </w:r>
      <w:r w:rsidRPr="00A010BC">
        <w:rPr>
          <w:rFonts w:cs="Arial"/>
          <w:color w:val="000000"/>
          <w:sz w:val="20"/>
        </w:rPr>
        <w:t>sing particularly on</w:t>
      </w:r>
      <w:r w:rsidR="00757A1D">
        <w:rPr>
          <w:rFonts w:cs="Arial"/>
          <w:color w:val="000000"/>
          <w:sz w:val="20"/>
        </w:rPr>
        <w:t>.</w:t>
      </w:r>
    </w:p>
    <w:p w14:paraId="21B1D2B2" w14:textId="77777777" w:rsidR="00583173" w:rsidRPr="006658A2" w:rsidRDefault="00583173" w:rsidP="00583173">
      <w:pPr>
        <w:tabs>
          <w:tab w:val="left" w:pos="864"/>
          <w:tab w:val="left" w:pos="1418"/>
        </w:tabs>
        <w:ind w:left="1418" w:hanging="567"/>
        <w:rPr>
          <w:rFonts w:cs="Arial"/>
          <w:color w:val="000000"/>
          <w:sz w:val="20"/>
        </w:rPr>
      </w:pPr>
    </w:p>
    <w:p w14:paraId="3DECC2F1" w14:textId="77777777" w:rsidR="00583173" w:rsidRPr="008C4E1F" w:rsidRDefault="00583173" w:rsidP="00583173">
      <w:pPr>
        <w:tabs>
          <w:tab w:val="left" w:pos="864"/>
          <w:tab w:val="left" w:pos="1418"/>
        </w:tabs>
        <w:ind w:left="1985" w:hanging="1134"/>
        <w:jc w:val="both"/>
        <w:rPr>
          <w:rFonts w:cs="Arial"/>
          <w:color w:val="000000"/>
          <w:sz w:val="20"/>
        </w:rPr>
      </w:pPr>
      <w:r w:rsidRPr="00F316BB">
        <w:rPr>
          <w:rFonts w:cs="Arial"/>
          <w:color w:val="000000"/>
          <w:sz w:val="20"/>
        </w:rPr>
        <w:tab/>
      </w:r>
      <w:r w:rsidRPr="00F316BB">
        <w:rPr>
          <w:rFonts w:cs="Arial"/>
          <w:color w:val="000000"/>
          <w:sz w:val="20"/>
        </w:rPr>
        <w:tab/>
        <w:t>(</w:t>
      </w:r>
      <w:proofErr w:type="spellStart"/>
      <w:r w:rsidRPr="00F316BB">
        <w:rPr>
          <w:rFonts w:cs="Arial"/>
          <w:color w:val="000000"/>
          <w:sz w:val="20"/>
        </w:rPr>
        <w:t>i</w:t>
      </w:r>
      <w:proofErr w:type="spellEnd"/>
      <w:r w:rsidRPr="00F316BB">
        <w:rPr>
          <w:rFonts w:cs="Arial"/>
          <w:color w:val="000000"/>
          <w:sz w:val="20"/>
        </w:rPr>
        <w:t>)</w:t>
      </w:r>
      <w:r w:rsidRPr="00F316BB">
        <w:rPr>
          <w:rFonts w:cs="Arial"/>
          <w:color w:val="000000"/>
          <w:sz w:val="20"/>
        </w:rPr>
        <w:tab/>
        <w:t xml:space="preserve">the wording in the </w:t>
      </w:r>
      <w:r w:rsidR="00512E89">
        <w:rPr>
          <w:rFonts w:cs="Arial"/>
          <w:color w:val="000000"/>
          <w:sz w:val="20"/>
        </w:rPr>
        <w:t>annual governance s</w:t>
      </w:r>
      <w:r w:rsidR="00285131" w:rsidRPr="000C33E8">
        <w:rPr>
          <w:rFonts w:cs="Arial"/>
          <w:color w:val="000000"/>
          <w:sz w:val="20"/>
        </w:rPr>
        <w:t>tatement</w:t>
      </w:r>
      <w:r w:rsidRPr="008C4E1F">
        <w:rPr>
          <w:rFonts w:cs="Arial"/>
          <w:color w:val="000000"/>
          <w:sz w:val="20"/>
        </w:rPr>
        <w:t xml:space="preserve"> and other disclosures relevant to the Terms of Reference of the Committee</w:t>
      </w:r>
      <w:r w:rsidR="00757A1D">
        <w:rPr>
          <w:rFonts w:cs="Arial"/>
          <w:color w:val="000000"/>
          <w:sz w:val="20"/>
        </w:rPr>
        <w:t>.</w:t>
      </w:r>
      <w:r w:rsidRPr="008C4E1F">
        <w:rPr>
          <w:rFonts w:cs="Arial"/>
          <w:color w:val="000000"/>
          <w:sz w:val="20"/>
        </w:rPr>
        <w:tab/>
      </w:r>
    </w:p>
    <w:p w14:paraId="3EFF6DF2" w14:textId="77777777" w:rsidR="00583173" w:rsidRPr="00882EE8" w:rsidRDefault="00583173" w:rsidP="00583173">
      <w:pPr>
        <w:tabs>
          <w:tab w:val="left" w:pos="864"/>
          <w:tab w:val="left" w:pos="1418"/>
        </w:tabs>
        <w:ind w:left="1985" w:hanging="2025"/>
        <w:rPr>
          <w:rFonts w:cs="Arial"/>
          <w:color w:val="000000"/>
          <w:sz w:val="20"/>
        </w:rPr>
      </w:pPr>
      <w:r w:rsidRPr="00882EE8">
        <w:rPr>
          <w:rFonts w:cs="Arial"/>
          <w:color w:val="000000"/>
          <w:sz w:val="20"/>
        </w:rPr>
        <w:tab/>
      </w:r>
      <w:r w:rsidRPr="00882EE8">
        <w:rPr>
          <w:rFonts w:cs="Arial"/>
          <w:color w:val="000000"/>
          <w:sz w:val="20"/>
        </w:rPr>
        <w:tab/>
        <w:t>(ii)</w:t>
      </w:r>
      <w:r w:rsidRPr="00882EE8">
        <w:rPr>
          <w:rFonts w:cs="Arial"/>
          <w:color w:val="000000"/>
          <w:sz w:val="20"/>
        </w:rPr>
        <w:tab/>
        <w:t>changes in, and compliance with, accounting policies and practices</w:t>
      </w:r>
      <w:r w:rsidR="00757A1D">
        <w:rPr>
          <w:rFonts w:cs="Arial"/>
          <w:color w:val="000000"/>
          <w:sz w:val="20"/>
        </w:rPr>
        <w:t>.</w:t>
      </w:r>
    </w:p>
    <w:p w14:paraId="6829A0F2" w14:textId="77777777" w:rsidR="00583173" w:rsidRPr="0031526B" w:rsidRDefault="00583173" w:rsidP="00583173">
      <w:pPr>
        <w:tabs>
          <w:tab w:val="left" w:pos="864"/>
          <w:tab w:val="left" w:pos="1418"/>
        </w:tabs>
        <w:ind w:left="1985" w:hanging="1134"/>
        <w:rPr>
          <w:rFonts w:cs="Arial"/>
          <w:color w:val="000000"/>
          <w:sz w:val="20"/>
        </w:rPr>
      </w:pPr>
      <w:r w:rsidRPr="006E676B">
        <w:rPr>
          <w:rFonts w:cs="Arial"/>
          <w:color w:val="000000"/>
          <w:sz w:val="20"/>
        </w:rPr>
        <w:tab/>
      </w:r>
      <w:r w:rsidRPr="006E676B">
        <w:rPr>
          <w:rFonts w:cs="Arial"/>
          <w:color w:val="000000"/>
          <w:sz w:val="20"/>
        </w:rPr>
        <w:tab/>
        <w:t>(iii)</w:t>
      </w:r>
      <w:r w:rsidRPr="006E676B">
        <w:rPr>
          <w:rFonts w:cs="Arial"/>
          <w:color w:val="000000"/>
          <w:sz w:val="20"/>
        </w:rPr>
        <w:tab/>
        <w:t>unadjusted mis-statem</w:t>
      </w:r>
      <w:r w:rsidRPr="0031526B">
        <w:rPr>
          <w:rFonts w:cs="Arial"/>
          <w:color w:val="000000"/>
          <w:sz w:val="20"/>
        </w:rPr>
        <w:t>ents in the financial statements</w:t>
      </w:r>
      <w:r w:rsidR="00757A1D">
        <w:rPr>
          <w:rFonts w:cs="Arial"/>
          <w:color w:val="000000"/>
          <w:sz w:val="20"/>
        </w:rPr>
        <w:t>.</w:t>
      </w:r>
    </w:p>
    <w:p w14:paraId="2010616C" w14:textId="77777777" w:rsidR="00583173" w:rsidRPr="00BF60EB" w:rsidRDefault="00583173" w:rsidP="00583173">
      <w:pPr>
        <w:tabs>
          <w:tab w:val="left" w:pos="864"/>
          <w:tab w:val="left" w:pos="1418"/>
        </w:tabs>
        <w:ind w:left="1985" w:hanging="1134"/>
        <w:rPr>
          <w:rFonts w:cs="Arial"/>
          <w:color w:val="000000"/>
          <w:sz w:val="20"/>
        </w:rPr>
      </w:pPr>
      <w:r w:rsidRPr="00BF60EB">
        <w:rPr>
          <w:rFonts w:cs="Arial"/>
          <w:color w:val="000000"/>
          <w:sz w:val="20"/>
        </w:rPr>
        <w:tab/>
      </w:r>
      <w:r w:rsidRPr="00BF60EB">
        <w:rPr>
          <w:rFonts w:cs="Arial"/>
          <w:color w:val="000000"/>
          <w:sz w:val="20"/>
        </w:rPr>
        <w:tab/>
        <w:t>(iv)</w:t>
      </w:r>
      <w:r w:rsidRPr="00BF60EB">
        <w:rPr>
          <w:rFonts w:cs="Arial"/>
          <w:color w:val="000000"/>
          <w:sz w:val="20"/>
        </w:rPr>
        <w:tab/>
        <w:t>major judgmental areas</w:t>
      </w:r>
      <w:r w:rsidR="00757A1D">
        <w:rPr>
          <w:rFonts w:cs="Arial"/>
          <w:color w:val="000000"/>
          <w:sz w:val="20"/>
        </w:rPr>
        <w:t>.</w:t>
      </w:r>
    </w:p>
    <w:p w14:paraId="2F76293A" w14:textId="77777777" w:rsidR="00583173" w:rsidRPr="00A756D7" w:rsidRDefault="00583173" w:rsidP="00583173">
      <w:pPr>
        <w:tabs>
          <w:tab w:val="left" w:pos="864"/>
          <w:tab w:val="left" w:pos="1418"/>
        </w:tabs>
        <w:ind w:left="1985" w:hanging="1134"/>
        <w:rPr>
          <w:rFonts w:cs="Arial"/>
          <w:color w:val="000000"/>
          <w:sz w:val="20"/>
        </w:rPr>
      </w:pPr>
      <w:r w:rsidRPr="00A756D7">
        <w:rPr>
          <w:rFonts w:cs="Arial"/>
          <w:color w:val="000000"/>
          <w:sz w:val="20"/>
        </w:rPr>
        <w:tab/>
      </w:r>
      <w:r w:rsidRPr="00A756D7">
        <w:rPr>
          <w:rFonts w:cs="Arial"/>
          <w:color w:val="000000"/>
          <w:sz w:val="20"/>
        </w:rPr>
        <w:tab/>
        <w:t>(v)</w:t>
      </w:r>
      <w:r w:rsidRPr="00A756D7">
        <w:rPr>
          <w:rFonts w:cs="Arial"/>
          <w:color w:val="000000"/>
          <w:sz w:val="20"/>
        </w:rPr>
        <w:tab/>
        <w:t>significant adjustments resulting from audit.</w:t>
      </w:r>
      <w:r w:rsidRPr="00A756D7">
        <w:rPr>
          <w:rFonts w:cs="Arial"/>
          <w:color w:val="000000"/>
          <w:sz w:val="20"/>
        </w:rPr>
        <w:br/>
      </w:r>
    </w:p>
    <w:p w14:paraId="63186A5D" w14:textId="77777777" w:rsidR="00583173" w:rsidRPr="00A756D7" w:rsidRDefault="00583173" w:rsidP="00583173">
      <w:pPr>
        <w:tabs>
          <w:tab w:val="left" w:pos="864"/>
          <w:tab w:val="left" w:pos="1418"/>
        </w:tabs>
        <w:ind w:left="1418" w:hanging="567"/>
        <w:jc w:val="both"/>
        <w:rPr>
          <w:rFonts w:cs="Arial"/>
          <w:color w:val="000000"/>
          <w:sz w:val="20"/>
        </w:rPr>
      </w:pPr>
      <w:r w:rsidRPr="00A756D7">
        <w:rPr>
          <w:rFonts w:cs="Arial"/>
          <w:color w:val="000000"/>
          <w:sz w:val="20"/>
        </w:rPr>
        <w:t>(k)</w:t>
      </w:r>
      <w:r w:rsidRPr="00A756D7">
        <w:rPr>
          <w:rFonts w:cs="Arial"/>
          <w:color w:val="000000"/>
          <w:sz w:val="20"/>
        </w:rPr>
        <w:tab/>
      </w:r>
      <w:r w:rsidRPr="00A756D7">
        <w:rPr>
          <w:rFonts w:cs="Arial"/>
          <w:color w:val="000000"/>
          <w:sz w:val="20"/>
        </w:rPr>
        <w:tab/>
        <w:t>Reviewing the annual financial statements and recommend their approval to the Board</w:t>
      </w:r>
      <w:r w:rsidR="00757A1D">
        <w:rPr>
          <w:rFonts w:cs="Arial"/>
          <w:color w:val="000000"/>
          <w:sz w:val="20"/>
        </w:rPr>
        <w:t>.</w:t>
      </w:r>
    </w:p>
    <w:p w14:paraId="3AB558E3" w14:textId="77777777" w:rsidR="00583173" w:rsidRPr="008642DF" w:rsidRDefault="00583173" w:rsidP="00583173">
      <w:pPr>
        <w:tabs>
          <w:tab w:val="left" w:pos="864"/>
          <w:tab w:val="left" w:pos="1418"/>
        </w:tabs>
        <w:ind w:left="1418" w:hanging="567"/>
        <w:jc w:val="both"/>
        <w:rPr>
          <w:rFonts w:cs="Arial"/>
          <w:color w:val="000000"/>
          <w:sz w:val="20"/>
        </w:rPr>
      </w:pPr>
    </w:p>
    <w:p w14:paraId="5A1FD3E8" w14:textId="77777777" w:rsidR="00583173" w:rsidRPr="00870FAA" w:rsidRDefault="00583173" w:rsidP="00583173">
      <w:pPr>
        <w:tabs>
          <w:tab w:val="left" w:pos="864"/>
          <w:tab w:val="left" w:pos="1418"/>
        </w:tabs>
        <w:ind w:left="1418" w:hanging="567"/>
        <w:jc w:val="both"/>
        <w:rPr>
          <w:rFonts w:cs="Arial"/>
          <w:color w:val="000000"/>
          <w:sz w:val="20"/>
        </w:rPr>
      </w:pPr>
      <w:r w:rsidRPr="001517FB">
        <w:rPr>
          <w:rFonts w:cs="Arial"/>
          <w:color w:val="000000"/>
          <w:sz w:val="20"/>
        </w:rPr>
        <w:t>(l)</w:t>
      </w:r>
      <w:r w:rsidRPr="001517FB">
        <w:rPr>
          <w:rFonts w:cs="Arial"/>
          <w:color w:val="000000"/>
          <w:sz w:val="20"/>
        </w:rPr>
        <w:tab/>
        <w:t xml:space="preserve">Reviewing the </w:t>
      </w:r>
      <w:r w:rsidR="00512E89">
        <w:rPr>
          <w:rFonts w:cs="Arial"/>
          <w:color w:val="000000"/>
          <w:sz w:val="20"/>
        </w:rPr>
        <w:t>e</w:t>
      </w:r>
      <w:r w:rsidRPr="00870FAA">
        <w:rPr>
          <w:rFonts w:cs="Arial"/>
          <w:color w:val="000000"/>
          <w:sz w:val="20"/>
        </w:rPr>
        <w:t xml:space="preserve">xternal </w:t>
      </w:r>
      <w:r w:rsidR="00512E89">
        <w:rPr>
          <w:rFonts w:cs="Arial"/>
          <w:color w:val="000000"/>
          <w:sz w:val="20"/>
        </w:rPr>
        <w:t>a</w:t>
      </w:r>
      <w:r w:rsidRPr="00870FAA">
        <w:rPr>
          <w:rFonts w:cs="Arial"/>
          <w:color w:val="000000"/>
          <w:sz w:val="20"/>
        </w:rPr>
        <w:t>uditor</w:t>
      </w:r>
      <w:r w:rsidR="006E0D0A" w:rsidRPr="00130CCB">
        <w:rPr>
          <w:rFonts w:cs="Arial"/>
          <w:color w:val="000000"/>
          <w:sz w:val="20"/>
        </w:rPr>
        <w:t>’</w:t>
      </w:r>
      <w:r w:rsidRPr="000D4F25">
        <w:rPr>
          <w:rFonts w:cs="Arial"/>
          <w:color w:val="000000"/>
          <w:sz w:val="20"/>
        </w:rPr>
        <w:t>s report on the financial st</w:t>
      </w:r>
      <w:r w:rsidRPr="00870FAA">
        <w:rPr>
          <w:rFonts w:cs="Arial"/>
          <w:color w:val="000000"/>
          <w:sz w:val="20"/>
        </w:rPr>
        <w:t>atements and the annual management letter</w:t>
      </w:r>
      <w:r w:rsidR="00757A1D">
        <w:rPr>
          <w:rFonts w:cs="Arial"/>
          <w:color w:val="000000"/>
          <w:sz w:val="20"/>
        </w:rPr>
        <w:t>.</w:t>
      </w:r>
    </w:p>
    <w:p w14:paraId="12114426" w14:textId="77777777" w:rsidR="00583173" w:rsidRPr="00626F0D" w:rsidRDefault="00583173" w:rsidP="00583173">
      <w:pPr>
        <w:tabs>
          <w:tab w:val="left" w:pos="864"/>
          <w:tab w:val="left" w:pos="1418"/>
        </w:tabs>
        <w:ind w:left="1418" w:hanging="567"/>
        <w:jc w:val="both"/>
        <w:rPr>
          <w:rFonts w:cs="Arial"/>
          <w:color w:val="000000"/>
          <w:sz w:val="20"/>
        </w:rPr>
      </w:pPr>
    </w:p>
    <w:p w14:paraId="3B70299E" w14:textId="77777777" w:rsidR="00583173" w:rsidRPr="00B40AA4" w:rsidRDefault="00583173" w:rsidP="00583173">
      <w:pPr>
        <w:tabs>
          <w:tab w:val="left" w:pos="864"/>
          <w:tab w:val="left" w:pos="1418"/>
        </w:tabs>
        <w:ind w:left="1418" w:hanging="567"/>
        <w:jc w:val="both"/>
        <w:rPr>
          <w:rFonts w:cs="Arial"/>
          <w:color w:val="000000"/>
          <w:sz w:val="20"/>
        </w:rPr>
      </w:pPr>
      <w:r w:rsidRPr="00B40AA4">
        <w:rPr>
          <w:rFonts w:cs="Arial"/>
          <w:color w:val="000000"/>
          <w:sz w:val="20"/>
        </w:rPr>
        <w:t>(m)</w:t>
      </w:r>
      <w:r w:rsidRPr="00B40AA4">
        <w:rPr>
          <w:rFonts w:cs="Arial"/>
          <w:color w:val="000000"/>
          <w:sz w:val="20"/>
        </w:rPr>
        <w:tab/>
        <w:t>Conducting a review of the Trust’s major accounting policies</w:t>
      </w:r>
      <w:r w:rsidR="00757A1D">
        <w:rPr>
          <w:rFonts w:cs="Arial"/>
          <w:color w:val="000000"/>
          <w:sz w:val="20"/>
        </w:rPr>
        <w:t>.</w:t>
      </w:r>
    </w:p>
    <w:p w14:paraId="58F954A2" w14:textId="77777777" w:rsidR="00583173" w:rsidRPr="007F3F12" w:rsidRDefault="00583173" w:rsidP="00583173">
      <w:pPr>
        <w:tabs>
          <w:tab w:val="left" w:pos="864"/>
          <w:tab w:val="left" w:pos="1418"/>
        </w:tabs>
        <w:ind w:left="1418" w:hanging="567"/>
        <w:jc w:val="both"/>
        <w:rPr>
          <w:rFonts w:cs="Arial"/>
          <w:color w:val="000000"/>
          <w:sz w:val="20"/>
        </w:rPr>
      </w:pPr>
    </w:p>
    <w:p w14:paraId="7030BA91" w14:textId="77777777" w:rsidR="00583173" w:rsidRPr="003554D8" w:rsidRDefault="00583173" w:rsidP="00583173">
      <w:pPr>
        <w:tabs>
          <w:tab w:val="left" w:pos="864"/>
          <w:tab w:val="left" w:pos="1418"/>
        </w:tabs>
        <w:ind w:left="1418" w:hanging="567"/>
        <w:jc w:val="both"/>
        <w:rPr>
          <w:rFonts w:cs="Arial"/>
          <w:color w:val="000000"/>
          <w:sz w:val="20"/>
        </w:rPr>
      </w:pPr>
      <w:r w:rsidRPr="00BD0C91">
        <w:rPr>
          <w:rFonts w:cs="Arial"/>
          <w:color w:val="000000"/>
          <w:sz w:val="20"/>
        </w:rPr>
        <w:t>(n)</w:t>
      </w:r>
      <w:r w:rsidRPr="00BD0C91">
        <w:rPr>
          <w:rFonts w:cs="Arial"/>
          <w:color w:val="000000"/>
          <w:sz w:val="20"/>
        </w:rPr>
        <w:tab/>
        <w:t>Reviewing any incident of fraud or corruption or possible breach of ethical standards or legal or statutory requirements th</w:t>
      </w:r>
      <w:r w:rsidRPr="003554D8">
        <w:rPr>
          <w:rFonts w:cs="Arial"/>
          <w:color w:val="000000"/>
          <w:sz w:val="20"/>
        </w:rPr>
        <w:t>at could have a significant impact on the Trust’s published financial accounts or reputation</w:t>
      </w:r>
      <w:r w:rsidR="00757A1D">
        <w:rPr>
          <w:rFonts w:cs="Arial"/>
          <w:color w:val="000000"/>
          <w:sz w:val="20"/>
        </w:rPr>
        <w:t>.</w:t>
      </w:r>
    </w:p>
    <w:p w14:paraId="18724636" w14:textId="77777777" w:rsidR="00583173" w:rsidRPr="00C34525" w:rsidRDefault="00583173" w:rsidP="00583173">
      <w:pPr>
        <w:tabs>
          <w:tab w:val="left" w:pos="864"/>
          <w:tab w:val="left" w:pos="1418"/>
        </w:tabs>
        <w:ind w:left="1418" w:hanging="567"/>
        <w:jc w:val="both"/>
        <w:rPr>
          <w:rFonts w:cs="Arial"/>
          <w:color w:val="000000"/>
          <w:sz w:val="20"/>
        </w:rPr>
      </w:pPr>
    </w:p>
    <w:p w14:paraId="72FC5111" w14:textId="77777777" w:rsidR="00583173" w:rsidRPr="00CB599A" w:rsidRDefault="00583173" w:rsidP="00583173">
      <w:pPr>
        <w:tabs>
          <w:tab w:val="left" w:pos="864"/>
          <w:tab w:val="left" w:pos="1418"/>
        </w:tabs>
        <w:ind w:left="1418" w:hanging="567"/>
        <w:jc w:val="both"/>
        <w:rPr>
          <w:rFonts w:cs="Arial"/>
          <w:color w:val="000000"/>
          <w:sz w:val="20"/>
        </w:rPr>
      </w:pPr>
      <w:r w:rsidRPr="00CB599A">
        <w:rPr>
          <w:rFonts w:cs="Arial"/>
          <w:color w:val="000000"/>
          <w:sz w:val="20"/>
        </w:rPr>
        <w:t>(o)</w:t>
      </w:r>
      <w:r w:rsidRPr="00CB599A">
        <w:rPr>
          <w:rFonts w:cs="Arial"/>
          <w:color w:val="000000"/>
          <w:sz w:val="20"/>
        </w:rPr>
        <w:tab/>
        <w:t>Reviewing any objectives and effectiveness of the internal audit services including its working relationship with external auditors</w:t>
      </w:r>
      <w:r w:rsidR="00757A1D">
        <w:rPr>
          <w:rFonts w:cs="Arial"/>
          <w:color w:val="000000"/>
          <w:sz w:val="20"/>
        </w:rPr>
        <w:t>.</w:t>
      </w:r>
    </w:p>
    <w:p w14:paraId="54BEF601" w14:textId="77777777" w:rsidR="00583173" w:rsidRPr="00BA300A" w:rsidRDefault="00583173" w:rsidP="00583173">
      <w:pPr>
        <w:tabs>
          <w:tab w:val="left" w:pos="864"/>
          <w:tab w:val="left" w:pos="1418"/>
        </w:tabs>
        <w:ind w:left="1418" w:hanging="567"/>
        <w:jc w:val="both"/>
        <w:rPr>
          <w:rFonts w:cs="Arial"/>
          <w:color w:val="000000"/>
          <w:sz w:val="20"/>
        </w:rPr>
      </w:pPr>
    </w:p>
    <w:p w14:paraId="3CF075E1" w14:textId="77777777" w:rsidR="00583173" w:rsidRPr="00392580" w:rsidRDefault="00583173" w:rsidP="00583173">
      <w:pPr>
        <w:tabs>
          <w:tab w:val="left" w:pos="864"/>
          <w:tab w:val="left" w:pos="1418"/>
        </w:tabs>
        <w:ind w:left="1418" w:hanging="567"/>
        <w:jc w:val="both"/>
        <w:rPr>
          <w:rFonts w:cs="Arial"/>
          <w:color w:val="000000"/>
          <w:sz w:val="20"/>
        </w:rPr>
      </w:pPr>
      <w:r w:rsidRPr="00FE1BD7">
        <w:rPr>
          <w:rFonts w:cs="Arial"/>
          <w:color w:val="000000"/>
          <w:sz w:val="20"/>
        </w:rPr>
        <w:t>(p)</w:t>
      </w:r>
      <w:r w:rsidRPr="00FE1BD7">
        <w:rPr>
          <w:rFonts w:cs="Arial"/>
          <w:color w:val="000000"/>
          <w:sz w:val="20"/>
        </w:rPr>
        <w:tab/>
        <w:t>Reviewing major fin</w:t>
      </w:r>
      <w:r w:rsidRPr="00724674">
        <w:rPr>
          <w:rFonts w:cs="Arial"/>
          <w:color w:val="000000"/>
          <w:sz w:val="20"/>
        </w:rPr>
        <w:t xml:space="preserve">dings from internal </w:t>
      </w:r>
      <w:r w:rsidRPr="00392580">
        <w:rPr>
          <w:rFonts w:cs="Arial"/>
          <w:color w:val="000000"/>
          <w:sz w:val="20"/>
        </w:rPr>
        <w:t>audit reports and ensure appropriate action is taken</w:t>
      </w:r>
      <w:r w:rsidR="00757A1D">
        <w:rPr>
          <w:rFonts w:cs="Arial"/>
          <w:color w:val="000000"/>
          <w:sz w:val="20"/>
        </w:rPr>
        <w:t>.</w:t>
      </w:r>
    </w:p>
    <w:p w14:paraId="6FE719B1" w14:textId="77777777" w:rsidR="00583173" w:rsidRPr="00946F56" w:rsidRDefault="00583173" w:rsidP="00583173">
      <w:pPr>
        <w:tabs>
          <w:tab w:val="left" w:pos="864"/>
          <w:tab w:val="left" w:pos="1418"/>
        </w:tabs>
        <w:ind w:left="1418" w:hanging="567"/>
        <w:jc w:val="both"/>
        <w:rPr>
          <w:rFonts w:cs="Arial"/>
          <w:color w:val="000000"/>
          <w:sz w:val="20"/>
        </w:rPr>
      </w:pPr>
    </w:p>
    <w:p w14:paraId="0FD19D28" w14:textId="77777777" w:rsidR="00583173" w:rsidRPr="005F2953" w:rsidRDefault="00583173" w:rsidP="00583173">
      <w:pPr>
        <w:tabs>
          <w:tab w:val="left" w:pos="864"/>
          <w:tab w:val="left" w:pos="1418"/>
        </w:tabs>
        <w:ind w:left="1418" w:hanging="567"/>
        <w:jc w:val="both"/>
        <w:rPr>
          <w:rFonts w:cs="Arial"/>
          <w:color w:val="000000"/>
          <w:sz w:val="20"/>
        </w:rPr>
      </w:pPr>
      <w:r w:rsidRPr="005F2953">
        <w:rPr>
          <w:rFonts w:cs="Arial"/>
          <w:color w:val="000000"/>
          <w:sz w:val="20"/>
        </w:rPr>
        <w:t>(q)</w:t>
      </w:r>
      <w:r w:rsidRPr="005F2953">
        <w:rPr>
          <w:rFonts w:cs="Arial"/>
          <w:color w:val="000000"/>
          <w:sz w:val="20"/>
        </w:rPr>
        <w:tab/>
        <w:t>Reviewing ‘value for money’ audits reporting on the effectiveness and efficiency of the selected departments or activities</w:t>
      </w:r>
      <w:r w:rsidR="00757A1D">
        <w:rPr>
          <w:rFonts w:cs="Arial"/>
          <w:color w:val="000000"/>
          <w:sz w:val="20"/>
        </w:rPr>
        <w:t>.</w:t>
      </w:r>
    </w:p>
    <w:p w14:paraId="7786B2C3" w14:textId="77777777" w:rsidR="00583173" w:rsidRPr="00AD5DED" w:rsidRDefault="00583173" w:rsidP="00583173">
      <w:pPr>
        <w:tabs>
          <w:tab w:val="left" w:pos="864"/>
          <w:tab w:val="left" w:pos="1418"/>
        </w:tabs>
        <w:ind w:left="1418" w:hanging="567"/>
        <w:jc w:val="both"/>
        <w:rPr>
          <w:rFonts w:cs="Arial"/>
          <w:color w:val="000000"/>
          <w:sz w:val="20"/>
        </w:rPr>
      </w:pPr>
    </w:p>
    <w:p w14:paraId="0584DBA1" w14:textId="77777777" w:rsidR="00583173" w:rsidRPr="006658A2" w:rsidRDefault="00583173" w:rsidP="00583173">
      <w:pPr>
        <w:tabs>
          <w:tab w:val="left" w:pos="864"/>
          <w:tab w:val="left" w:pos="1418"/>
        </w:tabs>
        <w:ind w:left="1418" w:hanging="567"/>
        <w:jc w:val="both"/>
        <w:rPr>
          <w:rFonts w:cs="Arial"/>
          <w:color w:val="000000"/>
          <w:sz w:val="20"/>
        </w:rPr>
      </w:pPr>
      <w:r w:rsidRPr="00A010BC">
        <w:rPr>
          <w:rFonts w:cs="Arial"/>
          <w:color w:val="000000"/>
          <w:sz w:val="20"/>
        </w:rPr>
        <w:t>(r)</w:t>
      </w:r>
      <w:r w:rsidRPr="00A010BC">
        <w:rPr>
          <w:rFonts w:cs="Arial"/>
          <w:color w:val="000000"/>
          <w:sz w:val="20"/>
        </w:rPr>
        <w:tab/>
        <w:t>Reviewing the mechanisms and levels</w:t>
      </w:r>
      <w:r w:rsidRPr="006658A2">
        <w:rPr>
          <w:rFonts w:cs="Arial"/>
          <w:color w:val="000000"/>
          <w:sz w:val="20"/>
        </w:rPr>
        <w:t xml:space="preserve"> of authority (e.g. Standing Orders, St</w:t>
      </w:r>
      <w:r w:rsidR="00512E89">
        <w:rPr>
          <w:rFonts w:cs="Arial"/>
          <w:color w:val="000000"/>
          <w:sz w:val="20"/>
        </w:rPr>
        <w:t>anding Financial Instructions, d</w:t>
      </w:r>
      <w:r w:rsidRPr="006658A2">
        <w:rPr>
          <w:rFonts w:cs="Arial"/>
          <w:color w:val="000000"/>
          <w:sz w:val="20"/>
        </w:rPr>
        <w:t>elegated limits) and make recommendations to the Trust Board</w:t>
      </w:r>
      <w:r w:rsidR="00757A1D">
        <w:rPr>
          <w:rFonts w:cs="Arial"/>
          <w:color w:val="000000"/>
          <w:sz w:val="20"/>
        </w:rPr>
        <w:t>.</w:t>
      </w:r>
    </w:p>
    <w:p w14:paraId="54EA5B78" w14:textId="77777777" w:rsidR="00583173" w:rsidRPr="00F316BB" w:rsidRDefault="00583173" w:rsidP="00583173">
      <w:pPr>
        <w:tabs>
          <w:tab w:val="left" w:pos="864"/>
          <w:tab w:val="left" w:pos="1418"/>
        </w:tabs>
        <w:ind w:left="1418" w:hanging="567"/>
        <w:jc w:val="both"/>
        <w:rPr>
          <w:rFonts w:cs="Arial"/>
          <w:color w:val="000000"/>
          <w:sz w:val="20"/>
        </w:rPr>
      </w:pPr>
    </w:p>
    <w:p w14:paraId="3DC3FC56" w14:textId="77777777" w:rsidR="00583173" w:rsidRPr="008C4E1F" w:rsidRDefault="00583173" w:rsidP="00583173">
      <w:pPr>
        <w:tabs>
          <w:tab w:val="left" w:pos="864"/>
          <w:tab w:val="left" w:pos="1418"/>
        </w:tabs>
        <w:ind w:left="1418" w:hanging="567"/>
        <w:jc w:val="both"/>
        <w:rPr>
          <w:rFonts w:cs="Arial"/>
          <w:color w:val="000000"/>
          <w:sz w:val="20"/>
        </w:rPr>
      </w:pPr>
      <w:r w:rsidRPr="000C33E8">
        <w:rPr>
          <w:rFonts w:cs="Arial"/>
          <w:color w:val="000000"/>
          <w:sz w:val="20"/>
        </w:rPr>
        <w:t>(s)</w:t>
      </w:r>
      <w:r w:rsidRPr="000C33E8">
        <w:rPr>
          <w:rFonts w:cs="Arial"/>
          <w:color w:val="000000"/>
          <w:sz w:val="20"/>
        </w:rPr>
        <w:tab/>
        <w:t>Reviewing the scope of both internal and external audit including the agreement on the number of audits per year for a</w:t>
      </w:r>
      <w:r w:rsidRPr="008C4E1F">
        <w:rPr>
          <w:rFonts w:cs="Arial"/>
          <w:color w:val="000000"/>
          <w:sz w:val="20"/>
        </w:rPr>
        <w:t>pproval by the Trust Board</w:t>
      </w:r>
      <w:r w:rsidR="00757A1D">
        <w:rPr>
          <w:rFonts w:cs="Arial"/>
          <w:color w:val="000000"/>
          <w:sz w:val="20"/>
        </w:rPr>
        <w:t>.</w:t>
      </w:r>
    </w:p>
    <w:p w14:paraId="22B43EBE" w14:textId="77777777" w:rsidR="00583173" w:rsidRPr="00BF60EB" w:rsidRDefault="00583173" w:rsidP="006B64E7">
      <w:pPr>
        <w:tabs>
          <w:tab w:val="left" w:pos="864"/>
          <w:tab w:val="left" w:pos="1418"/>
        </w:tabs>
        <w:jc w:val="both"/>
        <w:rPr>
          <w:rFonts w:cs="Arial"/>
          <w:color w:val="000000"/>
          <w:sz w:val="20"/>
        </w:rPr>
      </w:pPr>
    </w:p>
    <w:p w14:paraId="77D7CE25" w14:textId="77777777" w:rsidR="00583173" w:rsidRPr="008642DF" w:rsidRDefault="00583173" w:rsidP="006B64E7">
      <w:pPr>
        <w:tabs>
          <w:tab w:val="left" w:pos="864"/>
          <w:tab w:val="left" w:pos="1418"/>
        </w:tabs>
        <w:ind w:left="1418" w:hanging="567"/>
        <w:rPr>
          <w:rFonts w:cs="Arial"/>
          <w:color w:val="000000"/>
          <w:sz w:val="20"/>
        </w:rPr>
      </w:pPr>
      <w:r w:rsidRPr="00A756D7">
        <w:rPr>
          <w:rFonts w:cs="Arial"/>
          <w:color w:val="000000"/>
          <w:sz w:val="20"/>
        </w:rPr>
        <w:t>(</w:t>
      </w:r>
      <w:r w:rsidR="006B64E7">
        <w:rPr>
          <w:rFonts w:cs="Arial"/>
          <w:color w:val="000000"/>
          <w:sz w:val="20"/>
        </w:rPr>
        <w:t>t</w:t>
      </w:r>
      <w:r w:rsidRPr="00A756D7">
        <w:rPr>
          <w:rFonts w:cs="Arial"/>
          <w:color w:val="000000"/>
          <w:sz w:val="20"/>
        </w:rPr>
        <w:t>)</w:t>
      </w:r>
      <w:r w:rsidRPr="00A756D7">
        <w:rPr>
          <w:rFonts w:cs="Arial"/>
          <w:color w:val="000000"/>
          <w:sz w:val="20"/>
        </w:rPr>
        <w:tab/>
        <w:t xml:space="preserve">Reviewing </w:t>
      </w:r>
      <w:r w:rsidR="00C466BC">
        <w:rPr>
          <w:rFonts w:cs="Arial"/>
          <w:color w:val="000000"/>
          <w:sz w:val="20"/>
        </w:rPr>
        <w:t xml:space="preserve">gifts, </w:t>
      </w:r>
      <w:r w:rsidRPr="00A756D7">
        <w:rPr>
          <w:rFonts w:cs="Arial"/>
          <w:color w:val="000000"/>
          <w:sz w:val="20"/>
        </w:rPr>
        <w:t>hospitality and sponsorship registers</w:t>
      </w:r>
      <w:r w:rsidR="00757A1D">
        <w:rPr>
          <w:rFonts w:cs="Arial"/>
          <w:color w:val="000000"/>
          <w:sz w:val="20"/>
        </w:rPr>
        <w:t>.</w:t>
      </w:r>
      <w:r w:rsidRPr="00A756D7">
        <w:rPr>
          <w:rFonts w:cs="Arial"/>
          <w:color w:val="000000"/>
          <w:sz w:val="20"/>
        </w:rPr>
        <w:br/>
      </w:r>
    </w:p>
    <w:p w14:paraId="2D0C5A74" w14:textId="77777777" w:rsidR="00583173" w:rsidRDefault="00583173" w:rsidP="00130CCB">
      <w:pPr>
        <w:tabs>
          <w:tab w:val="left" w:pos="864"/>
          <w:tab w:val="left" w:pos="1418"/>
        </w:tabs>
        <w:ind w:left="1418" w:hanging="567"/>
        <w:jc w:val="both"/>
        <w:rPr>
          <w:rFonts w:cs="Arial"/>
          <w:color w:val="000000"/>
          <w:sz w:val="20"/>
        </w:rPr>
      </w:pPr>
      <w:r w:rsidRPr="001517FB">
        <w:rPr>
          <w:rFonts w:cs="Arial"/>
          <w:color w:val="000000"/>
          <w:sz w:val="20"/>
        </w:rPr>
        <w:t>(</w:t>
      </w:r>
      <w:r w:rsidR="006B64E7">
        <w:rPr>
          <w:rFonts w:cs="Arial"/>
          <w:color w:val="000000"/>
          <w:sz w:val="20"/>
        </w:rPr>
        <w:t>u</w:t>
      </w:r>
      <w:r w:rsidRPr="001517FB">
        <w:rPr>
          <w:rFonts w:cs="Arial"/>
          <w:color w:val="000000"/>
          <w:sz w:val="20"/>
        </w:rPr>
        <w:t xml:space="preserve">) </w:t>
      </w:r>
      <w:r w:rsidR="003500E9" w:rsidRPr="001517FB">
        <w:rPr>
          <w:rFonts w:cs="Arial"/>
          <w:color w:val="000000"/>
          <w:sz w:val="20"/>
        </w:rPr>
        <w:tab/>
      </w:r>
      <w:r w:rsidRPr="00EF02AB">
        <w:rPr>
          <w:rFonts w:cs="Arial"/>
          <w:color w:val="000000"/>
          <w:sz w:val="20"/>
        </w:rPr>
        <w:t xml:space="preserve">Maintaining and reviewing a register of contracts for services </w:t>
      </w:r>
      <w:r w:rsidRPr="00B965C9">
        <w:rPr>
          <w:rFonts w:cs="Arial"/>
          <w:color w:val="000000"/>
          <w:sz w:val="20"/>
        </w:rPr>
        <w:t>held by the Trust.</w:t>
      </w:r>
    </w:p>
    <w:p w14:paraId="4DF6D51A" w14:textId="77777777" w:rsidR="00583173" w:rsidRDefault="00583173" w:rsidP="00583173">
      <w:pPr>
        <w:tabs>
          <w:tab w:val="left" w:pos="864"/>
        </w:tabs>
        <w:jc w:val="both"/>
        <w:rPr>
          <w:rFonts w:cs="Arial"/>
          <w:color w:val="000000"/>
          <w:sz w:val="20"/>
        </w:rPr>
      </w:pPr>
    </w:p>
    <w:p w14:paraId="115A32CB" w14:textId="77777777" w:rsidR="00583173" w:rsidRPr="002332C5" w:rsidRDefault="00583173" w:rsidP="000B1114">
      <w:pPr>
        <w:numPr>
          <w:ilvl w:val="2"/>
          <w:numId w:val="17"/>
        </w:numPr>
        <w:tabs>
          <w:tab w:val="clear" w:pos="862"/>
          <w:tab w:val="left" w:pos="864"/>
        </w:tabs>
        <w:jc w:val="both"/>
        <w:rPr>
          <w:rFonts w:cs="Arial"/>
          <w:color w:val="FF0000"/>
          <w:sz w:val="20"/>
        </w:rPr>
      </w:pPr>
      <w:r w:rsidRPr="0094217A">
        <w:rPr>
          <w:rFonts w:cs="Arial"/>
          <w:color w:val="000000"/>
          <w:sz w:val="20"/>
        </w:rPr>
        <w:t xml:space="preserve">The minutes of the Audit Committee meetings shall be formally recorded by the </w:t>
      </w:r>
      <w:r w:rsidR="00512E89">
        <w:rPr>
          <w:rFonts w:cs="Arial"/>
          <w:color w:val="000000"/>
          <w:sz w:val="20"/>
        </w:rPr>
        <w:t xml:space="preserve">Trust’s </w:t>
      </w:r>
      <w:r w:rsidR="006814F1">
        <w:rPr>
          <w:rFonts w:cs="Arial"/>
          <w:color w:val="000000"/>
          <w:sz w:val="20"/>
        </w:rPr>
        <w:t>Board Administrator</w:t>
      </w:r>
      <w:r w:rsidR="00B4398B">
        <w:rPr>
          <w:rFonts w:cs="Arial"/>
          <w:color w:val="000000"/>
          <w:sz w:val="20"/>
        </w:rPr>
        <w:t>, reviewed by the Audit Committee</w:t>
      </w:r>
      <w:r w:rsidRPr="0094217A">
        <w:rPr>
          <w:rFonts w:cs="Arial"/>
          <w:color w:val="000000"/>
          <w:sz w:val="20"/>
        </w:rPr>
        <w:t xml:space="preserve"> and submitted to the Board. The Chair of the Committee shall draw to the attention of the Board any issues that require disclosure to the full </w:t>
      </w:r>
      <w:r w:rsidR="00757A1D" w:rsidRPr="0094217A">
        <w:rPr>
          <w:rFonts w:cs="Arial"/>
          <w:color w:val="000000"/>
          <w:sz w:val="20"/>
        </w:rPr>
        <w:t>Board or</w:t>
      </w:r>
      <w:r w:rsidRPr="0094217A">
        <w:rPr>
          <w:rFonts w:cs="Arial"/>
          <w:color w:val="000000"/>
          <w:sz w:val="20"/>
        </w:rPr>
        <w:t xml:space="preserve"> require executive action. The Committee will report to the Board annually on its work in support of the </w:t>
      </w:r>
      <w:r w:rsidR="00512E89">
        <w:rPr>
          <w:rFonts w:cs="Arial"/>
          <w:color w:val="000000"/>
          <w:sz w:val="20"/>
        </w:rPr>
        <w:t>annual g</w:t>
      </w:r>
      <w:r w:rsidR="00285131">
        <w:rPr>
          <w:rFonts w:cs="Arial"/>
          <w:color w:val="000000"/>
          <w:sz w:val="20"/>
        </w:rPr>
        <w:t xml:space="preserve">overnance </w:t>
      </w:r>
      <w:r w:rsidR="00512E89">
        <w:rPr>
          <w:rFonts w:cs="Arial"/>
          <w:color w:val="000000"/>
          <w:sz w:val="20"/>
        </w:rPr>
        <w:t>s</w:t>
      </w:r>
      <w:r w:rsidR="00285131">
        <w:rPr>
          <w:rFonts w:cs="Arial"/>
          <w:color w:val="000000"/>
          <w:sz w:val="20"/>
        </w:rPr>
        <w:t>tatement</w:t>
      </w:r>
      <w:r w:rsidRPr="0094217A">
        <w:rPr>
          <w:rFonts w:cs="Arial"/>
          <w:color w:val="000000"/>
          <w:sz w:val="20"/>
        </w:rPr>
        <w:t xml:space="preserve">, specifically commenting on </w:t>
      </w:r>
      <w:r w:rsidR="00512E89">
        <w:rPr>
          <w:rFonts w:cs="Arial"/>
          <w:color w:val="000000"/>
          <w:sz w:val="20"/>
        </w:rPr>
        <w:t>the fitness for purpose of the assurance f</w:t>
      </w:r>
      <w:r w:rsidRPr="0094217A">
        <w:rPr>
          <w:rFonts w:cs="Arial"/>
          <w:color w:val="000000"/>
          <w:sz w:val="20"/>
        </w:rPr>
        <w:t xml:space="preserve">ramework, the completeness and embeddedness of risk management in the organisation, the integration of governance arrangements and the appropriateness of the self-assessment against the </w:t>
      </w:r>
      <w:r w:rsidR="002332C5" w:rsidRPr="006D5F93">
        <w:rPr>
          <w:rFonts w:cs="Arial"/>
          <w:sz w:val="20"/>
        </w:rPr>
        <w:t>CQC Fundamental Standards</w:t>
      </w:r>
      <w:r w:rsidRPr="006D5F93">
        <w:rPr>
          <w:rFonts w:cs="Arial"/>
          <w:sz w:val="20"/>
        </w:rPr>
        <w:t>.</w:t>
      </w:r>
    </w:p>
    <w:p w14:paraId="4C5B623F" w14:textId="77777777" w:rsidR="00583173" w:rsidRDefault="00583173" w:rsidP="00583173">
      <w:pPr>
        <w:tabs>
          <w:tab w:val="left" w:pos="864"/>
        </w:tabs>
        <w:jc w:val="both"/>
        <w:rPr>
          <w:rFonts w:cs="Arial"/>
          <w:color w:val="000000"/>
          <w:sz w:val="20"/>
        </w:rPr>
      </w:pPr>
    </w:p>
    <w:p w14:paraId="78B5D56F" w14:textId="77777777" w:rsidR="00E14531" w:rsidRPr="0094217A" w:rsidRDefault="00E14531" w:rsidP="00583173">
      <w:pPr>
        <w:tabs>
          <w:tab w:val="left" w:pos="864"/>
        </w:tabs>
        <w:jc w:val="both"/>
        <w:rPr>
          <w:rFonts w:cs="Arial"/>
          <w:color w:val="000000"/>
          <w:sz w:val="20"/>
        </w:rPr>
      </w:pPr>
    </w:p>
    <w:p w14:paraId="72CA027A" w14:textId="77777777" w:rsidR="00583173" w:rsidRPr="0094217A" w:rsidRDefault="00583173" w:rsidP="000B1114">
      <w:pPr>
        <w:numPr>
          <w:ilvl w:val="2"/>
          <w:numId w:val="17"/>
        </w:numPr>
        <w:tabs>
          <w:tab w:val="clear" w:pos="862"/>
          <w:tab w:val="left" w:pos="864"/>
        </w:tabs>
        <w:jc w:val="both"/>
        <w:rPr>
          <w:rFonts w:cs="Arial"/>
          <w:color w:val="000000"/>
          <w:sz w:val="20"/>
        </w:rPr>
      </w:pPr>
      <w:r w:rsidRPr="0094217A">
        <w:rPr>
          <w:rFonts w:cs="Arial"/>
          <w:color w:val="000000"/>
          <w:sz w:val="20"/>
        </w:rPr>
        <w:t xml:space="preserve">Where the Audit Committee considers there is evidence of ultra vires transactions, evidence of improper acts, or if there are other important matters that the Committee wishes to raise, the </w:t>
      </w:r>
      <w:r>
        <w:rPr>
          <w:rFonts w:cs="Arial"/>
          <w:color w:val="000000"/>
          <w:sz w:val="20"/>
        </w:rPr>
        <w:t>Chair</w:t>
      </w:r>
      <w:r w:rsidRPr="0094217A">
        <w:rPr>
          <w:rFonts w:cs="Arial"/>
          <w:color w:val="000000"/>
          <w:sz w:val="20"/>
        </w:rPr>
        <w:t xml:space="preserve"> of the Audit Committee should raise the matter at a full meeting of the Board.  Exceptionally, the matter may need to be referred to the </w:t>
      </w:r>
      <w:r w:rsidR="00323BA0">
        <w:rPr>
          <w:rFonts w:cs="Arial"/>
          <w:color w:val="000000"/>
          <w:sz w:val="20"/>
        </w:rPr>
        <w:t>Department of Health and Social Care</w:t>
      </w:r>
      <w:r w:rsidR="001F2D5F">
        <w:rPr>
          <w:rFonts w:cs="Arial"/>
          <w:color w:val="000000"/>
          <w:sz w:val="20"/>
        </w:rPr>
        <w:t xml:space="preserve"> (t</w:t>
      </w:r>
      <w:r w:rsidRPr="0094217A">
        <w:rPr>
          <w:rFonts w:cs="Arial"/>
          <w:color w:val="000000"/>
          <w:sz w:val="20"/>
        </w:rPr>
        <w:t>o the Director of Finance in the first instance)</w:t>
      </w:r>
      <w:r w:rsidR="001F2D5F">
        <w:rPr>
          <w:rFonts w:cs="Arial"/>
          <w:color w:val="000000"/>
          <w:sz w:val="20"/>
        </w:rPr>
        <w:t>.</w:t>
      </w:r>
    </w:p>
    <w:p w14:paraId="4ACDE59A" w14:textId="77777777" w:rsidR="00583173" w:rsidRDefault="00583173" w:rsidP="00583173">
      <w:pPr>
        <w:tabs>
          <w:tab w:val="left" w:pos="864"/>
        </w:tabs>
        <w:jc w:val="both"/>
        <w:rPr>
          <w:rFonts w:cs="Arial"/>
          <w:color w:val="000000"/>
          <w:sz w:val="20"/>
        </w:rPr>
      </w:pPr>
    </w:p>
    <w:p w14:paraId="57EE1258" w14:textId="77777777" w:rsidR="00583173" w:rsidRDefault="00583173" w:rsidP="000B1114">
      <w:pPr>
        <w:numPr>
          <w:ilvl w:val="2"/>
          <w:numId w:val="17"/>
        </w:numPr>
        <w:tabs>
          <w:tab w:val="clear" w:pos="862"/>
          <w:tab w:val="left" w:pos="864"/>
        </w:tabs>
        <w:jc w:val="both"/>
        <w:rPr>
          <w:rFonts w:cs="Arial"/>
          <w:color w:val="000000"/>
          <w:sz w:val="20"/>
        </w:rPr>
      </w:pPr>
      <w:r>
        <w:rPr>
          <w:rFonts w:cs="Arial"/>
          <w:color w:val="000000"/>
          <w:sz w:val="20"/>
        </w:rPr>
        <w:t>It is the responsibility of the Director of</w:t>
      </w:r>
      <w:r w:rsidR="00E14531">
        <w:rPr>
          <w:rFonts w:cs="Arial"/>
          <w:color w:val="000000"/>
          <w:sz w:val="20"/>
        </w:rPr>
        <w:t xml:space="preserve"> Finance to ensure an adequate internal a</w:t>
      </w:r>
      <w:r>
        <w:rPr>
          <w:rFonts w:cs="Arial"/>
          <w:color w:val="000000"/>
          <w:sz w:val="20"/>
        </w:rPr>
        <w:t>udit service is provided and the Audit Committee shall be involved in th</w:t>
      </w:r>
      <w:r w:rsidR="00E14531">
        <w:rPr>
          <w:rFonts w:cs="Arial"/>
          <w:color w:val="000000"/>
          <w:sz w:val="20"/>
        </w:rPr>
        <w:t>e selection process when/if an i</w:t>
      </w:r>
      <w:r>
        <w:rPr>
          <w:rFonts w:cs="Arial"/>
          <w:color w:val="000000"/>
          <w:sz w:val="20"/>
        </w:rPr>
        <w:t xml:space="preserve">nternal </w:t>
      </w:r>
      <w:r w:rsidR="00E14531">
        <w:rPr>
          <w:rFonts w:cs="Arial"/>
          <w:color w:val="000000"/>
          <w:sz w:val="20"/>
        </w:rPr>
        <w:t>a</w:t>
      </w:r>
      <w:r>
        <w:rPr>
          <w:rFonts w:cs="Arial"/>
          <w:color w:val="000000"/>
          <w:sz w:val="20"/>
        </w:rPr>
        <w:t>udit service provider is changed.</w:t>
      </w:r>
    </w:p>
    <w:p w14:paraId="6342AC28" w14:textId="77777777" w:rsidR="00583173" w:rsidRDefault="00583173" w:rsidP="00583173">
      <w:pPr>
        <w:tabs>
          <w:tab w:val="left" w:pos="864"/>
        </w:tabs>
        <w:ind w:left="864" w:hanging="864"/>
        <w:jc w:val="both"/>
        <w:rPr>
          <w:rFonts w:cs="Arial"/>
          <w:color w:val="000000"/>
          <w:sz w:val="20"/>
        </w:rPr>
      </w:pPr>
    </w:p>
    <w:p w14:paraId="0FD373D8" w14:textId="77777777" w:rsidR="00583173" w:rsidRPr="00B534FA" w:rsidRDefault="00583173" w:rsidP="00583173">
      <w:pPr>
        <w:tabs>
          <w:tab w:val="left" w:pos="864"/>
        </w:tabs>
        <w:jc w:val="both"/>
        <w:rPr>
          <w:rFonts w:cs="Arial"/>
          <w:color w:val="000000"/>
          <w:sz w:val="20"/>
        </w:rPr>
      </w:pPr>
      <w:r w:rsidRPr="00B534FA">
        <w:rPr>
          <w:rFonts w:cs="Arial"/>
          <w:b/>
          <w:color w:val="000000"/>
          <w:sz w:val="20"/>
        </w:rPr>
        <w:t>11.2</w:t>
      </w:r>
      <w:r w:rsidRPr="00B534FA">
        <w:rPr>
          <w:rFonts w:cs="Arial"/>
          <w:color w:val="000000"/>
          <w:sz w:val="20"/>
        </w:rPr>
        <w:tab/>
      </w:r>
      <w:r w:rsidRPr="00B534FA">
        <w:rPr>
          <w:rFonts w:cs="Arial"/>
          <w:b/>
          <w:color w:val="000000"/>
          <w:sz w:val="20"/>
        </w:rPr>
        <w:t>Director of Finance</w:t>
      </w:r>
    </w:p>
    <w:p w14:paraId="3E0FDBDE" w14:textId="77777777" w:rsidR="00583173" w:rsidRPr="00B534FA" w:rsidRDefault="00583173" w:rsidP="00583173">
      <w:pPr>
        <w:tabs>
          <w:tab w:val="left" w:pos="864"/>
        </w:tabs>
        <w:jc w:val="both"/>
        <w:rPr>
          <w:rFonts w:cs="Arial"/>
          <w:color w:val="000000"/>
          <w:sz w:val="20"/>
        </w:rPr>
      </w:pPr>
    </w:p>
    <w:p w14:paraId="0172A88C" w14:textId="77777777" w:rsidR="00583173" w:rsidRPr="00B534FA" w:rsidRDefault="00583173" w:rsidP="0068162D">
      <w:pPr>
        <w:tabs>
          <w:tab w:val="left" w:pos="720"/>
        </w:tabs>
        <w:ind w:left="993" w:hanging="993"/>
        <w:jc w:val="both"/>
        <w:outlineLvl w:val="0"/>
        <w:rPr>
          <w:rFonts w:cs="Arial"/>
          <w:color w:val="000000"/>
          <w:sz w:val="20"/>
        </w:rPr>
      </w:pPr>
      <w:r w:rsidRPr="00B534FA">
        <w:rPr>
          <w:rFonts w:cs="Arial"/>
          <w:color w:val="000000"/>
          <w:sz w:val="20"/>
        </w:rPr>
        <w:t>11.2.1</w:t>
      </w:r>
      <w:r w:rsidRPr="00B534FA">
        <w:rPr>
          <w:rFonts w:cs="Arial"/>
          <w:color w:val="000000"/>
          <w:sz w:val="20"/>
        </w:rPr>
        <w:tab/>
      </w:r>
      <w:r w:rsidR="00996A19">
        <w:rPr>
          <w:rFonts w:cs="Arial"/>
          <w:color w:val="000000"/>
          <w:sz w:val="20"/>
        </w:rPr>
        <w:t xml:space="preserve">  </w:t>
      </w:r>
      <w:r w:rsidRPr="00B534FA">
        <w:rPr>
          <w:rFonts w:cs="Arial"/>
          <w:color w:val="000000"/>
          <w:sz w:val="20"/>
        </w:rPr>
        <w:t>The Director of Finance is responsible for:</w:t>
      </w:r>
    </w:p>
    <w:p w14:paraId="26B8AE9F" w14:textId="77777777" w:rsidR="00583173" w:rsidRPr="00B534FA" w:rsidRDefault="00583173" w:rsidP="00583173">
      <w:pPr>
        <w:tabs>
          <w:tab w:val="left" w:pos="864"/>
        </w:tabs>
        <w:jc w:val="both"/>
        <w:rPr>
          <w:rFonts w:cs="Arial"/>
          <w:color w:val="000000"/>
          <w:sz w:val="20"/>
        </w:rPr>
      </w:pPr>
    </w:p>
    <w:p w14:paraId="160FC03D" w14:textId="77777777" w:rsidR="00583173" w:rsidRPr="00B534FA" w:rsidRDefault="00583173" w:rsidP="000B1114">
      <w:pPr>
        <w:pStyle w:val="BodyText2"/>
        <w:numPr>
          <w:ilvl w:val="0"/>
          <w:numId w:val="18"/>
        </w:numPr>
        <w:ind w:left="1440" w:hanging="540"/>
        <w:rPr>
          <w:rFonts w:ascii="Arial" w:hAnsi="Arial" w:cs="Arial"/>
          <w:i w:val="0"/>
        </w:rPr>
      </w:pPr>
      <w:r w:rsidRPr="00B534FA">
        <w:rPr>
          <w:rFonts w:ascii="Arial" w:hAnsi="Arial" w:cs="Arial"/>
          <w:i w:val="0"/>
        </w:rPr>
        <w:t xml:space="preserve">ensuring there are arrangements to review, evaluate and report on the effectiveness of internal financial control including the establishment </w:t>
      </w:r>
      <w:r w:rsidR="00E14531">
        <w:rPr>
          <w:rFonts w:ascii="Arial" w:hAnsi="Arial" w:cs="Arial"/>
          <w:i w:val="0"/>
        </w:rPr>
        <w:t>of an effective internal a</w:t>
      </w:r>
      <w:r w:rsidRPr="00B534FA">
        <w:rPr>
          <w:rFonts w:ascii="Arial" w:hAnsi="Arial" w:cs="Arial"/>
          <w:i w:val="0"/>
        </w:rPr>
        <w:t>udit function</w:t>
      </w:r>
      <w:r w:rsidR="00757A1D">
        <w:rPr>
          <w:rFonts w:ascii="Arial" w:hAnsi="Arial" w:cs="Arial"/>
          <w:i w:val="0"/>
        </w:rPr>
        <w:t>.</w:t>
      </w:r>
    </w:p>
    <w:p w14:paraId="754EA528" w14:textId="77777777" w:rsidR="00583173" w:rsidRPr="00B534FA" w:rsidRDefault="00583173" w:rsidP="00583173">
      <w:pPr>
        <w:tabs>
          <w:tab w:val="left" w:pos="864"/>
          <w:tab w:val="left" w:pos="1440"/>
        </w:tabs>
        <w:ind w:firstLine="180"/>
        <w:jc w:val="both"/>
        <w:rPr>
          <w:rFonts w:cs="Arial"/>
          <w:color w:val="000000"/>
          <w:sz w:val="20"/>
        </w:rPr>
      </w:pPr>
    </w:p>
    <w:p w14:paraId="6522F28B" w14:textId="77777777" w:rsidR="00583173" w:rsidRPr="00B534FA" w:rsidRDefault="00E14531" w:rsidP="000B1114">
      <w:pPr>
        <w:pStyle w:val="BodyText2"/>
        <w:numPr>
          <w:ilvl w:val="0"/>
          <w:numId w:val="18"/>
        </w:numPr>
        <w:ind w:left="1440" w:hanging="540"/>
        <w:rPr>
          <w:rFonts w:ascii="Arial" w:hAnsi="Arial" w:cs="Arial"/>
          <w:i w:val="0"/>
        </w:rPr>
      </w:pPr>
      <w:r>
        <w:rPr>
          <w:rFonts w:ascii="Arial" w:hAnsi="Arial" w:cs="Arial"/>
          <w:i w:val="0"/>
        </w:rPr>
        <w:t>ensuring that the internal a</w:t>
      </w:r>
      <w:r w:rsidR="00583173" w:rsidRPr="00B534FA">
        <w:rPr>
          <w:rFonts w:ascii="Arial" w:hAnsi="Arial" w:cs="Arial"/>
          <w:i w:val="0"/>
        </w:rPr>
        <w:t>udit function meets the NHS mandatory audit standards and provides sufficient independent and objective assurance to the Audit Committee and the Accountable Officer</w:t>
      </w:r>
      <w:r w:rsidR="00757A1D">
        <w:rPr>
          <w:rFonts w:ascii="Arial" w:hAnsi="Arial" w:cs="Arial"/>
          <w:i w:val="0"/>
        </w:rPr>
        <w:t>.</w:t>
      </w:r>
    </w:p>
    <w:p w14:paraId="08BF9C3C" w14:textId="77777777" w:rsidR="00583173" w:rsidRPr="00B534FA" w:rsidRDefault="00583173" w:rsidP="00583173">
      <w:pPr>
        <w:tabs>
          <w:tab w:val="left" w:pos="864"/>
          <w:tab w:val="left" w:pos="1440"/>
        </w:tabs>
        <w:ind w:firstLine="180"/>
        <w:jc w:val="both"/>
        <w:rPr>
          <w:rFonts w:cs="Arial"/>
          <w:sz w:val="20"/>
        </w:rPr>
      </w:pPr>
    </w:p>
    <w:p w14:paraId="39D96631" w14:textId="77777777" w:rsidR="00583173" w:rsidRPr="00B534FA" w:rsidRDefault="00583173" w:rsidP="000B1114">
      <w:pPr>
        <w:numPr>
          <w:ilvl w:val="0"/>
          <w:numId w:val="18"/>
        </w:numPr>
        <w:tabs>
          <w:tab w:val="left" w:pos="864"/>
          <w:tab w:val="left" w:pos="1440"/>
        </w:tabs>
        <w:ind w:left="1440" w:hanging="540"/>
        <w:jc w:val="both"/>
        <w:rPr>
          <w:rFonts w:cs="Arial"/>
          <w:sz w:val="20"/>
        </w:rPr>
      </w:pPr>
      <w:r w:rsidRPr="00B534FA">
        <w:rPr>
          <w:rFonts w:cs="Arial"/>
          <w:color w:val="000000"/>
          <w:sz w:val="20"/>
        </w:rPr>
        <w:t>deciding at what stage to involve the police in cases of misappropriation and other irregularities</w:t>
      </w:r>
      <w:r w:rsidRPr="00B534FA">
        <w:rPr>
          <w:rFonts w:cs="Arial"/>
          <w:sz w:val="20"/>
        </w:rPr>
        <w:t xml:space="preserve"> not involving fraud or corruption</w:t>
      </w:r>
      <w:r w:rsidR="00757A1D">
        <w:rPr>
          <w:rFonts w:cs="Arial"/>
          <w:color w:val="000000"/>
          <w:sz w:val="20"/>
        </w:rPr>
        <w:t>.</w:t>
      </w:r>
    </w:p>
    <w:p w14:paraId="643228B6" w14:textId="77777777" w:rsidR="00583173" w:rsidRPr="00B534FA" w:rsidRDefault="00583173" w:rsidP="00583173">
      <w:pPr>
        <w:tabs>
          <w:tab w:val="left" w:pos="864"/>
          <w:tab w:val="left" w:pos="1440"/>
        </w:tabs>
        <w:ind w:left="1440" w:firstLine="180"/>
        <w:jc w:val="both"/>
        <w:rPr>
          <w:rFonts w:cs="Arial"/>
          <w:color w:val="000000"/>
          <w:sz w:val="20"/>
        </w:rPr>
      </w:pPr>
    </w:p>
    <w:p w14:paraId="7350AFD2" w14:textId="77777777" w:rsidR="00583173" w:rsidRPr="00B534FA" w:rsidRDefault="00583173" w:rsidP="00FE3929">
      <w:pPr>
        <w:tabs>
          <w:tab w:val="left" w:pos="864"/>
          <w:tab w:val="left" w:pos="1440"/>
        </w:tabs>
        <w:ind w:left="1440" w:hanging="1440"/>
        <w:rPr>
          <w:rFonts w:cs="Arial"/>
          <w:color w:val="000000"/>
          <w:sz w:val="20"/>
        </w:rPr>
      </w:pPr>
      <w:r w:rsidRPr="00B534FA">
        <w:rPr>
          <w:rFonts w:cs="Arial"/>
          <w:color w:val="000000"/>
          <w:sz w:val="20"/>
        </w:rPr>
        <w:tab/>
        <w:t>(d)</w:t>
      </w:r>
      <w:r w:rsidRPr="00B534FA">
        <w:rPr>
          <w:rFonts w:cs="Arial"/>
          <w:color w:val="000000"/>
          <w:sz w:val="20"/>
        </w:rPr>
        <w:tab/>
        <w:t>ensuring that an annual Internal Audit report is prepared for the consideration of the Audit Committee.  The report must cover:</w:t>
      </w:r>
    </w:p>
    <w:p w14:paraId="79760618" w14:textId="77777777" w:rsidR="00583173" w:rsidRPr="00B534FA" w:rsidRDefault="00583173" w:rsidP="00583173">
      <w:pPr>
        <w:tabs>
          <w:tab w:val="left" w:pos="864"/>
          <w:tab w:val="left" w:pos="1440"/>
        </w:tabs>
        <w:ind w:left="1440" w:hanging="1440"/>
        <w:jc w:val="both"/>
        <w:rPr>
          <w:rFonts w:cs="Arial"/>
          <w:color w:val="000000"/>
          <w:sz w:val="20"/>
        </w:rPr>
      </w:pPr>
    </w:p>
    <w:p w14:paraId="3FD4BBD5" w14:textId="77777777" w:rsidR="00583173" w:rsidRPr="00B534FA" w:rsidRDefault="00583173" w:rsidP="000B1114">
      <w:pPr>
        <w:numPr>
          <w:ilvl w:val="0"/>
          <w:numId w:val="19"/>
        </w:numPr>
        <w:tabs>
          <w:tab w:val="clear" w:pos="2160"/>
          <w:tab w:val="left" w:pos="864"/>
          <w:tab w:val="left" w:pos="1440"/>
          <w:tab w:val="num" w:pos="1985"/>
        </w:tabs>
        <w:ind w:left="1985" w:hanging="545"/>
        <w:jc w:val="both"/>
        <w:rPr>
          <w:rFonts w:cs="Arial"/>
          <w:color w:val="000000"/>
          <w:sz w:val="20"/>
        </w:rPr>
      </w:pPr>
      <w:r w:rsidRPr="00B534FA">
        <w:rPr>
          <w:rFonts w:cs="Arial"/>
          <w:color w:val="000000"/>
          <w:sz w:val="20"/>
        </w:rPr>
        <w:t xml:space="preserve">a clear opinion on the effectiveness of internal control in accordance with current assurance framework guidance issued by the </w:t>
      </w:r>
      <w:r w:rsidR="00323BA0">
        <w:rPr>
          <w:rFonts w:cs="Arial"/>
          <w:color w:val="000000"/>
          <w:sz w:val="20"/>
        </w:rPr>
        <w:t>Department of Health and Social Care</w:t>
      </w:r>
      <w:r w:rsidRPr="00B534FA">
        <w:rPr>
          <w:rFonts w:cs="Arial"/>
          <w:color w:val="000000"/>
          <w:sz w:val="20"/>
        </w:rPr>
        <w:t xml:space="preserve"> including for example compliance with control criteria and standards</w:t>
      </w:r>
      <w:r w:rsidR="00757A1D">
        <w:rPr>
          <w:rFonts w:cs="Arial"/>
          <w:color w:val="000000"/>
          <w:sz w:val="20"/>
        </w:rPr>
        <w:t>.</w:t>
      </w:r>
    </w:p>
    <w:p w14:paraId="5F36B09F" w14:textId="77777777" w:rsidR="00583173" w:rsidRPr="00B534FA" w:rsidRDefault="00583173" w:rsidP="00583173">
      <w:pPr>
        <w:tabs>
          <w:tab w:val="left" w:pos="864"/>
          <w:tab w:val="left" w:pos="1440"/>
          <w:tab w:val="left" w:pos="1980"/>
        </w:tabs>
        <w:ind w:left="1440"/>
        <w:jc w:val="both"/>
        <w:rPr>
          <w:rFonts w:cs="Arial"/>
          <w:color w:val="000000"/>
          <w:sz w:val="20"/>
        </w:rPr>
      </w:pPr>
    </w:p>
    <w:p w14:paraId="5022A039" w14:textId="77777777" w:rsidR="00583173" w:rsidRPr="00B534FA" w:rsidRDefault="00583173" w:rsidP="000B1114">
      <w:pPr>
        <w:numPr>
          <w:ilvl w:val="0"/>
          <w:numId w:val="19"/>
        </w:numPr>
        <w:tabs>
          <w:tab w:val="left" w:pos="864"/>
          <w:tab w:val="left" w:pos="1440"/>
          <w:tab w:val="left" w:pos="1980"/>
        </w:tabs>
        <w:jc w:val="both"/>
        <w:rPr>
          <w:rFonts w:cs="Arial"/>
          <w:color w:val="000000"/>
          <w:sz w:val="20"/>
        </w:rPr>
      </w:pPr>
      <w:r w:rsidRPr="00B534FA">
        <w:rPr>
          <w:rFonts w:cs="Arial"/>
          <w:color w:val="000000"/>
          <w:sz w:val="20"/>
        </w:rPr>
        <w:t>major internal financial control weaknesses discovered</w:t>
      </w:r>
      <w:r w:rsidR="00757A1D">
        <w:rPr>
          <w:rFonts w:cs="Arial"/>
          <w:color w:val="000000"/>
          <w:sz w:val="20"/>
        </w:rPr>
        <w:t>.</w:t>
      </w:r>
    </w:p>
    <w:p w14:paraId="5B698A17" w14:textId="77777777" w:rsidR="00583173" w:rsidRPr="00B534FA" w:rsidRDefault="00583173" w:rsidP="00583173">
      <w:pPr>
        <w:tabs>
          <w:tab w:val="left" w:pos="864"/>
          <w:tab w:val="left" w:pos="1440"/>
          <w:tab w:val="left" w:pos="1980"/>
        </w:tabs>
        <w:ind w:left="1440"/>
        <w:jc w:val="both"/>
        <w:rPr>
          <w:rFonts w:cs="Arial"/>
          <w:color w:val="000000"/>
          <w:sz w:val="20"/>
        </w:rPr>
      </w:pPr>
    </w:p>
    <w:p w14:paraId="7AE376F5" w14:textId="77777777" w:rsidR="00583173" w:rsidRPr="00B534FA" w:rsidRDefault="00583173" w:rsidP="000B1114">
      <w:pPr>
        <w:numPr>
          <w:ilvl w:val="0"/>
          <w:numId w:val="19"/>
        </w:numPr>
        <w:tabs>
          <w:tab w:val="left" w:pos="864"/>
          <w:tab w:val="left" w:pos="1440"/>
          <w:tab w:val="left" w:pos="1980"/>
        </w:tabs>
        <w:jc w:val="both"/>
        <w:rPr>
          <w:rFonts w:cs="Arial"/>
          <w:color w:val="000000"/>
          <w:sz w:val="20"/>
        </w:rPr>
      </w:pPr>
      <w:r w:rsidRPr="00B534FA">
        <w:rPr>
          <w:rFonts w:cs="Arial"/>
          <w:color w:val="000000"/>
          <w:sz w:val="20"/>
        </w:rPr>
        <w:t>pro</w:t>
      </w:r>
      <w:r w:rsidR="00E14531">
        <w:rPr>
          <w:rFonts w:cs="Arial"/>
          <w:color w:val="000000"/>
          <w:sz w:val="20"/>
        </w:rPr>
        <w:t>gress on the implementation of internal a</w:t>
      </w:r>
      <w:r w:rsidRPr="00B534FA">
        <w:rPr>
          <w:rFonts w:cs="Arial"/>
          <w:color w:val="000000"/>
          <w:sz w:val="20"/>
        </w:rPr>
        <w:t>udit recommendations</w:t>
      </w:r>
      <w:r w:rsidR="00757A1D">
        <w:rPr>
          <w:rFonts w:cs="Arial"/>
          <w:color w:val="000000"/>
          <w:sz w:val="20"/>
        </w:rPr>
        <w:t>.</w:t>
      </w:r>
    </w:p>
    <w:p w14:paraId="035796B5" w14:textId="77777777" w:rsidR="00583173" w:rsidRPr="00B534FA" w:rsidRDefault="00583173" w:rsidP="00583173">
      <w:pPr>
        <w:tabs>
          <w:tab w:val="left" w:pos="864"/>
          <w:tab w:val="left" w:pos="1440"/>
          <w:tab w:val="left" w:pos="1980"/>
        </w:tabs>
        <w:ind w:left="1440"/>
        <w:jc w:val="both"/>
        <w:rPr>
          <w:rFonts w:cs="Arial"/>
          <w:color w:val="000000"/>
          <w:sz w:val="20"/>
        </w:rPr>
      </w:pPr>
    </w:p>
    <w:p w14:paraId="523D616A" w14:textId="77777777" w:rsidR="00583173" w:rsidRPr="00B534FA" w:rsidRDefault="00583173" w:rsidP="00583173">
      <w:pPr>
        <w:tabs>
          <w:tab w:val="left" w:pos="864"/>
          <w:tab w:val="left" w:pos="1440"/>
          <w:tab w:val="left" w:pos="1980"/>
        </w:tabs>
        <w:ind w:left="2880" w:hanging="1440"/>
        <w:jc w:val="both"/>
        <w:rPr>
          <w:rFonts w:cs="Arial"/>
          <w:color w:val="000000"/>
          <w:sz w:val="20"/>
        </w:rPr>
      </w:pPr>
      <w:r w:rsidRPr="00B534FA">
        <w:rPr>
          <w:rFonts w:cs="Arial"/>
          <w:color w:val="000000"/>
          <w:sz w:val="20"/>
        </w:rPr>
        <w:t>(iv)</w:t>
      </w:r>
      <w:r w:rsidRPr="00B534FA">
        <w:rPr>
          <w:rFonts w:cs="Arial"/>
          <w:color w:val="000000"/>
          <w:sz w:val="20"/>
        </w:rPr>
        <w:tab/>
        <w:t>progress against plan over the previous year</w:t>
      </w:r>
      <w:r w:rsidR="00757A1D">
        <w:rPr>
          <w:rFonts w:cs="Arial"/>
          <w:color w:val="000000"/>
          <w:sz w:val="20"/>
        </w:rPr>
        <w:t>.</w:t>
      </w:r>
    </w:p>
    <w:p w14:paraId="17CEFA2C" w14:textId="77777777" w:rsidR="00583173" w:rsidRPr="00B534FA" w:rsidRDefault="00583173" w:rsidP="00583173">
      <w:pPr>
        <w:tabs>
          <w:tab w:val="left" w:pos="864"/>
          <w:tab w:val="left" w:pos="1440"/>
          <w:tab w:val="left" w:pos="1980"/>
        </w:tabs>
        <w:ind w:left="2880" w:hanging="1440"/>
        <w:jc w:val="both"/>
        <w:rPr>
          <w:rFonts w:cs="Arial"/>
          <w:color w:val="000000"/>
          <w:sz w:val="20"/>
        </w:rPr>
      </w:pPr>
    </w:p>
    <w:p w14:paraId="7A603B94" w14:textId="77777777" w:rsidR="00583173" w:rsidRPr="00B534FA" w:rsidRDefault="00583173" w:rsidP="000B1114">
      <w:pPr>
        <w:numPr>
          <w:ilvl w:val="0"/>
          <w:numId w:val="19"/>
        </w:numPr>
        <w:tabs>
          <w:tab w:val="left" w:pos="864"/>
          <w:tab w:val="left" w:pos="1440"/>
          <w:tab w:val="left" w:pos="1980"/>
        </w:tabs>
        <w:jc w:val="both"/>
        <w:rPr>
          <w:rFonts w:cs="Arial"/>
          <w:color w:val="000000"/>
          <w:sz w:val="20"/>
        </w:rPr>
      </w:pPr>
      <w:r w:rsidRPr="00B534FA">
        <w:rPr>
          <w:rFonts w:cs="Arial"/>
          <w:color w:val="000000"/>
          <w:sz w:val="20"/>
        </w:rPr>
        <w:t>strategic audit plan covering the coming three years</w:t>
      </w:r>
      <w:r w:rsidR="00757A1D">
        <w:rPr>
          <w:rFonts w:cs="Arial"/>
          <w:color w:val="000000"/>
          <w:sz w:val="20"/>
        </w:rPr>
        <w:t>.</w:t>
      </w:r>
    </w:p>
    <w:p w14:paraId="58DA958D" w14:textId="77777777" w:rsidR="00583173" w:rsidRPr="00B534FA" w:rsidRDefault="00583173" w:rsidP="00583173">
      <w:pPr>
        <w:tabs>
          <w:tab w:val="left" w:pos="864"/>
          <w:tab w:val="left" w:pos="1440"/>
          <w:tab w:val="left" w:pos="1980"/>
        </w:tabs>
        <w:ind w:left="1440"/>
        <w:jc w:val="both"/>
        <w:rPr>
          <w:rFonts w:cs="Arial"/>
          <w:color w:val="000000"/>
          <w:sz w:val="20"/>
        </w:rPr>
      </w:pPr>
    </w:p>
    <w:p w14:paraId="54A81491" w14:textId="77777777" w:rsidR="00583173" w:rsidRPr="00AD62CC" w:rsidRDefault="00583173" w:rsidP="00583173">
      <w:pPr>
        <w:tabs>
          <w:tab w:val="left" w:pos="864"/>
          <w:tab w:val="left" w:pos="1440"/>
          <w:tab w:val="left" w:pos="1980"/>
        </w:tabs>
        <w:ind w:left="2880" w:hanging="1440"/>
        <w:jc w:val="both"/>
        <w:rPr>
          <w:rFonts w:cs="Arial"/>
          <w:color w:val="000000"/>
          <w:sz w:val="24"/>
          <w:szCs w:val="24"/>
        </w:rPr>
      </w:pPr>
      <w:r w:rsidRPr="00B534FA">
        <w:rPr>
          <w:rFonts w:cs="Arial"/>
          <w:color w:val="000000"/>
          <w:sz w:val="20"/>
        </w:rPr>
        <w:t>(vi)</w:t>
      </w:r>
      <w:r w:rsidRPr="00B534FA">
        <w:rPr>
          <w:rFonts w:cs="Arial"/>
          <w:color w:val="000000"/>
          <w:sz w:val="20"/>
        </w:rPr>
        <w:tab/>
        <w:t>a detailed plan for the coming year.</w:t>
      </w:r>
    </w:p>
    <w:p w14:paraId="4F29F06B" w14:textId="77777777" w:rsidR="00583173" w:rsidRDefault="00583173" w:rsidP="00583173">
      <w:pPr>
        <w:tabs>
          <w:tab w:val="left" w:pos="864"/>
          <w:tab w:val="left" w:pos="1440"/>
          <w:tab w:val="left" w:pos="1980"/>
        </w:tabs>
        <w:ind w:left="2880" w:hanging="1440"/>
        <w:jc w:val="both"/>
        <w:rPr>
          <w:rFonts w:cs="Arial"/>
          <w:color w:val="000000"/>
          <w:sz w:val="20"/>
        </w:rPr>
      </w:pPr>
      <w:r>
        <w:rPr>
          <w:rFonts w:cs="Arial"/>
          <w:color w:val="000000"/>
          <w:sz w:val="20"/>
        </w:rPr>
        <w:t>.</w:t>
      </w:r>
    </w:p>
    <w:p w14:paraId="16F9085F" w14:textId="77777777" w:rsidR="00583173" w:rsidRDefault="00583173" w:rsidP="00583173">
      <w:pPr>
        <w:tabs>
          <w:tab w:val="left" w:pos="864"/>
          <w:tab w:val="left" w:pos="1440"/>
          <w:tab w:val="left" w:pos="1980"/>
        </w:tabs>
        <w:ind w:left="1440" w:hanging="1440"/>
        <w:jc w:val="both"/>
        <w:rPr>
          <w:rFonts w:cs="Arial"/>
          <w:color w:val="000000"/>
          <w:sz w:val="20"/>
        </w:rPr>
      </w:pPr>
    </w:p>
    <w:p w14:paraId="6AC2F3A2" w14:textId="77777777" w:rsidR="00583173" w:rsidRDefault="00583173" w:rsidP="00583173">
      <w:pPr>
        <w:tabs>
          <w:tab w:val="left" w:pos="864"/>
        </w:tabs>
        <w:ind w:left="864" w:hanging="864"/>
        <w:jc w:val="both"/>
        <w:outlineLvl w:val="0"/>
        <w:rPr>
          <w:rFonts w:cs="Arial"/>
          <w:color w:val="000000"/>
          <w:sz w:val="20"/>
        </w:rPr>
      </w:pPr>
      <w:r>
        <w:rPr>
          <w:rFonts w:cs="Arial"/>
          <w:color w:val="000000"/>
          <w:sz w:val="20"/>
        </w:rPr>
        <w:t>11.2.2</w:t>
      </w:r>
      <w:r>
        <w:rPr>
          <w:rFonts w:cs="Arial"/>
          <w:color w:val="000000"/>
          <w:sz w:val="20"/>
        </w:rPr>
        <w:tab/>
        <w:t>The Director of Finance or designated auditors are entitled without necessarily giving prior notice to require and receive:</w:t>
      </w:r>
    </w:p>
    <w:p w14:paraId="540986DC" w14:textId="77777777" w:rsidR="00583173" w:rsidRDefault="00583173" w:rsidP="00583173">
      <w:pPr>
        <w:tabs>
          <w:tab w:val="left" w:pos="864"/>
        </w:tabs>
        <w:jc w:val="both"/>
        <w:rPr>
          <w:rFonts w:cs="Arial"/>
          <w:color w:val="000000"/>
          <w:sz w:val="20"/>
        </w:rPr>
      </w:pPr>
    </w:p>
    <w:p w14:paraId="0C878D2D" w14:textId="77777777" w:rsidR="00583173" w:rsidRDefault="00583173" w:rsidP="00EA64D2">
      <w:pPr>
        <w:pStyle w:val="BodyText2"/>
        <w:numPr>
          <w:ilvl w:val="0"/>
          <w:numId w:val="80"/>
        </w:numPr>
        <w:tabs>
          <w:tab w:val="clear" w:pos="720"/>
          <w:tab w:val="left" w:pos="1418"/>
        </w:tabs>
        <w:ind w:left="1418" w:hanging="518"/>
        <w:rPr>
          <w:rFonts w:ascii="Arial" w:hAnsi="Arial" w:cs="Arial"/>
          <w:i w:val="0"/>
        </w:rPr>
      </w:pPr>
      <w:r>
        <w:rPr>
          <w:rFonts w:ascii="Arial" w:hAnsi="Arial" w:cs="Arial"/>
          <w:i w:val="0"/>
        </w:rPr>
        <w:t>access to all records, documents and correspondence relating to any financial or other relevant transactions,</w:t>
      </w:r>
      <w:r w:rsidR="00FE3929">
        <w:rPr>
          <w:rFonts w:ascii="Arial" w:hAnsi="Arial" w:cs="Arial"/>
          <w:i w:val="0"/>
        </w:rPr>
        <w:t xml:space="preserve"> including documents of a </w:t>
      </w:r>
      <w:r>
        <w:rPr>
          <w:rFonts w:ascii="Arial" w:hAnsi="Arial" w:cs="Arial"/>
          <w:i w:val="0"/>
        </w:rPr>
        <w:t>confidential nature</w:t>
      </w:r>
      <w:r w:rsidR="00757A1D">
        <w:rPr>
          <w:rFonts w:ascii="Arial" w:hAnsi="Arial" w:cs="Arial"/>
          <w:i w:val="0"/>
        </w:rPr>
        <w:t>.</w:t>
      </w:r>
    </w:p>
    <w:p w14:paraId="473FB65D" w14:textId="77777777" w:rsidR="00583173" w:rsidRDefault="00583173" w:rsidP="00583173">
      <w:pPr>
        <w:tabs>
          <w:tab w:val="left" w:pos="864"/>
        </w:tabs>
        <w:jc w:val="both"/>
        <w:rPr>
          <w:rFonts w:cs="Arial"/>
          <w:color w:val="000000"/>
          <w:sz w:val="20"/>
        </w:rPr>
      </w:pPr>
    </w:p>
    <w:p w14:paraId="7243DE68" w14:textId="77777777" w:rsidR="00583173" w:rsidRDefault="00583173" w:rsidP="00060F7D">
      <w:pPr>
        <w:pStyle w:val="BodyText2"/>
        <w:tabs>
          <w:tab w:val="clear" w:pos="720"/>
        </w:tabs>
        <w:ind w:left="1418" w:hanging="540"/>
        <w:jc w:val="left"/>
        <w:rPr>
          <w:rFonts w:ascii="Arial" w:hAnsi="Arial" w:cs="Arial"/>
          <w:i w:val="0"/>
        </w:rPr>
      </w:pPr>
      <w:r>
        <w:rPr>
          <w:rFonts w:ascii="Arial" w:hAnsi="Arial" w:cs="Arial"/>
          <w:i w:val="0"/>
        </w:rPr>
        <w:t>(b)</w:t>
      </w:r>
      <w:r>
        <w:rPr>
          <w:rFonts w:ascii="Arial" w:hAnsi="Arial" w:cs="Arial"/>
          <w:i w:val="0"/>
        </w:rPr>
        <w:tab/>
        <w:t>access at all reasonable times to any land, premises or members of</w:t>
      </w:r>
      <w:r w:rsidR="00FE3929">
        <w:rPr>
          <w:rFonts w:ascii="Arial" w:hAnsi="Arial" w:cs="Arial"/>
          <w:i w:val="0"/>
        </w:rPr>
        <w:t xml:space="preserve"> </w:t>
      </w:r>
      <w:r>
        <w:rPr>
          <w:rFonts w:ascii="Arial" w:hAnsi="Arial" w:cs="Arial"/>
          <w:i w:val="0"/>
        </w:rPr>
        <w:t>the Board or employee of the Trust</w:t>
      </w:r>
      <w:r w:rsidR="00757A1D">
        <w:rPr>
          <w:rFonts w:ascii="Arial" w:hAnsi="Arial" w:cs="Arial"/>
          <w:i w:val="0"/>
        </w:rPr>
        <w:t>.</w:t>
      </w:r>
    </w:p>
    <w:p w14:paraId="30B826B5" w14:textId="77777777" w:rsidR="00583173" w:rsidRDefault="00583173" w:rsidP="00583173">
      <w:pPr>
        <w:tabs>
          <w:tab w:val="left" w:pos="864"/>
        </w:tabs>
        <w:ind w:left="1656" w:hanging="663"/>
        <w:jc w:val="both"/>
        <w:rPr>
          <w:rFonts w:cs="Arial"/>
          <w:color w:val="000000"/>
          <w:sz w:val="20"/>
        </w:rPr>
      </w:pPr>
    </w:p>
    <w:p w14:paraId="23B1A906" w14:textId="77777777" w:rsidR="00583173" w:rsidRDefault="00583173" w:rsidP="00060F7D">
      <w:pPr>
        <w:pStyle w:val="BodyText2"/>
        <w:tabs>
          <w:tab w:val="clear" w:pos="720"/>
        </w:tabs>
        <w:ind w:left="1418" w:hanging="569"/>
        <w:jc w:val="left"/>
        <w:rPr>
          <w:rFonts w:ascii="Arial" w:hAnsi="Arial" w:cs="Arial"/>
          <w:i w:val="0"/>
        </w:rPr>
      </w:pPr>
      <w:r>
        <w:rPr>
          <w:rFonts w:ascii="Arial" w:hAnsi="Arial" w:cs="Arial"/>
          <w:i w:val="0"/>
        </w:rPr>
        <w:t>(c)</w:t>
      </w:r>
      <w:r>
        <w:rPr>
          <w:rFonts w:ascii="Arial" w:hAnsi="Arial" w:cs="Arial"/>
          <w:i w:val="0"/>
        </w:rPr>
        <w:tab/>
        <w:t>the production of any cash, stores or other property of the Trust under a</w:t>
      </w:r>
      <w:r w:rsidR="00060F7D">
        <w:rPr>
          <w:rFonts w:ascii="Arial" w:hAnsi="Arial" w:cs="Arial"/>
          <w:i w:val="0"/>
        </w:rPr>
        <w:t xml:space="preserve"> me</w:t>
      </w:r>
      <w:r>
        <w:rPr>
          <w:rFonts w:ascii="Arial" w:hAnsi="Arial" w:cs="Arial"/>
          <w:i w:val="0"/>
        </w:rPr>
        <w:t>mber of the Board and an employee's control; and</w:t>
      </w:r>
    </w:p>
    <w:p w14:paraId="71AE18A7" w14:textId="77777777" w:rsidR="00583173" w:rsidRDefault="00583173" w:rsidP="00583173">
      <w:pPr>
        <w:tabs>
          <w:tab w:val="left" w:pos="864"/>
        </w:tabs>
        <w:ind w:left="1656" w:hanging="663"/>
        <w:jc w:val="both"/>
        <w:rPr>
          <w:rFonts w:cs="Arial"/>
          <w:color w:val="000000"/>
          <w:sz w:val="20"/>
        </w:rPr>
      </w:pPr>
    </w:p>
    <w:p w14:paraId="3EF4B7D4" w14:textId="77777777" w:rsidR="00583173" w:rsidRDefault="00583173" w:rsidP="00060F7D">
      <w:pPr>
        <w:pStyle w:val="BodyText2"/>
        <w:ind w:left="993" w:hanging="142"/>
        <w:jc w:val="left"/>
        <w:rPr>
          <w:rFonts w:ascii="Arial" w:hAnsi="Arial" w:cs="Arial"/>
          <w:i w:val="0"/>
        </w:rPr>
      </w:pPr>
      <w:r>
        <w:rPr>
          <w:rFonts w:ascii="Arial" w:hAnsi="Arial" w:cs="Arial"/>
          <w:i w:val="0"/>
        </w:rPr>
        <w:t>(d)</w:t>
      </w:r>
      <w:r>
        <w:rPr>
          <w:rFonts w:ascii="Arial" w:hAnsi="Arial" w:cs="Arial"/>
          <w:i w:val="0"/>
        </w:rPr>
        <w:tab/>
        <w:t>explanations concerning any matter under investigation.</w:t>
      </w:r>
    </w:p>
    <w:p w14:paraId="4D3D0EEA" w14:textId="77777777" w:rsidR="00583173" w:rsidRDefault="00583173" w:rsidP="00583173">
      <w:pPr>
        <w:tabs>
          <w:tab w:val="left" w:pos="864"/>
        </w:tabs>
        <w:jc w:val="both"/>
        <w:rPr>
          <w:rFonts w:cs="Arial"/>
          <w:color w:val="000000"/>
          <w:sz w:val="20"/>
        </w:rPr>
      </w:pPr>
    </w:p>
    <w:p w14:paraId="3A720B1D" w14:textId="77777777" w:rsidR="00583173" w:rsidRDefault="0068186D" w:rsidP="00996A19">
      <w:pPr>
        <w:pStyle w:val="Heading2"/>
      </w:pPr>
      <w:r>
        <w:t>11.3</w:t>
      </w:r>
      <w:r>
        <w:tab/>
      </w:r>
      <w:r w:rsidR="00E14531">
        <w:t>Internal a</w:t>
      </w:r>
      <w:r w:rsidR="00583173">
        <w:t>udit</w:t>
      </w:r>
    </w:p>
    <w:p w14:paraId="442124C9" w14:textId="77777777" w:rsidR="00583173" w:rsidRDefault="00583173" w:rsidP="00583173">
      <w:pPr>
        <w:tabs>
          <w:tab w:val="left" w:pos="864"/>
        </w:tabs>
        <w:jc w:val="both"/>
        <w:rPr>
          <w:rFonts w:cs="Arial"/>
          <w:color w:val="000000"/>
          <w:sz w:val="20"/>
        </w:rPr>
      </w:pPr>
    </w:p>
    <w:p w14:paraId="468D1746" w14:textId="77777777" w:rsidR="00583173" w:rsidRPr="00B534FA" w:rsidRDefault="00E14531" w:rsidP="00583173">
      <w:pPr>
        <w:tabs>
          <w:tab w:val="left" w:pos="864"/>
        </w:tabs>
        <w:ind w:left="851" w:hanging="851"/>
        <w:jc w:val="both"/>
        <w:rPr>
          <w:rFonts w:cs="Arial"/>
          <w:color w:val="000000"/>
          <w:sz w:val="20"/>
        </w:rPr>
      </w:pPr>
      <w:r>
        <w:rPr>
          <w:rFonts w:cs="Arial"/>
          <w:color w:val="000000"/>
          <w:sz w:val="20"/>
        </w:rPr>
        <w:t>11.3.1</w:t>
      </w:r>
      <w:r>
        <w:rPr>
          <w:rFonts w:cs="Arial"/>
          <w:color w:val="000000"/>
          <w:sz w:val="20"/>
        </w:rPr>
        <w:tab/>
        <w:t>Internal a</w:t>
      </w:r>
      <w:r w:rsidR="00583173" w:rsidRPr="00B534FA">
        <w:rPr>
          <w:rFonts w:cs="Arial"/>
          <w:color w:val="000000"/>
          <w:sz w:val="20"/>
        </w:rPr>
        <w:t>udit is an independent and objective appraisal service within an organisation which provides:</w:t>
      </w:r>
    </w:p>
    <w:p w14:paraId="2DC2B39E" w14:textId="77777777" w:rsidR="00583173" w:rsidRPr="00B534FA" w:rsidRDefault="00583173" w:rsidP="00583173">
      <w:pPr>
        <w:tabs>
          <w:tab w:val="left" w:pos="864"/>
        </w:tabs>
        <w:jc w:val="both"/>
        <w:rPr>
          <w:rFonts w:cs="Arial"/>
          <w:color w:val="000000"/>
          <w:sz w:val="20"/>
        </w:rPr>
      </w:pPr>
    </w:p>
    <w:p w14:paraId="2171906A" w14:textId="77777777" w:rsidR="00583173" w:rsidRPr="00B534FA" w:rsidRDefault="00FE3929" w:rsidP="00583173">
      <w:pPr>
        <w:tabs>
          <w:tab w:val="left" w:pos="864"/>
          <w:tab w:val="left" w:pos="1440"/>
        </w:tabs>
        <w:ind w:left="1440" w:hanging="576"/>
        <w:jc w:val="both"/>
        <w:rPr>
          <w:rFonts w:cs="Arial"/>
          <w:color w:val="000000"/>
          <w:sz w:val="20"/>
        </w:rPr>
      </w:pPr>
      <w:r>
        <w:rPr>
          <w:rFonts w:cs="Arial"/>
          <w:color w:val="000000"/>
          <w:sz w:val="20"/>
        </w:rPr>
        <w:t>(a</w:t>
      </w:r>
      <w:r w:rsidR="00583173" w:rsidRPr="00B534FA">
        <w:rPr>
          <w:rFonts w:cs="Arial"/>
          <w:color w:val="000000"/>
          <w:sz w:val="20"/>
        </w:rPr>
        <w:t>)</w:t>
      </w:r>
      <w:r w:rsidR="00583173" w:rsidRPr="00B534FA">
        <w:rPr>
          <w:rFonts w:cs="Arial"/>
          <w:color w:val="000000"/>
          <w:sz w:val="20"/>
        </w:rPr>
        <w:tab/>
        <w:t>an independent and objective opinion to the Accountable Officer, the Board, and the Audit Committee on the degree to which risk management, control and governance</w:t>
      </w:r>
      <w:r w:rsidR="00583173">
        <w:rPr>
          <w:rFonts w:cs="Arial"/>
          <w:color w:val="000000"/>
          <w:sz w:val="20"/>
        </w:rPr>
        <w:t xml:space="preserve"> </w:t>
      </w:r>
      <w:r w:rsidR="00583173" w:rsidRPr="00B534FA">
        <w:rPr>
          <w:rFonts w:cs="Arial"/>
          <w:color w:val="000000"/>
          <w:sz w:val="20"/>
        </w:rPr>
        <w:t>support the achievement of the organisation’s agreed objectives</w:t>
      </w:r>
      <w:r w:rsidR="00757A1D">
        <w:rPr>
          <w:rFonts w:cs="Arial"/>
          <w:color w:val="000000"/>
          <w:sz w:val="20"/>
        </w:rPr>
        <w:t>.</w:t>
      </w:r>
    </w:p>
    <w:p w14:paraId="1CBDE816" w14:textId="77777777" w:rsidR="00583173" w:rsidRPr="00B534FA" w:rsidRDefault="00583173" w:rsidP="00583173">
      <w:pPr>
        <w:tabs>
          <w:tab w:val="left" w:pos="864"/>
          <w:tab w:val="left" w:pos="1440"/>
        </w:tabs>
        <w:ind w:left="1440" w:hanging="576"/>
        <w:jc w:val="both"/>
        <w:rPr>
          <w:rFonts w:cs="Arial"/>
          <w:color w:val="000000"/>
          <w:sz w:val="20"/>
        </w:rPr>
      </w:pPr>
    </w:p>
    <w:p w14:paraId="3C7D4299" w14:textId="00AFB9E7" w:rsidR="00583173" w:rsidRPr="00B534FA" w:rsidRDefault="00FE3929" w:rsidP="00583173">
      <w:pPr>
        <w:tabs>
          <w:tab w:val="left" w:pos="864"/>
          <w:tab w:val="left" w:pos="1440"/>
        </w:tabs>
        <w:ind w:left="1440" w:hanging="576"/>
        <w:jc w:val="both"/>
        <w:rPr>
          <w:rFonts w:cs="Arial"/>
          <w:color w:val="000000"/>
          <w:sz w:val="20"/>
        </w:rPr>
      </w:pPr>
      <w:r>
        <w:rPr>
          <w:rFonts w:cs="Arial"/>
          <w:color w:val="000000"/>
          <w:sz w:val="20"/>
        </w:rPr>
        <w:t>(b</w:t>
      </w:r>
      <w:r w:rsidR="00583173" w:rsidRPr="00B534FA">
        <w:rPr>
          <w:rFonts w:cs="Arial"/>
          <w:color w:val="000000"/>
          <w:sz w:val="20"/>
        </w:rPr>
        <w:t>)</w:t>
      </w:r>
      <w:r w:rsidR="00583173" w:rsidRPr="00B534FA">
        <w:rPr>
          <w:rFonts w:cs="Arial"/>
          <w:color w:val="000000"/>
          <w:sz w:val="20"/>
        </w:rPr>
        <w:tab/>
        <w:t>an independent and objective service specifically to help management improve the organisation’s risk management, control and governance arrangements.</w:t>
      </w:r>
      <w:r w:rsidR="00583173" w:rsidRPr="00B534FA">
        <w:rPr>
          <w:rFonts w:cs="Arial"/>
          <w:color w:val="000000"/>
          <w:sz w:val="20"/>
        </w:rPr>
        <w:tab/>
      </w:r>
    </w:p>
    <w:p w14:paraId="2C70C0AC" w14:textId="77777777" w:rsidR="00583173" w:rsidRPr="00B534FA" w:rsidRDefault="00583173" w:rsidP="00583173">
      <w:pPr>
        <w:tabs>
          <w:tab w:val="left" w:pos="864"/>
          <w:tab w:val="left" w:pos="1440"/>
        </w:tabs>
        <w:ind w:left="1440" w:hanging="576"/>
        <w:jc w:val="both"/>
        <w:rPr>
          <w:rFonts w:cs="Arial"/>
          <w:color w:val="000000"/>
          <w:sz w:val="20"/>
        </w:rPr>
      </w:pPr>
    </w:p>
    <w:p w14:paraId="7C9C5F32" w14:textId="77777777" w:rsidR="0010128D" w:rsidRPr="001A227C" w:rsidRDefault="00583173" w:rsidP="001A227C">
      <w:pPr>
        <w:pStyle w:val="Default"/>
        <w:ind w:left="851" w:hanging="851"/>
      </w:pPr>
      <w:r w:rsidRPr="00B534FA">
        <w:rPr>
          <w:sz w:val="20"/>
        </w:rPr>
        <w:t>11.3.2</w:t>
      </w:r>
      <w:r w:rsidRPr="00B534FA">
        <w:rPr>
          <w:sz w:val="20"/>
        </w:rPr>
        <w:tab/>
      </w:r>
      <w:r w:rsidR="0010128D">
        <w:rPr>
          <w:sz w:val="20"/>
          <w:szCs w:val="20"/>
        </w:rPr>
        <w:t xml:space="preserve">Internal Audit will review, appraise and report upon: </w:t>
      </w:r>
    </w:p>
    <w:p w14:paraId="15FD03C4" w14:textId="77777777" w:rsidR="0010128D" w:rsidRDefault="0010128D" w:rsidP="0010128D">
      <w:pPr>
        <w:pStyle w:val="Default"/>
        <w:rPr>
          <w:sz w:val="20"/>
          <w:szCs w:val="20"/>
        </w:rPr>
      </w:pPr>
    </w:p>
    <w:p w14:paraId="268640C2" w14:textId="77777777" w:rsidR="0010128D" w:rsidRDefault="0010128D" w:rsidP="00EA64D2">
      <w:pPr>
        <w:pStyle w:val="Default"/>
        <w:numPr>
          <w:ilvl w:val="0"/>
          <w:numId w:val="81"/>
        </w:numPr>
        <w:ind w:left="1418" w:hanging="567"/>
        <w:rPr>
          <w:sz w:val="20"/>
          <w:szCs w:val="20"/>
        </w:rPr>
      </w:pPr>
      <w:r>
        <w:rPr>
          <w:sz w:val="20"/>
          <w:szCs w:val="20"/>
        </w:rPr>
        <w:t>the extent of compliance with, and the financial effect of, relevant established policies, plans and procedures</w:t>
      </w:r>
      <w:r w:rsidR="00757A1D">
        <w:rPr>
          <w:sz w:val="20"/>
          <w:szCs w:val="20"/>
        </w:rPr>
        <w:t>.</w:t>
      </w:r>
    </w:p>
    <w:p w14:paraId="076F220E" w14:textId="77777777" w:rsidR="0010128D" w:rsidRDefault="0010128D" w:rsidP="001A227C">
      <w:pPr>
        <w:pStyle w:val="Default"/>
        <w:ind w:left="720"/>
        <w:rPr>
          <w:sz w:val="20"/>
          <w:szCs w:val="20"/>
        </w:rPr>
      </w:pPr>
    </w:p>
    <w:p w14:paraId="4D7A22D1" w14:textId="77777777" w:rsidR="0010128D" w:rsidRDefault="0010128D" w:rsidP="00060F7D">
      <w:pPr>
        <w:pStyle w:val="Default"/>
        <w:ind w:left="1418" w:hanging="567"/>
        <w:rPr>
          <w:sz w:val="20"/>
          <w:szCs w:val="20"/>
        </w:rPr>
      </w:pPr>
      <w:r>
        <w:rPr>
          <w:sz w:val="20"/>
          <w:szCs w:val="20"/>
        </w:rPr>
        <w:t xml:space="preserve">(b) </w:t>
      </w:r>
      <w:r w:rsidR="00060F7D">
        <w:rPr>
          <w:sz w:val="20"/>
          <w:szCs w:val="20"/>
        </w:rPr>
        <w:tab/>
      </w:r>
      <w:r>
        <w:rPr>
          <w:sz w:val="20"/>
          <w:szCs w:val="20"/>
        </w:rPr>
        <w:t>the adequacy and application of financial and other related management controls</w:t>
      </w:r>
      <w:r w:rsidR="00757A1D">
        <w:rPr>
          <w:sz w:val="20"/>
          <w:szCs w:val="20"/>
        </w:rPr>
        <w:t>.</w:t>
      </w:r>
    </w:p>
    <w:p w14:paraId="61967A73" w14:textId="77777777" w:rsidR="0010128D" w:rsidRDefault="0010128D" w:rsidP="001A227C">
      <w:pPr>
        <w:pStyle w:val="Default"/>
        <w:ind w:left="720"/>
        <w:rPr>
          <w:sz w:val="20"/>
          <w:szCs w:val="20"/>
        </w:rPr>
      </w:pPr>
    </w:p>
    <w:p w14:paraId="64E47567" w14:textId="77777777" w:rsidR="0010128D" w:rsidRDefault="0010128D" w:rsidP="001A227C">
      <w:pPr>
        <w:pStyle w:val="Default"/>
        <w:ind w:left="720" w:firstLine="131"/>
        <w:rPr>
          <w:sz w:val="20"/>
          <w:szCs w:val="20"/>
        </w:rPr>
      </w:pPr>
      <w:r>
        <w:rPr>
          <w:sz w:val="20"/>
          <w:szCs w:val="20"/>
        </w:rPr>
        <w:t xml:space="preserve">(c) </w:t>
      </w:r>
      <w:r w:rsidR="00060F7D">
        <w:rPr>
          <w:sz w:val="20"/>
          <w:szCs w:val="20"/>
        </w:rPr>
        <w:tab/>
      </w:r>
      <w:r>
        <w:rPr>
          <w:sz w:val="20"/>
          <w:szCs w:val="20"/>
        </w:rPr>
        <w:t>the suitability of financial and other related management data</w:t>
      </w:r>
      <w:r w:rsidR="00757A1D">
        <w:rPr>
          <w:sz w:val="20"/>
          <w:szCs w:val="20"/>
        </w:rPr>
        <w:t>.</w:t>
      </w:r>
      <w:r>
        <w:rPr>
          <w:sz w:val="20"/>
          <w:szCs w:val="20"/>
        </w:rPr>
        <w:t xml:space="preserve"> </w:t>
      </w:r>
    </w:p>
    <w:p w14:paraId="2B78D247" w14:textId="77777777" w:rsidR="0010128D" w:rsidRDefault="0010128D" w:rsidP="001A227C">
      <w:pPr>
        <w:pStyle w:val="Default"/>
        <w:ind w:left="720"/>
        <w:rPr>
          <w:sz w:val="20"/>
          <w:szCs w:val="20"/>
        </w:rPr>
      </w:pPr>
    </w:p>
    <w:p w14:paraId="5527A9CF" w14:textId="77777777" w:rsidR="0010128D" w:rsidRDefault="0010128D" w:rsidP="00060F7D">
      <w:pPr>
        <w:pStyle w:val="Default"/>
        <w:ind w:left="1418" w:hanging="567"/>
        <w:rPr>
          <w:sz w:val="20"/>
          <w:szCs w:val="20"/>
        </w:rPr>
      </w:pPr>
      <w:r>
        <w:rPr>
          <w:sz w:val="20"/>
          <w:szCs w:val="20"/>
        </w:rPr>
        <w:t xml:space="preserve">(d) </w:t>
      </w:r>
      <w:r w:rsidR="00060F7D">
        <w:rPr>
          <w:sz w:val="20"/>
          <w:szCs w:val="20"/>
        </w:rPr>
        <w:tab/>
      </w:r>
      <w:r>
        <w:rPr>
          <w:sz w:val="20"/>
          <w:szCs w:val="20"/>
        </w:rPr>
        <w:t xml:space="preserve">the extent to which the Trust’s assets and interests are accounted for and safeguarded from loss of any kind, arising from: </w:t>
      </w:r>
    </w:p>
    <w:p w14:paraId="6DAA56FE" w14:textId="77777777" w:rsidR="0010128D" w:rsidRDefault="0010128D" w:rsidP="0010128D">
      <w:pPr>
        <w:pStyle w:val="Default"/>
        <w:rPr>
          <w:sz w:val="20"/>
          <w:szCs w:val="20"/>
        </w:rPr>
      </w:pPr>
    </w:p>
    <w:p w14:paraId="3AD84496" w14:textId="77777777" w:rsidR="0010128D" w:rsidRDefault="0010128D" w:rsidP="00723549">
      <w:pPr>
        <w:pStyle w:val="Default"/>
        <w:numPr>
          <w:ilvl w:val="0"/>
          <w:numId w:val="57"/>
        </w:numPr>
        <w:spacing w:after="13"/>
        <w:rPr>
          <w:sz w:val="20"/>
          <w:szCs w:val="20"/>
        </w:rPr>
      </w:pPr>
      <w:r>
        <w:rPr>
          <w:sz w:val="20"/>
          <w:szCs w:val="20"/>
        </w:rPr>
        <w:t>fraud and other offences</w:t>
      </w:r>
      <w:r w:rsidR="00757A1D">
        <w:rPr>
          <w:sz w:val="20"/>
          <w:szCs w:val="20"/>
        </w:rPr>
        <w:t>.</w:t>
      </w:r>
    </w:p>
    <w:p w14:paraId="15CC0124" w14:textId="77777777" w:rsidR="0010128D" w:rsidRDefault="0010128D" w:rsidP="00723549">
      <w:pPr>
        <w:pStyle w:val="Default"/>
        <w:numPr>
          <w:ilvl w:val="0"/>
          <w:numId w:val="57"/>
        </w:numPr>
        <w:spacing w:after="13"/>
        <w:rPr>
          <w:color w:val="auto"/>
          <w:sz w:val="20"/>
          <w:szCs w:val="20"/>
        </w:rPr>
      </w:pPr>
      <w:r>
        <w:rPr>
          <w:color w:val="auto"/>
          <w:sz w:val="20"/>
          <w:szCs w:val="20"/>
        </w:rPr>
        <w:t>waste, extravagance, inefficient administration</w:t>
      </w:r>
      <w:r w:rsidR="00757A1D">
        <w:rPr>
          <w:color w:val="auto"/>
          <w:sz w:val="20"/>
          <w:szCs w:val="20"/>
        </w:rPr>
        <w:t>.</w:t>
      </w:r>
    </w:p>
    <w:p w14:paraId="4E5482F7" w14:textId="77777777" w:rsidR="0010128D" w:rsidRPr="0010128D" w:rsidRDefault="0010128D" w:rsidP="00723549">
      <w:pPr>
        <w:pStyle w:val="Default"/>
        <w:numPr>
          <w:ilvl w:val="0"/>
          <w:numId w:val="57"/>
        </w:numPr>
        <w:spacing w:after="13"/>
        <w:rPr>
          <w:color w:val="auto"/>
          <w:sz w:val="20"/>
          <w:szCs w:val="20"/>
        </w:rPr>
      </w:pPr>
      <w:r w:rsidRPr="0010128D">
        <w:rPr>
          <w:color w:val="auto"/>
          <w:sz w:val="20"/>
          <w:szCs w:val="20"/>
        </w:rPr>
        <w:t xml:space="preserve">poor value for money or other causes. </w:t>
      </w:r>
    </w:p>
    <w:p w14:paraId="1B31231C" w14:textId="77777777" w:rsidR="0010128D" w:rsidRDefault="0010128D" w:rsidP="001A227C">
      <w:pPr>
        <w:pStyle w:val="Default"/>
        <w:ind w:left="1440"/>
        <w:rPr>
          <w:sz w:val="20"/>
          <w:szCs w:val="20"/>
        </w:rPr>
      </w:pPr>
    </w:p>
    <w:p w14:paraId="471CB9CB" w14:textId="77777777" w:rsidR="0010128D" w:rsidRDefault="00F47634" w:rsidP="00060F7D">
      <w:pPr>
        <w:pStyle w:val="Default"/>
        <w:ind w:left="1418" w:hanging="567"/>
        <w:rPr>
          <w:color w:val="auto"/>
        </w:rPr>
      </w:pPr>
      <w:r>
        <w:rPr>
          <w:color w:val="auto"/>
          <w:sz w:val="20"/>
          <w:szCs w:val="20"/>
        </w:rPr>
        <w:t>(</w:t>
      </w:r>
      <w:r w:rsidR="00E14531">
        <w:rPr>
          <w:color w:val="auto"/>
          <w:sz w:val="20"/>
          <w:szCs w:val="20"/>
        </w:rPr>
        <w:t xml:space="preserve">e) </w:t>
      </w:r>
      <w:r w:rsidR="00060F7D">
        <w:rPr>
          <w:color w:val="auto"/>
          <w:sz w:val="20"/>
          <w:szCs w:val="20"/>
        </w:rPr>
        <w:tab/>
      </w:r>
      <w:r w:rsidR="00E14531">
        <w:rPr>
          <w:color w:val="auto"/>
          <w:sz w:val="20"/>
          <w:szCs w:val="20"/>
        </w:rPr>
        <w:t>Internal a</w:t>
      </w:r>
      <w:r w:rsidR="0010128D">
        <w:rPr>
          <w:color w:val="auto"/>
          <w:sz w:val="20"/>
          <w:szCs w:val="20"/>
        </w:rPr>
        <w:t>udit shall</w:t>
      </w:r>
      <w:r w:rsidR="00E14531">
        <w:rPr>
          <w:color w:val="auto"/>
          <w:sz w:val="20"/>
          <w:szCs w:val="20"/>
        </w:rPr>
        <w:t xml:space="preserve"> also independently verify the assurance s</w:t>
      </w:r>
      <w:r w:rsidR="0010128D">
        <w:rPr>
          <w:color w:val="auto"/>
          <w:sz w:val="20"/>
          <w:szCs w:val="20"/>
        </w:rPr>
        <w:t xml:space="preserve">tatements in accordance with guidance from the </w:t>
      </w:r>
      <w:r w:rsidR="00323BA0">
        <w:rPr>
          <w:color w:val="auto"/>
          <w:sz w:val="20"/>
          <w:szCs w:val="20"/>
        </w:rPr>
        <w:t>Department of Health and Social Care</w:t>
      </w:r>
      <w:r w:rsidR="0010128D">
        <w:rPr>
          <w:color w:val="auto"/>
          <w:sz w:val="20"/>
          <w:szCs w:val="20"/>
        </w:rPr>
        <w:t>.</w:t>
      </w:r>
    </w:p>
    <w:p w14:paraId="34108BAB" w14:textId="77777777" w:rsidR="0010128D" w:rsidRPr="001A227C" w:rsidRDefault="0010128D" w:rsidP="001A227C">
      <w:pPr>
        <w:pStyle w:val="Default"/>
        <w:rPr>
          <w:color w:val="auto"/>
          <w:sz w:val="20"/>
          <w:szCs w:val="20"/>
        </w:rPr>
      </w:pPr>
    </w:p>
    <w:p w14:paraId="79CB00AD" w14:textId="77777777" w:rsidR="00583173" w:rsidRPr="00B534FA" w:rsidRDefault="00583173" w:rsidP="00583173">
      <w:pPr>
        <w:tabs>
          <w:tab w:val="left" w:pos="864"/>
        </w:tabs>
        <w:ind w:left="864" w:hanging="864"/>
        <w:jc w:val="both"/>
        <w:rPr>
          <w:rFonts w:cs="Arial"/>
          <w:color w:val="000000"/>
          <w:sz w:val="20"/>
        </w:rPr>
      </w:pPr>
      <w:r w:rsidRPr="00B534FA">
        <w:rPr>
          <w:rFonts w:cs="Arial"/>
          <w:color w:val="000000"/>
          <w:sz w:val="20"/>
        </w:rPr>
        <w:t>11.3.3</w:t>
      </w:r>
      <w:r w:rsidRPr="00B534FA">
        <w:rPr>
          <w:rFonts w:cs="Arial"/>
          <w:color w:val="000000"/>
          <w:sz w:val="20"/>
        </w:rPr>
        <w:tab/>
        <w:t>The Head of Internal Audit will provide to the Audit Committee</w:t>
      </w:r>
      <w:r w:rsidR="00757A1D">
        <w:rPr>
          <w:rFonts w:cs="Arial"/>
          <w:color w:val="000000"/>
          <w:sz w:val="20"/>
        </w:rPr>
        <w:t>:</w:t>
      </w:r>
    </w:p>
    <w:p w14:paraId="7BE5D9B7" w14:textId="77777777" w:rsidR="00583173" w:rsidRPr="00B534FA" w:rsidRDefault="00583173" w:rsidP="00583173">
      <w:pPr>
        <w:ind w:left="1440" w:hanging="600"/>
        <w:jc w:val="both"/>
        <w:rPr>
          <w:rFonts w:cs="Arial"/>
          <w:color w:val="000000"/>
          <w:sz w:val="20"/>
        </w:rPr>
      </w:pPr>
    </w:p>
    <w:p w14:paraId="3BDE3ED6" w14:textId="77777777" w:rsidR="00583173" w:rsidRPr="00B534FA" w:rsidRDefault="00583173" w:rsidP="00583173">
      <w:pPr>
        <w:ind w:left="1440" w:hanging="600"/>
        <w:jc w:val="both"/>
        <w:rPr>
          <w:rFonts w:cs="Arial"/>
          <w:color w:val="000000"/>
          <w:sz w:val="20"/>
        </w:rPr>
      </w:pPr>
      <w:r w:rsidRPr="00B534FA">
        <w:rPr>
          <w:rFonts w:cs="Arial"/>
          <w:color w:val="000000"/>
          <w:sz w:val="20"/>
        </w:rPr>
        <w:t>(a)</w:t>
      </w:r>
      <w:r w:rsidRPr="00B534FA">
        <w:rPr>
          <w:rFonts w:cs="Arial"/>
          <w:color w:val="000000"/>
          <w:sz w:val="20"/>
        </w:rPr>
        <w:tab/>
        <w:t>A risk-based plan of internal audit wo</w:t>
      </w:r>
      <w:r>
        <w:rPr>
          <w:rFonts w:cs="Arial"/>
          <w:color w:val="000000"/>
          <w:sz w:val="20"/>
        </w:rPr>
        <w:t xml:space="preserve">rk, agreed with management and </w:t>
      </w:r>
      <w:r w:rsidRPr="00B534FA">
        <w:rPr>
          <w:rFonts w:cs="Arial"/>
          <w:color w:val="000000"/>
          <w:sz w:val="20"/>
        </w:rPr>
        <w:t>approved by the Audit Committee, based u</w:t>
      </w:r>
      <w:r w:rsidR="00E14531">
        <w:rPr>
          <w:rFonts w:cs="Arial"/>
          <w:color w:val="000000"/>
          <w:sz w:val="20"/>
        </w:rPr>
        <w:t>pon the management’s a</w:t>
      </w:r>
      <w:r>
        <w:rPr>
          <w:rFonts w:cs="Arial"/>
          <w:color w:val="000000"/>
          <w:sz w:val="20"/>
        </w:rPr>
        <w:t xml:space="preserve">ssurance </w:t>
      </w:r>
      <w:r w:rsidR="00E14531">
        <w:rPr>
          <w:rFonts w:cs="Arial"/>
          <w:color w:val="000000"/>
          <w:sz w:val="20"/>
        </w:rPr>
        <w:t>f</w:t>
      </w:r>
      <w:r w:rsidRPr="00B534FA">
        <w:rPr>
          <w:rFonts w:cs="Arial"/>
          <w:color w:val="000000"/>
          <w:sz w:val="20"/>
        </w:rPr>
        <w:t>ramework that will enable the auditors to collect su</w:t>
      </w:r>
      <w:r>
        <w:rPr>
          <w:rFonts w:cs="Arial"/>
          <w:color w:val="000000"/>
          <w:sz w:val="20"/>
        </w:rPr>
        <w:t xml:space="preserve">fficient evidence to give </w:t>
      </w:r>
      <w:r w:rsidRPr="00B534FA">
        <w:rPr>
          <w:rFonts w:cs="Arial"/>
          <w:color w:val="000000"/>
          <w:sz w:val="20"/>
        </w:rPr>
        <w:t>an opinion on the adequacy and effective operation of the organisation</w:t>
      </w:r>
      <w:r w:rsidR="00757A1D">
        <w:rPr>
          <w:rFonts w:cs="Arial"/>
          <w:color w:val="000000"/>
          <w:sz w:val="20"/>
        </w:rPr>
        <w:t>.</w:t>
      </w:r>
    </w:p>
    <w:p w14:paraId="581D6D3C" w14:textId="77777777" w:rsidR="00583173" w:rsidRPr="00B534FA" w:rsidRDefault="00583173" w:rsidP="00583173">
      <w:pPr>
        <w:tabs>
          <w:tab w:val="left" w:pos="864"/>
          <w:tab w:val="left" w:pos="1440"/>
        </w:tabs>
        <w:ind w:left="1440" w:hanging="576"/>
        <w:jc w:val="both"/>
        <w:rPr>
          <w:rFonts w:cs="Arial"/>
          <w:color w:val="000000"/>
          <w:sz w:val="20"/>
        </w:rPr>
      </w:pPr>
    </w:p>
    <w:p w14:paraId="7BF47A4C" w14:textId="77777777" w:rsidR="00583173" w:rsidRPr="00B534FA" w:rsidRDefault="00583173" w:rsidP="00583173">
      <w:pPr>
        <w:tabs>
          <w:tab w:val="left" w:pos="864"/>
          <w:tab w:val="left" w:pos="1440"/>
        </w:tabs>
        <w:ind w:left="1440" w:hanging="576"/>
        <w:jc w:val="both"/>
        <w:rPr>
          <w:rFonts w:cs="Arial"/>
          <w:color w:val="000000"/>
          <w:sz w:val="20"/>
        </w:rPr>
      </w:pPr>
      <w:r w:rsidRPr="00B534FA">
        <w:rPr>
          <w:rFonts w:cs="Arial"/>
          <w:color w:val="000000"/>
          <w:sz w:val="20"/>
        </w:rPr>
        <w:t>(b)</w:t>
      </w:r>
      <w:r w:rsidRPr="00B534FA">
        <w:rPr>
          <w:rFonts w:cs="Arial"/>
          <w:color w:val="000000"/>
          <w:sz w:val="20"/>
        </w:rPr>
        <w:tab/>
        <w:t>Regular updates on the progress against plan</w:t>
      </w:r>
      <w:r w:rsidR="00757A1D">
        <w:rPr>
          <w:rFonts w:cs="Arial"/>
          <w:color w:val="000000"/>
          <w:sz w:val="20"/>
        </w:rPr>
        <w:t>.</w:t>
      </w:r>
    </w:p>
    <w:p w14:paraId="6D04BE34" w14:textId="77777777" w:rsidR="00583173" w:rsidRPr="00B534FA" w:rsidRDefault="00583173" w:rsidP="00583173">
      <w:pPr>
        <w:tabs>
          <w:tab w:val="left" w:pos="864"/>
          <w:tab w:val="left" w:pos="1440"/>
        </w:tabs>
        <w:ind w:left="864"/>
        <w:jc w:val="both"/>
        <w:rPr>
          <w:rFonts w:cs="Arial"/>
          <w:color w:val="000000"/>
          <w:sz w:val="20"/>
        </w:rPr>
      </w:pPr>
    </w:p>
    <w:p w14:paraId="6A01AFD3" w14:textId="77777777" w:rsidR="00583173" w:rsidRPr="00B534FA" w:rsidRDefault="00583173" w:rsidP="00583173">
      <w:pPr>
        <w:tabs>
          <w:tab w:val="left" w:pos="864"/>
        </w:tabs>
        <w:ind w:left="1434" w:hanging="570"/>
        <w:jc w:val="both"/>
        <w:rPr>
          <w:rFonts w:cs="Arial"/>
          <w:color w:val="000000"/>
          <w:sz w:val="20"/>
        </w:rPr>
      </w:pPr>
      <w:r w:rsidRPr="00B534FA">
        <w:rPr>
          <w:rFonts w:cs="Arial"/>
          <w:color w:val="000000"/>
          <w:sz w:val="20"/>
        </w:rPr>
        <w:t>(c)</w:t>
      </w:r>
      <w:r w:rsidRPr="00B534FA">
        <w:rPr>
          <w:rFonts w:cs="Arial"/>
          <w:color w:val="000000"/>
          <w:sz w:val="20"/>
        </w:rPr>
        <w:tab/>
        <w:t>Reports of management’s progress on the implementation of action agreed as a result of internal audit findings</w:t>
      </w:r>
      <w:r w:rsidR="00757A1D">
        <w:rPr>
          <w:rFonts w:cs="Arial"/>
          <w:color w:val="000000"/>
          <w:sz w:val="20"/>
        </w:rPr>
        <w:t>.</w:t>
      </w:r>
    </w:p>
    <w:p w14:paraId="5DC310E2" w14:textId="77777777" w:rsidR="00583173" w:rsidRPr="00B534FA" w:rsidRDefault="00583173" w:rsidP="00583173">
      <w:pPr>
        <w:tabs>
          <w:tab w:val="left" w:pos="864"/>
        </w:tabs>
        <w:ind w:left="1434" w:hanging="594"/>
        <w:jc w:val="both"/>
        <w:rPr>
          <w:rFonts w:cs="Arial"/>
          <w:color w:val="000000"/>
          <w:sz w:val="20"/>
        </w:rPr>
      </w:pPr>
    </w:p>
    <w:p w14:paraId="1F6BA923" w14:textId="77777777" w:rsidR="00E1098F" w:rsidRDefault="00583173" w:rsidP="00583173">
      <w:pPr>
        <w:tabs>
          <w:tab w:val="left" w:pos="864"/>
        </w:tabs>
        <w:ind w:left="1440" w:hanging="600"/>
        <w:jc w:val="both"/>
        <w:rPr>
          <w:rFonts w:cs="Arial"/>
          <w:color w:val="000000"/>
          <w:sz w:val="20"/>
        </w:rPr>
      </w:pPr>
      <w:r w:rsidRPr="00B534FA">
        <w:rPr>
          <w:rFonts w:cs="Arial"/>
          <w:color w:val="000000"/>
          <w:sz w:val="20"/>
        </w:rPr>
        <w:t>(d)</w:t>
      </w:r>
      <w:r w:rsidRPr="00B534FA">
        <w:rPr>
          <w:rFonts w:cs="Arial"/>
          <w:color w:val="000000"/>
          <w:sz w:val="20"/>
        </w:rPr>
        <w:tab/>
        <w:t>An annual opinion, based upon and limited</w:t>
      </w:r>
      <w:r>
        <w:rPr>
          <w:rFonts w:cs="Arial"/>
          <w:color w:val="000000"/>
          <w:sz w:val="20"/>
        </w:rPr>
        <w:t xml:space="preserve"> to the work performed, on the </w:t>
      </w:r>
      <w:r w:rsidRPr="00B534FA">
        <w:rPr>
          <w:rFonts w:cs="Arial"/>
          <w:color w:val="000000"/>
          <w:sz w:val="20"/>
        </w:rPr>
        <w:t>overall adequacy and effectiveness of the o</w:t>
      </w:r>
      <w:r>
        <w:rPr>
          <w:rFonts w:cs="Arial"/>
          <w:color w:val="000000"/>
          <w:sz w:val="20"/>
        </w:rPr>
        <w:t xml:space="preserve">rganisation’s risk management, </w:t>
      </w:r>
      <w:r w:rsidRPr="00B534FA">
        <w:rPr>
          <w:rFonts w:cs="Arial"/>
          <w:color w:val="000000"/>
          <w:sz w:val="20"/>
        </w:rPr>
        <w:t xml:space="preserve">control and governance processes </w:t>
      </w:r>
    </w:p>
    <w:p w14:paraId="004460EF" w14:textId="77777777" w:rsidR="004F5F8D" w:rsidRPr="00B534FA" w:rsidRDefault="004F5F8D" w:rsidP="00583173">
      <w:pPr>
        <w:tabs>
          <w:tab w:val="left" w:pos="864"/>
        </w:tabs>
        <w:ind w:left="1440" w:hanging="600"/>
        <w:jc w:val="both"/>
        <w:rPr>
          <w:rFonts w:cs="Arial"/>
          <w:color w:val="000000"/>
          <w:sz w:val="20"/>
        </w:rPr>
      </w:pPr>
    </w:p>
    <w:p w14:paraId="5A4773A9" w14:textId="77777777" w:rsidR="00583173" w:rsidRPr="00B534FA" w:rsidRDefault="00583173" w:rsidP="00583173">
      <w:pPr>
        <w:tabs>
          <w:tab w:val="left" w:pos="864"/>
        </w:tabs>
        <w:ind w:left="864"/>
        <w:jc w:val="both"/>
        <w:rPr>
          <w:rFonts w:cs="Arial"/>
          <w:color w:val="000000"/>
          <w:sz w:val="20"/>
        </w:rPr>
      </w:pPr>
      <w:r w:rsidRPr="00B534FA">
        <w:rPr>
          <w:rFonts w:cs="Arial"/>
          <w:color w:val="000000"/>
          <w:sz w:val="20"/>
        </w:rPr>
        <w:t>(</w:t>
      </w:r>
      <w:r w:rsidR="004F5F8D">
        <w:rPr>
          <w:rFonts w:cs="Arial"/>
          <w:color w:val="000000"/>
          <w:sz w:val="20"/>
        </w:rPr>
        <w:t>e</w:t>
      </w:r>
      <w:r w:rsidRPr="00B534FA">
        <w:rPr>
          <w:rFonts w:cs="Arial"/>
          <w:color w:val="000000"/>
          <w:sz w:val="20"/>
        </w:rPr>
        <w:t>)</w:t>
      </w:r>
      <w:r w:rsidRPr="00B534FA">
        <w:rPr>
          <w:rFonts w:cs="Arial"/>
          <w:color w:val="000000"/>
          <w:sz w:val="20"/>
        </w:rPr>
        <w:tab/>
        <w:t>Additional reports as requested by the Audit Committee.</w:t>
      </w:r>
    </w:p>
    <w:p w14:paraId="022CF523" w14:textId="77777777" w:rsidR="00583173" w:rsidRPr="00B534FA" w:rsidRDefault="00583173" w:rsidP="00583173">
      <w:pPr>
        <w:tabs>
          <w:tab w:val="left" w:pos="864"/>
        </w:tabs>
        <w:jc w:val="both"/>
        <w:rPr>
          <w:rFonts w:cs="Arial"/>
          <w:color w:val="000000"/>
          <w:sz w:val="20"/>
        </w:rPr>
      </w:pPr>
    </w:p>
    <w:p w14:paraId="11C5004E" w14:textId="77777777" w:rsidR="00583173" w:rsidRPr="00B534FA" w:rsidRDefault="00583173" w:rsidP="00583173">
      <w:pPr>
        <w:tabs>
          <w:tab w:val="left" w:pos="864"/>
        </w:tabs>
        <w:ind w:left="864" w:hanging="864"/>
        <w:jc w:val="both"/>
        <w:rPr>
          <w:rFonts w:cs="Arial"/>
          <w:color w:val="000000"/>
          <w:sz w:val="20"/>
        </w:rPr>
      </w:pPr>
      <w:r w:rsidRPr="00B534FA">
        <w:rPr>
          <w:rFonts w:cs="Arial"/>
          <w:color w:val="000000"/>
          <w:sz w:val="20"/>
        </w:rPr>
        <w:t>11.3.4</w:t>
      </w:r>
      <w:r w:rsidRPr="00B534FA">
        <w:rPr>
          <w:rFonts w:cs="Arial"/>
          <w:color w:val="000000"/>
          <w:sz w:val="20"/>
        </w:rPr>
        <w:tab/>
        <w:t>Whenever any matter arises which involves, or is thought to involve, irregularities concerning cash, stores, or other property or any suspected irregularity in the exercise of any function of a pecuniary nature, the Director of Finance must be notified immediately.</w:t>
      </w:r>
    </w:p>
    <w:p w14:paraId="4DA979D8" w14:textId="77777777" w:rsidR="00583173" w:rsidRPr="00B534FA" w:rsidRDefault="00583173" w:rsidP="00583173">
      <w:pPr>
        <w:tabs>
          <w:tab w:val="left" w:pos="864"/>
        </w:tabs>
        <w:jc w:val="both"/>
        <w:rPr>
          <w:rFonts w:cs="Arial"/>
          <w:color w:val="000000"/>
          <w:sz w:val="20"/>
        </w:rPr>
      </w:pPr>
    </w:p>
    <w:p w14:paraId="79B42536" w14:textId="77777777" w:rsidR="00583173" w:rsidRPr="00B534FA" w:rsidRDefault="00583173" w:rsidP="00583173">
      <w:pPr>
        <w:tabs>
          <w:tab w:val="left" w:pos="864"/>
        </w:tabs>
        <w:ind w:left="864" w:hanging="864"/>
        <w:jc w:val="both"/>
        <w:rPr>
          <w:rFonts w:cs="Arial"/>
          <w:color w:val="000000"/>
          <w:sz w:val="20"/>
        </w:rPr>
      </w:pPr>
      <w:r w:rsidRPr="00B534FA">
        <w:rPr>
          <w:rFonts w:cs="Arial"/>
          <w:color w:val="000000"/>
          <w:sz w:val="20"/>
        </w:rPr>
        <w:t>11.3.5</w:t>
      </w:r>
      <w:r w:rsidRPr="00B534FA">
        <w:rPr>
          <w:rFonts w:cs="Arial"/>
          <w:color w:val="000000"/>
          <w:sz w:val="20"/>
        </w:rPr>
        <w:tab/>
        <w:t xml:space="preserve">The Head of Internal Audit will normally attend Audit Committee meetings and has a right of access to all Audit Committee members, the </w:t>
      </w:r>
      <w:r>
        <w:rPr>
          <w:rFonts w:cs="Arial"/>
          <w:color w:val="000000"/>
          <w:sz w:val="20"/>
        </w:rPr>
        <w:t>Chair</w:t>
      </w:r>
      <w:r w:rsidRPr="00B534FA">
        <w:rPr>
          <w:rFonts w:cs="Arial"/>
          <w:color w:val="000000"/>
          <w:sz w:val="20"/>
        </w:rPr>
        <w:t xml:space="preserve"> and Chief Executive of the </w:t>
      </w:r>
      <w:r>
        <w:rPr>
          <w:rFonts w:cs="Arial"/>
          <w:color w:val="000000"/>
          <w:sz w:val="20"/>
        </w:rPr>
        <w:t>Trust.</w:t>
      </w:r>
    </w:p>
    <w:p w14:paraId="3CFBC6DC" w14:textId="77777777" w:rsidR="00583173" w:rsidRPr="00B534FA" w:rsidRDefault="00583173" w:rsidP="00583173">
      <w:pPr>
        <w:tabs>
          <w:tab w:val="left" w:pos="864"/>
        </w:tabs>
        <w:ind w:left="864" w:hanging="864"/>
        <w:jc w:val="both"/>
        <w:rPr>
          <w:rFonts w:cs="Arial"/>
          <w:color w:val="000000"/>
          <w:sz w:val="20"/>
        </w:rPr>
      </w:pPr>
      <w:r w:rsidRPr="00B534FA">
        <w:rPr>
          <w:rFonts w:cs="Arial"/>
          <w:color w:val="000000"/>
          <w:sz w:val="20"/>
        </w:rPr>
        <w:t>11.3.6</w:t>
      </w:r>
      <w:r w:rsidRPr="00B534FA">
        <w:rPr>
          <w:rFonts w:cs="Arial"/>
          <w:color w:val="000000"/>
          <w:sz w:val="20"/>
        </w:rPr>
        <w:tab/>
        <w:t>The Head of Internal Audit reports to the Audit Committee and is managed by the Director of Fina</w:t>
      </w:r>
      <w:r w:rsidR="00E14531">
        <w:rPr>
          <w:rFonts w:cs="Arial"/>
          <w:color w:val="000000"/>
          <w:sz w:val="20"/>
        </w:rPr>
        <w:t>nce.  The reporting system for internal a</w:t>
      </w:r>
      <w:r w:rsidRPr="00B534FA">
        <w:rPr>
          <w:rFonts w:cs="Arial"/>
          <w:color w:val="000000"/>
          <w:sz w:val="20"/>
        </w:rPr>
        <w:t>udit shall be agreed between the Director of Finance, the Audit Committee and the Head of Internal Audit.  The agreement shall be in writing and shall comply with the guidance on reporting contained in the NHS Internal Audit Standards.  The reporting system shall be reviewed at least every three years.</w:t>
      </w:r>
    </w:p>
    <w:p w14:paraId="2208BFFD" w14:textId="77777777" w:rsidR="00583173" w:rsidRPr="00B534FA" w:rsidRDefault="00583173" w:rsidP="00583173">
      <w:pPr>
        <w:tabs>
          <w:tab w:val="left" w:pos="864"/>
        </w:tabs>
        <w:ind w:left="864" w:hanging="864"/>
        <w:jc w:val="both"/>
        <w:rPr>
          <w:rFonts w:cs="Arial"/>
          <w:color w:val="000000"/>
          <w:sz w:val="20"/>
        </w:rPr>
      </w:pPr>
    </w:p>
    <w:p w14:paraId="44BA0D20" w14:textId="77777777" w:rsidR="00583173" w:rsidRPr="00B534FA" w:rsidRDefault="00583173" w:rsidP="00583173">
      <w:pPr>
        <w:tabs>
          <w:tab w:val="left" w:pos="864"/>
        </w:tabs>
        <w:ind w:left="864" w:hanging="864"/>
        <w:jc w:val="both"/>
        <w:rPr>
          <w:rFonts w:cs="Arial"/>
          <w:color w:val="000000"/>
          <w:sz w:val="20"/>
        </w:rPr>
      </w:pPr>
      <w:r w:rsidRPr="00B534FA">
        <w:rPr>
          <w:rFonts w:cs="Arial"/>
          <w:color w:val="000000"/>
          <w:sz w:val="20"/>
        </w:rPr>
        <w:t>11.3.7</w:t>
      </w:r>
      <w:r w:rsidRPr="00B534FA">
        <w:rPr>
          <w:rFonts w:cs="Arial"/>
          <w:color w:val="000000"/>
          <w:sz w:val="20"/>
        </w:rPr>
        <w:tab/>
        <w:t>The appointment and termination of the Head of Internal Audit</w:t>
      </w:r>
      <w:r w:rsidR="00E14531">
        <w:rPr>
          <w:rFonts w:cs="Arial"/>
          <w:color w:val="000000"/>
          <w:sz w:val="20"/>
        </w:rPr>
        <w:t xml:space="preserve"> and/or the internal audit s</w:t>
      </w:r>
      <w:r w:rsidRPr="00B534FA">
        <w:rPr>
          <w:rFonts w:cs="Arial"/>
          <w:color w:val="000000"/>
          <w:sz w:val="20"/>
        </w:rPr>
        <w:t>ervice must be approved by the Audit Committee.</w:t>
      </w:r>
    </w:p>
    <w:p w14:paraId="309651A7" w14:textId="77777777" w:rsidR="00583173" w:rsidRDefault="00583173" w:rsidP="00583173">
      <w:pPr>
        <w:tabs>
          <w:tab w:val="left" w:pos="864"/>
        </w:tabs>
        <w:jc w:val="both"/>
        <w:rPr>
          <w:rFonts w:cs="Arial"/>
          <w:color w:val="000000"/>
          <w:sz w:val="20"/>
        </w:rPr>
      </w:pPr>
    </w:p>
    <w:p w14:paraId="11C74305" w14:textId="77777777" w:rsidR="00583173" w:rsidRDefault="00004409" w:rsidP="00996A19">
      <w:pPr>
        <w:pStyle w:val="Heading2"/>
      </w:pPr>
      <w:r>
        <w:t>11.4</w:t>
      </w:r>
      <w:r>
        <w:tab/>
        <w:t>External a</w:t>
      </w:r>
      <w:r w:rsidR="00583173">
        <w:t xml:space="preserve">udit </w:t>
      </w:r>
    </w:p>
    <w:p w14:paraId="2462D802" w14:textId="77777777" w:rsidR="00583173" w:rsidRDefault="00583173" w:rsidP="00583173">
      <w:pPr>
        <w:tabs>
          <w:tab w:val="left" w:pos="864"/>
        </w:tabs>
        <w:jc w:val="both"/>
        <w:rPr>
          <w:rFonts w:cs="Arial"/>
          <w:color w:val="000000"/>
          <w:sz w:val="20"/>
        </w:rPr>
      </w:pPr>
    </w:p>
    <w:p w14:paraId="7F05793F" w14:textId="77777777" w:rsidR="00583173" w:rsidRDefault="00004409" w:rsidP="00583173">
      <w:pPr>
        <w:pStyle w:val="BodyTextIndent2"/>
        <w:tabs>
          <w:tab w:val="clear" w:pos="540"/>
          <w:tab w:val="left" w:pos="900"/>
        </w:tabs>
        <w:ind w:left="900" w:hanging="900"/>
        <w:rPr>
          <w:rFonts w:ascii="Arial" w:hAnsi="Arial" w:cs="Arial"/>
        </w:rPr>
      </w:pPr>
      <w:r>
        <w:rPr>
          <w:rFonts w:ascii="Arial" w:hAnsi="Arial" w:cs="Arial"/>
        </w:rPr>
        <w:t>11.4.1</w:t>
      </w:r>
      <w:r>
        <w:rPr>
          <w:rFonts w:ascii="Arial" w:hAnsi="Arial" w:cs="Arial"/>
        </w:rPr>
        <w:tab/>
        <w:t>The external a</w:t>
      </w:r>
      <w:r w:rsidR="00583173">
        <w:rPr>
          <w:rFonts w:ascii="Arial" w:hAnsi="Arial" w:cs="Arial"/>
        </w:rPr>
        <w:t xml:space="preserve">uditor is appointed by </w:t>
      </w:r>
      <w:r w:rsidR="00583173" w:rsidRPr="0069094D">
        <w:rPr>
          <w:rFonts w:ascii="Arial" w:hAnsi="Arial" w:cs="Arial"/>
        </w:rPr>
        <w:t xml:space="preserve">the </w:t>
      </w:r>
      <w:r w:rsidR="00E71AA9">
        <w:rPr>
          <w:rFonts w:ascii="Arial" w:hAnsi="Arial" w:cs="Arial"/>
        </w:rPr>
        <w:t xml:space="preserve">Trust Board </w:t>
      </w:r>
      <w:r w:rsidR="00583173" w:rsidRPr="0069094D">
        <w:rPr>
          <w:rFonts w:ascii="Arial" w:hAnsi="Arial" w:cs="Arial"/>
        </w:rPr>
        <w:t xml:space="preserve">and paid for by the Trust.  The Audit Committee must ensure </w:t>
      </w:r>
      <w:r w:rsidR="00783ABD">
        <w:rPr>
          <w:rFonts w:ascii="Arial" w:hAnsi="Arial" w:cs="Arial"/>
        </w:rPr>
        <w:t xml:space="preserve">the Trust has appropriate processes in place to appoint a </w:t>
      </w:r>
      <w:r w:rsidR="00757A1D">
        <w:rPr>
          <w:rFonts w:ascii="Arial" w:hAnsi="Arial" w:cs="Arial"/>
        </w:rPr>
        <w:t>cost-efficient</w:t>
      </w:r>
      <w:r w:rsidR="00783ABD">
        <w:rPr>
          <w:rFonts w:ascii="Arial" w:hAnsi="Arial" w:cs="Arial"/>
        </w:rPr>
        <w:t xml:space="preserve"> </w:t>
      </w:r>
      <w:r w:rsidR="00F47634">
        <w:rPr>
          <w:rFonts w:ascii="Arial" w:hAnsi="Arial" w:cs="Arial"/>
        </w:rPr>
        <w:t xml:space="preserve">external audit </w:t>
      </w:r>
      <w:r w:rsidR="00783ABD">
        <w:rPr>
          <w:rFonts w:ascii="Arial" w:hAnsi="Arial" w:cs="Arial"/>
        </w:rPr>
        <w:t>service.</w:t>
      </w:r>
      <w:r w:rsidR="00583173" w:rsidRPr="0069094D">
        <w:rPr>
          <w:rFonts w:ascii="Arial" w:hAnsi="Arial" w:cs="Arial"/>
        </w:rPr>
        <w:t xml:space="preserve">  If there are any problems relating </w:t>
      </w:r>
      <w:r>
        <w:rPr>
          <w:rFonts w:ascii="Arial" w:hAnsi="Arial" w:cs="Arial"/>
        </w:rPr>
        <w:t>to the service provided by the e</w:t>
      </w:r>
      <w:r w:rsidR="00583173" w:rsidRPr="0069094D">
        <w:rPr>
          <w:rFonts w:ascii="Arial" w:hAnsi="Arial" w:cs="Arial"/>
        </w:rPr>
        <w:t xml:space="preserve">xternal </w:t>
      </w:r>
      <w:r>
        <w:rPr>
          <w:rFonts w:ascii="Arial" w:hAnsi="Arial" w:cs="Arial"/>
        </w:rPr>
        <w:t>a</w:t>
      </w:r>
      <w:r w:rsidR="00583173" w:rsidRPr="0069094D">
        <w:rPr>
          <w:rFonts w:ascii="Arial" w:hAnsi="Arial" w:cs="Arial"/>
        </w:rPr>
        <w:t xml:space="preserve">uditor, then </w:t>
      </w:r>
      <w:r>
        <w:rPr>
          <w:rFonts w:ascii="Arial" w:hAnsi="Arial" w:cs="Arial"/>
        </w:rPr>
        <w:t>this should be raised with the external a</w:t>
      </w:r>
      <w:r w:rsidR="00583173" w:rsidRPr="0069094D">
        <w:rPr>
          <w:rFonts w:ascii="Arial" w:hAnsi="Arial" w:cs="Arial"/>
        </w:rPr>
        <w:t>uditor</w:t>
      </w:r>
      <w:r w:rsidR="00783ABD">
        <w:rPr>
          <w:rFonts w:ascii="Arial" w:hAnsi="Arial" w:cs="Arial"/>
        </w:rPr>
        <w:t>.</w:t>
      </w:r>
      <w:r w:rsidR="00583173" w:rsidRPr="0069094D">
        <w:rPr>
          <w:rFonts w:ascii="Arial" w:hAnsi="Arial" w:cs="Arial"/>
        </w:rPr>
        <w:t xml:space="preserve"> </w:t>
      </w:r>
    </w:p>
    <w:p w14:paraId="100972C1" w14:textId="77777777" w:rsidR="00583173" w:rsidRDefault="00583173" w:rsidP="00583173">
      <w:pPr>
        <w:tabs>
          <w:tab w:val="left" w:pos="864"/>
        </w:tabs>
        <w:jc w:val="both"/>
        <w:rPr>
          <w:rFonts w:cs="Arial"/>
          <w:color w:val="000000"/>
          <w:sz w:val="20"/>
        </w:rPr>
      </w:pPr>
    </w:p>
    <w:p w14:paraId="55841C2C" w14:textId="77777777" w:rsidR="00583173" w:rsidRDefault="00004409" w:rsidP="00996A19">
      <w:pPr>
        <w:pStyle w:val="Heading2"/>
      </w:pPr>
      <w:r>
        <w:t>11.5</w:t>
      </w:r>
      <w:r>
        <w:tab/>
        <w:t>Fraud and c</w:t>
      </w:r>
      <w:r w:rsidR="00583173">
        <w:t>orruption</w:t>
      </w:r>
    </w:p>
    <w:p w14:paraId="48399774" w14:textId="77777777" w:rsidR="00583173" w:rsidRDefault="00583173" w:rsidP="00583173">
      <w:pPr>
        <w:tabs>
          <w:tab w:val="left" w:pos="864"/>
        </w:tabs>
        <w:jc w:val="both"/>
        <w:rPr>
          <w:rFonts w:cs="Arial"/>
          <w:color w:val="000000"/>
          <w:sz w:val="20"/>
        </w:rPr>
      </w:pPr>
    </w:p>
    <w:p w14:paraId="64742451" w14:textId="77777777" w:rsidR="00583173" w:rsidRDefault="00583173" w:rsidP="00583173">
      <w:pPr>
        <w:pStyle w:val="BodyTextIndent2"/>
        <w:tabs>
          <w:tab w:val="clear" w:pos="540"/>
          <w:tab w:val="left" w:pos="900"/>
        </w:tabs>
        <w:ind w:left="900" w:hanging="900"/>
        <w:rPr>
          <w:rFonts w:ascii="Arial" w:hAnsi="Arial" w:cs="Arial"/>
        </w:rPr>
      </w:pPr>
      <w:r>
        <w:rPr>
          <w:rFonts w:ascii="Arial" w:hAnsi="Arial" w:cs="Arial"/>
        </w:rPr>
        <w:t>11.5.1</w:t>
      </w:r>
      <w:r>
        <w:rPr>
          <w:rFonts w:ascii="Arial" w:hAnsi="Arial" w:cs="Arial"/>
        </w:rPr>
        <w:tab/>
        <w:t xml:space="preserve">In line with their responsibilities, the Chief Executive and Director of Finance shall monitor and ensure compliance with </w:t>
      </w:r>
      <w:r w:rsidR="00004409">
        <w:rPr>
          <w:rFonts w:ascii="Arial" w:hAnsi="Arial" w:cs="Arial"/>
        </w:rPr>
        <w:t>d</w:t>
      </w:r>
      <w:r>
        <w:rPr>
          <w:rFonts w:ascii="Arial" w:hAnsi="Arial" w:cs="Arial"/>
        </w:rPr>
        <w:t>irections issued by the Secretary of State for Health</w:t>
      </w:r>
      <w:r w:rsidR="00E71AA9">
        <w:rPr>
          <w:rFonts w:ascii="Arial" w:hAnsi="Arial" w:cs="Arial"/>
        </w:rPr>
        <w:t xml:space="preserve"> and/or NHS </w:t>
      </w:r>
      <w:r w:rsidR="00CE6A1C" w:rsidRPr="008447E1">
        <w:rPr>
          <w:rFonts w:ascii="Arial" w:hAnsi="Arial" w:cs="Arial"/>
          <w:color w:val="auto"/>
        </w:rPr>
        <w:t>Counter Fraud Authority</w:t>
      </w:r>
      <w:r w:rsidRPr="00813A0D">
        <w:rPr>
          <w:rFonts w:ascii="Arial" w:hAnsi="Arial" w:cs="Arial"/>
          <w:color w:val="FF0000"/>
        </w:rPr>
        <w:t xml:space="preserve"> </w:t>
      </w:r>
      <w:r>
        <w:rPr>
          <w:rFonts w:ascii="Arial" w:hAnsi="Arial" w:cs="Arial"/>
        </w:rPr>
        <w:t xml:space="preserve">on fraud and corruption. </w:t>
      </w:r>
    </w:p>
    <w:p w14:paraId="56A215D6" w14:textId="77777777" w:rsidR="00E71AA9" w:rsidRDefault="00E71AA9" w:rsidP="00583173">
      <w:pPr>
        <w:pStyle w:val="BodyTextIndent2"/>
        <w:tabs>
          <w:tab w:val="clear" w:pos="540"/>
          <w:tab w:val="left" w:pos="900"/>
        </w:tabs>
        <w:ind w:left="900" w:hanging="900"/>
        <w:rPr>
          <w:rFonts w:ascii="Arial" w:hAnsi="Arial" w:cs="Arial"/>
        </w:rPr>
      </w:pPr>
    </w:p>
    <w:p w14:paraId="232C877D" w14:textId="77777777" w:rsidR="00E71AA9" w:rsidRDefault="00E71AA9" w:rsidP="00583173">
      <w:pPr>
        <w:pStyle w:val="BodyTextIndent2"/>
        <w:tabs>
          <w:tab w:val="clear" w:pos="540"/>
          <w:tab w:val="left" w:pos="900"/>
        </w:tabs>
        <w:ind w:left="900" w:hanging="900"/>
        <w:rPr>
          <w:rFonts w:ascii="Arial" w:hAnsi="Arial" w:cs="Arial"/>
        </w:rPr>
      </w:pPr>
      <w:r>
        <w:rPr>
          <w:rFonts w:ascii="Arial" w:hAnsi="Arial" w:cs="Arial"/>
        </w:rPr>
        <w:t xml:space="preserve">11.5.2 </w:t>
      </w:r>
      <w:r>
        <w:rPr>
          <w:rFonts w:ascii="Arial" w:hAnsi="Arial" w:cs="Arial"/>
        </w:rPr>
        <w:tab/>
        <w:t>The Bribery Act 2010 sets out corporate and individual offences. All staff and contractors must be made aware of the Act so</w:t>
      </w:r>
      <w:r w:rsidR="00F47634">
        <w:rPr>
          <w:rFonts w:ascii="Arial" w:hAnsi="Arial" w:cs="Arial"/>
        </w:rPr>
        <w:t xml:space="preserve"> </w:t>
      </w:r>
      <w:r>
        <w:rPr>
          <w:rFonts w:ascii="Arial" w:hAnsi="Arial" w:cs="Arial"/>
        </w:rPr>
        <w:t>as to ensure compliance.</w:t>
      </w:r>
    </w:p>
    <w:p w14:paraId="7E568A97" w14:textId="77777777" w:rsidR="00583173" w:rsidRDefault="00583173" w:rsidP="00583173">
      <w:pPr>
        <w:tabs>
          <w:tab w:val="left" w:pos="864"/>
        </w:tabs>
        <w:ind w:left="993" w:hanging="993"/>
        <w:jc w:val="both"/>
        <w:rPr>
          <w:rFonts w:cs="Arial"/>
          <w:color w:val="000000"/>
          <w:sz w:val="20"/>
        </w:rPr>
      </w:pPr>
    </w:p>
    <w:p w14:paraId="590FCE4C" w14:textId="77777777" w:rsidR="00583173" w:rsidRDefault="00583173" w:rsidP="00583173">
      <w:pPr>
        <w:tabs>
          <w:tab w:val="left" w:pos="864"/>
        </w:tabs>
        <w:ind w:left="864" w:hanging="864"/>
        <w:jc w:val="both"/>
        <w:rPr>
          <w:rFonts w:cs="Arial"/>
          <w:color w:val="000000"/>
          <w:sz w:val="20"/>
        </w:rPr>
      </w:pPr>
      <w:r>
        <w:rPr>
          <w:rFonts w:cs="Arial"/>
          <w:color w:val="000000"/>
          <w:sz w:val="20"/>
        </w:rPr>
        <w:t>11.5.</w:t>
      </w:r>
      <w:r w:rsidR="00E71AA9">
        <w:rPr>
          <w:rFonts w:cs="Arial"/>
          <w:color w:val="000000"/>
          <w:sz w:val="20"/>
        </w:rPr>
        <w:t>3</w:t>
      </w:r>
      <w:r>
        <w:rPr>
          <w:rFonts w:cs="Arial"/>
          <w:color w:val="000000"/>
          <w:sz w:val="20"/>
        </w:rPr>
        <w:tab/>
        <w:t xml:space="preserve">The Trust shall nominate a suitable person to carry out the duties of the Local Counter Fraud Specialist as specified by the </w:t>
      </w:r>
      <w:r w:rsidR="00323BA0">
        <w:rPr>
          <w:rFonts w:cs="Arial"/>
          <w:color w:val="000000"/>
          <w:sz w:val="20"/>
        </w:rPr>
        <w:t>Department of Health and Social Care</w:t>
      </w:r>
      <w:r>
        <w:rPr>
          <w:rFonts w:cs="Arial"/>
          <w:color w:val="000000"/>
          <w:sz w:val="20"/>
        </w:rPr>
        <w:t xml:space="preserve"> Fraud and Corruption Manual and guidance.</w:t>
      </w:r>
    </w:p>
    <w:p w14:paraId="4E6A14CC" w14:textId="77777777" w:rsidR="00583173" w:rsidRDefault="00583173" w:rsidP="00583173">
      <w:pPr>
        <w:tabs>
          <w:tab w:val="left" w:pos="864"/>
        </w:tabs>
        <w:ind w:left="993" w:hanging="993"/>
        <w:jc w:val="both"/>
        <w:rPr>
          <w:rFonts w:cs="Arial"/>
          <w:color w:val="000000"/>
          <w:sz w:val="20"/>
        </w:rPr>
      </w:pPr>
    </w:p>
    <w:p w14:paraId="56ACB21F" w14:textId="77777777" w:rsidR="00583173" w:rsidRDefault="00583173" w:rsidP="00583173">
      <w:pPr>
        <w:tabs>
          <w:tab w:val="left" w:pos="864"/>
        </w:tabs>
        <w:ind w:left="864" w:hanging="864"/>
        <w:jc w:val="both"/>
        <w:rPr>
          <w:rFonts w:cs="Arial"/>
          <w:color w:val="000000"/>
          <w:sz w:val="20"/>
        </w:rPr>
      </w:pPr>
      <w:r>
        <w:rPr>
          <w:rFonts w:cs="Arial"/>
          <w:color w:val="000000"/>
          <w:sz w:val="20"/>
        </w:rPr>
        <w:t>11.5.</w:t>
      </w:r>
      <w:r w:rsidR="00E71AA9">
        <w:rPr>
          <w:rFonts w:cs="Arial"/>
          <w:color w:val="000000"/>
          <w:sz w:val="20"/>
        </w:rPr>
        <w:t>4</w:t>
      </w:r>
      <w:r>
        <w:rPr>
          <w:rFonts w:cs="Arial"/>
          <w:color w:val="000000"/>
          <w:sz w:val="20"/>
        </w:rPr>
        <w:tab/>
        <w:t>The Local Counter Fraud Specialist shall report to the Director of Finance and shall work with staff in the Counter Fraud and Security Management Services</w:t>
      </w:r>
      <w:r w:rsidR="00E71AA9">
        <w:rPr>
          <w:rFonts w:cs="Arial"/>
          <w:color w:val="000000"/>
          <w:sz w:val="20"/>
        </w:rPr>
        <w:t xml:space="preserve">, NHS </w:t>
      </w:r>
      <w:r w:rsidR="00CE6A1C" w:rsidRPr="008447E1">
        <w:rPr>
          <w:rFonts w:cs="Arial"/>
          <w:sz w:val="20"/>
        </w:rPr>
        <w:t>Counter Fraud Authority</w:t>
      </w:r>
      <w:r>
        <w:rPr>
          <w:rFonts w:cs="Arial"/>
          <w:color w:val="000000"/>
          <w:sz w:val="20"/>
        </w:rPr>
        <w:t xml:space="preserve"> in accordance with the </w:t>
      </w:r>
      <w:r w:rsidR="00E71AA9">
        <w:rPr>
          <w:rFonts w:cs="Arial"/>
          <w:color w:val="000000"/>
          <w:sz w:val="20"/>
        </w:rPr>
        <w:t xml:space="preserve">NHS Anti-Fraud </w:t>
      </w:r>
      <w:r>
        <w:rPr>
          <w:rFonts w:cs="Arial"/>
          <w:color w:val="000000"/>
          <w:sz w:val="20"/>
        </w:rPr>
        <w:t>Manual.</w:t>
      </w:r>
    </w:p>
    <w:p w14:paraId="3A3A2B33" w14:textId="77777777" w:rsidR="00583173" w:rsidRDefault="00583173" w:rsidP="00583173">
      <w:pPr>
        <w:tabs>
          <w:tab w:val="left" w:pos="864"/>
        </w:tabs>
        <w:ind w:left="864" w:hanging="864"/>
        <w:jc w:val="both"/>
        <w:rPr>
          <w:rFonts w:cs="Arial"/>
          <w:color w:val="000000"/>
          <w:sz w:val="20"/>
        </w:rPr>
      </w:pPr>
    </w:p>
    <w:p w14:paraId="6498187E" w14:textId="77777777" w:rsidR="00583173" w:rsidRDefault="00583173" w:rsidP="00583173">
      <w:pPr>
        <w:tabs>
          <w:tab w:val="left" w:pos="864"/>
        </w:tabs>
        <w:ind w:left="864" w:hanging="864"/>
        <w:jc w:val="both"/>
        <w:rPr>
          <w:rFonts w:cs="Arial"/>
          <w:color w:val="000000"/>
          <w:sz w:val="20"/>
        </w:rPr>
      </w:pPr>
      <w:r>
        <w:rPr>
          <w:rFonts w:cs="Arial"/>
          <w:color w:val="000000"/>
          <w:sz w:val="20"/>
        </w:rPr>
        <w:t>11.5.</w:t>
      </w:r>
      <w:r w:rsidR="00E71AA9">
        <w:rPr>
          <w:rFonts w:cs="Arial"/>
          <w:color w:val="000000"/>
          <w:sz w:val="20"/>
        </w:rPr>
        <w:t>5</w:t>
      </w:r>
      <w:r>
        <w:rPr>
          <w:rFonts w:cs="Arial"/>
          <w:color w:val="000000"/>
          <w:sz w:val="20"/>
        </w:rPr>
        <w:tab/>
        <w:t>The Local Counter Fraud Specialist will provide a written report, at least annually, on counter fraud work within the Trust.</w:t>
      </w:r>
    </w:p>
    <w:p w14:paraId="39F0993A" w14:textId="77777777" w:rsidR="00583173" w:rsidRDefault="00583173" w:rsidP="00583173">
      <w:pPr>
        <w:tabs>
          <w:tab w:val="left" w:pos="864"/>
        </w:tabs>
        <w:ind w:left="864" w:hanging="864"/>
        <w:jc w:val="both"/>
        <w:rPr>
          <w:rFonts w:cs="Arial"/>
          <w:color w:val="000000"/>
          <w:sz w:val="20"/>
        </w:rPr>
      </w:pPr>
    </w:p>
    <w:p w14:paraId="5E331EC9" w14:textId="77777777" w:rsidR="00583173" w:rsidRDefault="00004409" w:rsidP="00996A19">
      <w:pPr>
        <w:pStyle w:val="Heading2"/>
      </w:pPr>
      <w:r>
        <w:t>11.6</w:t>
      </w:r>
      <w:r>
        <w:tab/>
        <w:t>Security m</w:t>
      </w:r>
      <w:r w:rsidR="00583173">
        <w:t>anagement</w:t>
      </w:r>
    </w:p>
    <w:p w14:paraId="6A30E141" w14:textId="77777777" w:rsidR="00583173" w:rsidRDefault="00583173" w:rsidP="00583173">
      <w:pPr>
        <w:tabs>
          <w:tab w:val="left" w:pos="864"/>
        </w:tabs>
        <w:jc w:val="both"/>
        <w:rPr>
          <w:rFonts w:cs="Arial"/>
          <w:color w:val="000000"/>
          <w:sz w:val="20"/>
        </w:rPr>
      </w:pPr>
    </w:p>
    <w:p w14:paraId="703E6B74" w14:textId="77777777" w:rsidR="00583173" w:rsidRDefault="00583173" w:rsidP="00583173">
      <w:pPr>
        <w:pStyle w:val="BodyTextIndent2"/>
        <w:tabs>
          <w:tab w:val="clear" w:pos="540"/>
          <w:tab w:val="left" w:pos="900"/>
        </w:tabs>
        <w:ind w:left="900" w:hanging="900"/>
        <w:rPr>
          <w:rFonts w:ascii="Arial" w:hAnsi="Arial" w:cs="Arial"/>
        </w:rPr>
      </w:pPr>
      <w:r>
        <w:rPr>
          <w:rFonts w:ascii="Arial" w:hAnsi="Arial" w:cs="Arial"/>
        </w:rPr>
        <w:t>11.6.1</w:t>
      </w:r>
      <w:r>
        <w:rPr>
          <w:rFonts w:ascii="Arial" w:hAnsi="Arial" w:cs="Arial"/>
        </w:rPr>
        <w:tab/>
        <w:t xml:space="preserve">In line with their responsibilities, the Trust Chief Executive will monitor and ensure compliance with </w:t>
      </w:r>
      <w:r w:rsidR="00004409">
        <w:rPr>
          <w:rFonts w:ascii="Arial" w:hAnsi="Arial" w:cs="Arial"/>
        </w:rPr>
        <w:t xml:space="preserve">directions </w:t>
      </w:r>
      <w:r>
        <w:rPr>
          <w:rFonts w:ascii="Arial" w:hAnsi="Arial" w:cs="Arial"/>
        </w:rPr>
        <w:t xml:space="preserve">issued by the Secretary of State for Health on NHS security management. </w:t>
      </w:r>
    </w:p>
    <w:p w14:paraId="25AD301D" w14:textId="77777777" w:rsidR="00583173" w:rsidRDefault="00583173" w:rsidP="00583173">
      <w:pPr>
        <w:tabs>
          <w:tab w:val="left" w:pos="864"/>
        </w:tabs>
        <w:ind w:left="993" w:hanging="993"/>
        <w:jc w:val="both"/>
        <w:rPr>
          <w:rFonts w:cs="Arial"/>
          <w:color w:val="000000"/>
          <w:sz w:val="20"/>
        </w:rPr>
      </w:pPr>
    </w:p>
    <w:p w14:paraId="001B7C77" w14:textId="77777777" w:rsidR="00583173" w:rsidRDefault="00583173" w:rsidP="00583173">
      <w:pPr>
        <w:tabs>
          <w:tab w:val="left" w:pos="864"/>
        </w:tabs>
        <w:ind w:left="864" w:hanging="864"/>
        <w:jc w:val="both"/>
        <w:rPr>
          <w:rFonts w:cs="Arial"/>
          <w:color w:val="000000"/>
          <w:sz w:val="20"/>
        </w:rPr>
      </w:pPr>
      <w:r>
        <w:rPr>
          <w:rFonts w:cs="Arial"/>
          <w:color w:val="000000"/>
          <w:sz w:val="20"/>
        </w:rPr>
        <w:t>11.6.2</w:t>
      </w:r>
      <w:r>
        <w:rPr>
          <w:rFonts w:cs="Arial"/>
          <w:color w:val="000000"/>
          <w:sz w:val="20"/>
        </w:rPr>
        <w:tab/>
        <w:t>The Trust shall nominate a suitable person to carry out the duties of the Local Security Management Specia</w:t>
      </w:r>
      <w:r w:rsidR="00004409">
        <w:rPr>
          <w:rFonts w:cs="Arial"/>
          <w:color w:val="000000"/>
          <w:sz w:val="20"/>
        </w:rPr>
        <w:t xml:space="preserve">list </w:t>
      </w:r>
      <w:r>
        <w:rPr>
          <w:rFonts w:cs="Arial"/>
          <w:color w:val="000000"/>
          <w:sz w:val="20"/>
        </w:rPr>
        <w:t>as specified by the Secretary of State for Health guidance on NHS security management.</w:t>
      </w:r>
    </w:p>
    <w:p w14:paraId="39828FFD" w14:textId="77777777" w:rsidR="00583173" w:rsidRDefault="00583173" w:rsidP="00583173">
      <w:pPr>
        <w:tabs>
          <w:tab w:val="left" w:pos="864"/>
        </w:tabs>
        <w:jc w:val="both"/>
        <w:rPr>
          <w:rFonts w:cs="Arial"/>
          <w:color w:val="000000"/>
          <w:sz w:val="20"/>
        </w:rPr>
      </w:pPr>
    </w:p>
    <w:p w14:paraId="60DA9D93" w14:textId="77777777" w:rsidR="00583173" w:rsidRDefault="00583173" w:rsidP="007E3A56">
      <w:pPr>
        <w:tabs>
          <w:tab w:val="left" w:pos="864"/>
        </w:tabs>
        <w:ind w:left="851" w:hanging="851"/>
        <w:jc w:val="both"/>
        <w:rPr>
          <w:rFonts w:cs="Arial"/>
          <w:color w:val="000000"/>
          <w:sz w:val="20"/>
        </w:rPr>
      </w:pPr>
      <w:r>
        <w:rPr>
          <w:rFonts w:cs="Arial"/>
          <w:color w:val="000000"/>
          <w:sz w:val="20"/>
        </w:rPr>
        <w:t>11.6.</w:t>
      </w:r>
      <w:r w:rsidR="007E3A56">
        <w:rPr>
          <w:rFonts w:cs="Arial"/>
          <w:color w:val="000000"/>
          <w:sz w:val="20"/>
        </w:rPr>
        <w:t>3</w:t>
      </w:r>
      <w:r>
        <w:rPr>
          <w:rFonts w:cs="Arial"/>
          <w:color w:val="000000"/>
          <w:sz w:val="20"/>
        </w:rPr>
        <w:tab/>
        <w:t xml:space="preserve">The Chief Executive has overall responsibility for controlling and coordinating </w:t>
      </w:r>
      <w:r>
        <w:rPr>
          <w:rFonts w:cs="Arial"/>
          <w:color w:val="000000"/>
          <w:sz w:val="20"/>
        </w:rPr>
        <w:tab/>
        <w:t xml:space="preserve">security. However, key tasks are delegated to the </w:t>
      </w:r>
      <w:r w:rsidR="00004409">
        <w:rPr>
          <w:rFonts w:cs="Arial"/>
          <w:color w:val="000000"/>
          <w:sz w:val="20"/>
        </w:rPr>
        <w:t>d</w:t>
      </w:r>
      <w:r>
        <w:rPr>
          <w:rFonts w:cs="Arial"/>
          <w:color w:val="000000"/>
          <w:sz w:val="20"/>
        </w:rPr>
        <w:t>irector</w:t>
      </w:r>
      <w:r w:rsidR="005156AF">
        <w:rPr>
          <w:rFonts w:cs="Arial"/>
          <w:color w:val="000000"/>
          <w:sz w:val="20"/>
        </w:rPr>
        <w:t xml:space="preserve"> with resp</w:t>
      </w:r>
      <w:r w:rsidR="00004409">
        <w:rPr>
          <w:rFonts w:cs="Arial"/>
          <w:color w:val="000000"/>
          <w:sz w:val="20"/>
        </w:rPr>
        <w:t>onsibility for s</w:t>
      </w:r>
      <w:r w:rsidR="005156AF">
        <w:rPr>
          <w:rFonts w:cs="Arial"/>
          <w:color w:val="000000"/>
          <w:sz w:val="20"/>
        </w:rPr>
        <w:t xml:space="preserve">ecurity </w:t>
      </w:r>
      <w:r w:rsidR="00004409">
        <w:rPr>
          <w:rFonts w:cs="Arial"/>
          <w:color w:val="000000"/>
          <w:sz w:val="20"/>
        </w:rPr>
        <w:t>m</w:t>
      </w:r>
      <w:r w:rsidR="005156AF">
        <w:rPr>
          <w:rFonts w:cs="Arial"/>
          <w:color w:val="000000"/>
          <w:sz w:val="20"/>
        </w:rPr>
        <w:t>anagement</w:t>
      </w:r>
      <w:r w:rsidR="0033273B">
        <w:rPr>
          <w:rFonts w:cs="Arial"/>
          <w:color w:val="000000"/>
          <w:sz w:val="20"/>
        </w:rPr>
        <w:t xml:space="preserve"> </w:t>
      </w:r>
      <w:r w:rsidR="0033273B">
        <w:rPr>
          <w:rFonts w:cs="Arial"/>
          <w:color w:val="000000"/>
          <w:sz w:val="20"/>
        </w:rPr>
        <w:tab/>
      </w:r>
      <w:r w:rsidR="00004409">
        <w:rPr>
          <w:rFonts w:cs="Arial"/>
          <w:color w:val="000000"/>
          <w:sz w:val="20"/>
        </w:rPr>
        <w:t>and the appointed local security m</w:t>
      </w:r>
      <w:r>
        <w:rPr>
          <w:rFonts w:cs="Arial"/>
          <w:color w:val="000000"/>
          <w:sz w:val="20"/>
        </w:rPr>
        <w:t xml:space="preserve">anagement </w:t>
      </w:r>
      <w:r w:rsidR="00004409">
        <w:rPr>
          <w:rFonts w:cs="Arial"/>
          <w:color w:val="000000"/>
          <w:sz w:val="20"/>
        </w:rPr>
        <w:t>s</w:t>
      </w:r>
      <w:r>
        <w:rPr>
          <w:rFonts w:cs="Arial"/>
          <w:color w:val="000000"/>
          <w:sz w:val="20"/>
        </w:rPr>
        <w:t>pecialist.</w:t>
      </w:r>
    </w:p>
    <w:p w14:paraId="3DDBEF43" w14:textId="77777777" w:rsidR="00583173" w:rsidRDefault="00583173" w:rsidP="00583173">
      <w:pPr>
        <w:tabs>
          <w:tab w:val="left" w:pos="864"/>
        </w:tabs>
        <w:jc w:val="both"/>
        <w:rPr>
          <w:rFonts w:cs="Arial"/>
          <w:color w:val="000000"/>
          <w:sz w:val="20"/>
        </w:rPr>
      </w:pPr>
    </w:p>
    <w:p w14:paraId="3976B588" w14:textId="77777777" w:rsidR="00583173" w:rsidRPr="00204DA0" w:rsidRDefault="00583173" w:rsidP="006814F1">
      <w:pPr>
        <w:tabs>
          <w:tab w:val="left" w:pos="864"/>
        </w:tabs>
        <w:ind w:left="851" w:hanging="851"/>
        <w:jc w:val="both"/>
        <w:rPr>
          <w:rFonts w:cs="Arial"/>
          <w:color w:val="000000"/>
          <w:sz w:val="20"/>
        </w:rPr>
      </w:pPr>
      <w:r>
        <w:rPr>
          <w:rFonts w:cs="Arial"/>
          <w:color w:val="000000"/>
          <w:sz w:val="20"/>
        </w:rPr>
        <w:t>11.6.</w:t>
      </w:r>
      <w:r w:rsidR="007E3A56">
        <w:rPr>
          <w:rFonts w:cs="Arial"/>
          <w:color w:val="000000"/>
          <w:sz w:val="20"/>
        </w:rPr>
        <w:t>4</w:t>
      </w:r>
      <w:r>
        <w:rPr>
          <w:rFonts w:cs="Arial"/>
          <w:color w:val="000000"/>
          <w:sz w:val="20"/>
        </w:rPr>
        <w:tab/>
      </w:r>
      <w:r w:rsidR="006814F1">
        <w:rPr>
          <w:rFonts w:cs="Arial"/>
          <w:color w:val="000000"/>
          <w:sz w:val="20"/>
        </w:rPr>
        <w:tab/>
      </w:r>
      <w:r w:rsidR="00004409">
        <w:rPr>
          <w:rFonts w:cs="Arial"/>
          <w:color w:val="000000"/>
          <w:sz w:val="20"/>
        </w:rPr>
        <w:t>The local s</w:t>
      </w:r>
      <w:r w:rsidRPr="00204DA0">
        <w:rPr>
          <w:rFonts w:cs="Arial"/>
          <w:color w:val="000000"/>
          <w:sz w:val="20"/>
        </w:rPr>
        <w:t xml:space="preserve">ecurity </w:t>
      </w:r>
      <w:r w:rsidR="00004409">
        <w:rPr>
          <w:rFonts w:cs="Arial"/>
          <w:color w:val="000000"/>
          <w:sz w:val="20"/>
        </w:rPr>
        <w:t>m</w:t>
      </w:r>
      <w:r w:rsidRPr="00204DA0">
        <w:rPr>
          <w:rFonts w:cs="Arial"/>
          <w:color w:val="000000"/>
          <w:sz w:val="20"/>
        </w:rPr>
        <w:t xml:space="preserve">anagement </w:t>
      </w:r>
      <w:r w:rsidR="00004409">
        <w:rPr>
          <w:rFonts w:cs="Arial"/>
          <w:color w:val="000000"/>
          <w:sz w:val="20"/>
        </w:rPr>
        <w:t>s</w:t>
      </w:r>
      <w:r w:rsidRPr="00204DA0">
        <w:rPr>
          <w:rFonts w:cs="Arial"/>
          <w:color w:val="000000"/>
          <w:sz w:val="20"/>
        </w:rPr>
        <w:t xml:space="preserve">pecialist will provide a written report to the Audit Committee, at least annually, on </w:t>
      </w:r>
      <w:r w:rsidR="006814F1">
        <w:rPr>
          <w:rFonts w:cs="Arial"/>
          <w:color w:val="000000"/>
          <w:sz w:val="20"/>
        </w:rPr>
        <w:t xml:space="preserve">the effectiveness of </w:t>
      </w:r>
      <w:r w:rsidRPr="00204DA0">
        <w:rPr>
          <w:rFonts w:cs="Arial"/>
          <w:color w:val="000000"/>
          <w:sz w:val="20"/>
        </w:rPr>
        <w:t xml:space="preserve">security management </w:t>
      </w:r>
      <w:r w:rsidR="006814F1">
        <w:rPr>
          <w:rFonts w:cs="Arial"/>
          <w:color w:val="000000"/>
          <w:sz w:val="20"/>
        </w:rPr>
        <w:t>arrangements</w:t>
      </w:r>
      <w:r w:rsidRPr="00204DA0">
        <w:rPr>
          <w:rFonts w:cs="Arial"/>
          <w:color w:val="000000"/>
          <w:sz w:val="20"/>
        </w:rPr>
        <w:t xml:space="preserve"> within the </w:t>
      </w:r>
      <w:r>
        <w:rPr>
          <w:rFonts w:cs="Arial"/>
          <w:color w:val="000000"/>
          <w:sz w:val="20"/>
        </w:rPr>
        <w:t>Trust.</w:t>
      </w:r>
    </w:p>
    <w:p w14:paraId="1A1EF43B" w14:textId="34C922EC" w:rsidR="00583173" w:rsidRDefault="00583173" w:rsidP="00583173">
      <w:pPr>
        <w:tabs>
          <w:tab w:val="left" w:pos="864"/>
        </w:tabs>
        <w:jc w:val="both"/>
        <w:rPr>
          <w:rFonts w:cs="Arial"/>
          <w:color w:val="000000"/>
          <w:sz w:val="20"/>
        </w:rPr>
      </w:pPr>
    </w:p>
    <w:p w14:paraId="234D77BA" w14:textId="6DF6D2B0" w:rsidR="00AA2746" w:rsidRDefault="00AA2746" w:rsidP="00583173">
      <w:pPr>
        <w:tabs>
          <w:tab w:val="left" w:pos="864"/>
        </w:tabs>
        <w:jc w:val="both"/>
        <w:rPr>
          <w:rFonts w:cs="Arial"/>
          <w:color w:val="000000"/>
          <w:sz w:val="20"/>
        </w:rPr>
      </w:pPr>
    </w:p>
    <w:p w14:paraId="30FDAC04" w14:textId="0EBCD585" w:rsidR="00AA2746" w:rsidRDefault="00AA2746" w:rsidP="00583173">
      <w:pPr>
        <w:tabs>
          <w:tab w:val="left" w:pos="864"/>
        </w:tabs>
        <w:jc w:val="both"/>
        <w:rPr>
          <w:rFonts w:cs="Arial"/>
          <w:color w:val="000000"/>
          <w:sz w:val="20"/>
        </w:rPr>
      </w:pPr>
    </w:p>
    <w:p w14:paraId="7D580E67" w14:textId="362D8360" w:rsidR="00AA2746" w:rsidRDefault="00AA2746" w:rsidP="00583173">
      <w:pPr>
        <w:tabs>
          <w:tab w:val="left" w:pos="864"/>
        </w:tabs>
        <w:jc w:val="both"/>
        <w:rPr>
          <w:rFonts w:cs="Arial"/>
          <w:color w:val="000000"/>
          <w:sz w:val="20"/>
        </w:rPr>
      </w:pPr>
    </w:p>
    <w:p w14:paraId="0B15BA64" w14:textId="77777777" w:rsidR="00AA2746" w:rsidRDefault="00AA2746" w:rsidP="00583173">
      <w:pPr>
        <w:tabs>
          <w:tab w:val="left" w:pos="864"/>
        </w:tabs>
        <w:jc w:val="both"/>
        <w:rPr>
          <w:rFonts w:cs="Arial"/>
          <w:color w:val="000000"/>
          <w:sz w:val="20"/>
        </w:rPr>
      </w:pPr>
    </w:p>
    <w:p w14:paraId="308C3C66" w14:textId="77777777" w:rsidR="00583173" w:rsidRDefault="00583173" w:rsidP="00996A19">
      <w:pPr>
        <w:pStyle w:val="Heading1"/>
      </w:pPr>
      <w:r>
        <w:t>12.</w:t>
      </w:r>
      <w:r>
        <w:tab/>
        <w:t xml:space="preserve">RESOURCE LIMIT CONTROL </w:t>
      </w:r>
    </w:p>
    <w:p w14:paraId="0EF5DB0B" w14:textId="77777777" w:rsidR="00583173" w:rsidRDefault="00583173" w:rsidP="00583173">
      <w:pPr>
        <w:tabs>
          <w:tab w:val="left" w:pos="864"/>
        </w:tabs>
        <w:jc w:val="both"/>
        <w:rPr>
          <w:rFonts w:cs="Arial"/>
          <w:color w:val="000000"/>
          <w:sz w:val="20"/>
        </w:rPr>
      </w:pPr>
    </w:p>
    <w:p w14:paraId="08E0DB23" w14:textId="77777777" w:rsidR="00583173" w:rsidRDefault="00783ABD" w:rsidP="007179EC">
      <w:pPr>
        <w:tabs>
          <w:tab w:val="left" w:pos="864"/>
        </w:tabs>
        <w:jc w:val="both"/>
        <w:rPr>
          <w:rFonts w:cs="Arial"/>
          <w:color w:val="000000"/>
          <w:sz w:val="20"/>
        </w:rPr>
      </w:pPr>
      <w:r>
        <w:rPr>
          <w:rFonts w:cs="Arial"/>
          <w:color w:val="000000"/>
          <w:sz w:val="20"/>
        </w:rPr>
        <w:tab/>
      </w:r>
      <w:r w:rsidR="00583173">
        <w:rPr>
          <w:rFonts w:cs="Arial"/>
          <w:color w:val="000000"/>
          <w:sz w:val="20"/>
        </w:rPr>
        <w:t>Not applicable to NHS Trusts.</w:t>
      </w:r>
    </w:p>
    <w:p w14:paraId="354392A6" w14:textId="77777777" w:rsidR="00B31F17" w:rsidRDefault="00583173" w:rsidP="00AB2AB1">
      <w:pPr>
        <w:tabs>
          <w:tab w:val="left" w:pos="864"/>
          <w:tab w:val="left" w:pos="1440"/>
        </w:tabs>
        <w:ind w:left="1440" w:hanging="1440"/>
        <w:jc w:val="both"/>
        <w:rPr>
          <w:rFonts w:cs="Arial"/>
          <w:color w:val="000000"/>
          <w:sz w:val="20"/>
        </w:rPr>
      </w:pPr>
      <w:r>
        <w:rPr>
          <w:rFonts w:cs="Arial"/>
          <w:color w:val="000000"/>
          <w:sz w:val="20"/>
        </w:rPr>
        <w:tab/>
      </w:r>
    </w:p>
    <w:p w14:paraId="7C5DC856" w14:textId="77777777" w:rsidR="00B31F17" w:rsidRDefault="00B31F17" w:rsidP="004F3C61">
      <w:pPr>
        <w:tabs>
          <w:tab w:val="left" w:pos="864"/>
          <w:tab w:val="left" w:pos="1440"/>
        </w:tabs>
        <w:ind w:left="1440" w:hanging="1440"/>
        <w:jc w:val="both"/>
        <w:rPr>
          <w:rFonts w:cs="Arial"/>
          <w:color w:val="000000"/>
          <w:sz w:val="20"/>
        </w:rPr>
      </w:pPr>
    </w:p>
    <w:p w14:paraId="34DB89DF" w14:textId="77777777" w:rsidR="00583173" w:rsidRDefault="00583173" w:rsidP="00996A19">
      <w:pPr>
        <w:pStyle w:val="Heading1"/>
      </w:pPr>
      <w:r>
        <w:t>13.</w:t>
      </w:r>
      <w:r>
        <w:tab/>
        <w:t>ALLOCATIONS, PLANNING, BUDGETS, BUDGETARY CONTROL, AND MONITORING</w:t>
      </w:r>
    </w:p>
    <w:p w14:paraId="654508F3" w14:textId="77777777" w:rsidR="00583173" w:rsidRDefault="00583173" w:rsidP="00583173">
      <w:pPr>
        <w:tabs>
          <w:tab w:val="left" w:pos="864"/>
        </w:tabs>
        <w:jc w:val="both"/>
        <w:rPr>
          <w:rFonts w:cs="Arial"/>
          <w:b/>
          <w:color w:val="000000"/>
          <w:sz w:val="20"/>
        </w:rPr>
      </w:pPr>
    </w:p>
    <w:p w14:paraId="2475436C" w14:textId="77777777" w:rsidR="00583173" w:rsidRDefault="007F0309" w:rsidP="00996A19">
      <w:pPr>
        <w:pStyle w:val="Heading2"/>
      </w:pPr>
      <w:r>
        <w:t>13.1</w:t>
      </w:r>
      <w:r>
        <w:tab/>
        <w:t>Preparation and approval of p</w:t>
      </w:r>
      <w:r w:rsidR="00583173">
        <w:t xml:space="preserve">lans and </w:t>
      </w:r>
      <w:r>
        <w:t>b</w:t>
      </w:r>
      <w:r w:rsidR="00583173">
        <w:t>udgets</w:t>
      </w:r>
    </w:p>
    <w:p w14:paraId="41A8445A" w14:textId="77777777" w:rsidR="00583173" w:rsidRDefault="00583173" w:rsidP="00583173">
      <w:pPr>
        <w:tabs>
          <w:tab w:val="left" w:pos="864"/>
        </w:tabs>
        <w:jc w:val="both"/>
        <w:rPr>
          <w:rFonts w:cs="Arial"/>
          <w:color w:val="000000"/>
          <w:sz w:val="20"/>
        </w:rPr>
      </w:pPr>
    </w:p>
    <w:p w14:paraId="6F52FA6C" w14:textId="77777777" w:rsidR="00583173" w:rsidRDefault="00583173" w:rsidP="00583173">
      <w:pPr>
        <w:tabs>
          <w:tab w:val="left" w:pos="864"/>
        </w:tabs>
        <w:ind w:left="864" w:hanging="864"/>
        <w:jc w:val="both"/>
        <w:rPr>
          <w:rFonts w:cs="Arial"/>
          <w:color w:val="000000"/>
          <w:sz w:val="20"/>
        </w:rPr>
      </w:pPr>
      <w:r>
        <w:rPr>
          <w:rFonts w:cs="Arial"/>
          <w:color w:val="000000"/>
          <w:sz w:val="20"/>
        </w:rPr>
        <w:t>13.1.1</w:t>
      </w:r>
      <w:r>
        <w:rPr>
          <w:rFonts w:cs="Arial"/>
          <w:color w:val="000000"/>
          <w:sz w:val="20"/>
        </w:rPr>
        <w:tab/>
        <w:t>The Chief Executive will compile and submit to the Board an operational plan which takes into account financial targets and forecast limits of available resources.  The plan will contain:</w:t>
      </w:r>
    </w:p>
    <w:p w14:paraId="5D5DF73F" w14:textId="77777777" w:rsidR="00583173" w:rsidRDefault="00583173" w:rsidP="00583173">
      <w:pPr>
        <w:tabs>
          <w:tab w:val="left" w:pos="864"/>
        </w:tabs>
        <w:ind w:left="864" w:firstLine="129"/>
        <w:jc w:val="both"/>
        <w:rPr>
          <w:rFonts w:cs="Arial"/>
          <w:color w:val="000000"/>
          <w:sz w:val="20"/>
        </w:rPr>
      </w:pPr>
    </w:p>
    <w:p w14:paraId="78E30905" w14:textId="77777777" w:rsidR="00583173" w:rsidRDefault="00583173" w:rsidP="00583173">
      <w:pPr>
        <w:tabs>
          <w:tab w:val="left" w:pos="864"/>
        </w:tabs>
        <w:ind w:left="864" w:hanging="864"/>
        <w:jc w:val="both"/>
        <w:rPr>
          <w:rFonts w:cs="Arial"/>
          <w:color w:val="000000"/>
          <w:sz w:val="20"/>
        </w:rPr>
      </w:pPr>
      <w:r>
        <w:rPr>
          <w:rFonts w:cs="Arial"/>
          <w:color w:val="000000"/>
          <w:sz w:val="20"/>
        </w:rPr>
        <w:tab/>
        <w:t>(a)</w:t>
      </w:r>
      <w:r>
        <w:rPr>
          <w:rFonts w:cs="Arial"/>
          <w:color w:val="000000"/>
          <w:sz w:val="20"/>
        </w:rPr>
        <w:tab/>
        <w:t>a statement of the significant assumptions on which the plan is based;</w:t>
      </w:r>
      <w:r>
        <w:rPr>
          <w:rFonts w:cs="Arial"/>
          <w:color w:val="000000"/>
          <w:sz w:val="20"/>
        </w:rPr>
        <w:br/>
      </w:r>
    </w:p>
    <w:p w14:paraId="38DDFC8D" w14:textId="77777777" w:rsidR="00583173" w:rsidRDefault="00583173" w:rsidP="00583173">
      <w:pPr>
        <w:tabs>
          <w:tab w:val="left" w:pos="864"/>
        </w:tabs>
        <w:ind w:left="864" w:hanging="864"/>
        <w:jc w:val="both"/>
        <w:rPr>
          <w:rFonts w:cs="Arial"/>
          <w:color w:val="000000"/>
          <w:sz w:val="20"/>
        </w:rPr>
      </w:pPr>
      <w:r>
        <w:rPr>
          <w:rFonts w:cs="Arial"/>
          <w:color w:val="000000"/>
          <w:sz w:val="20"/>
        </w:rPr>
        <w:tab/>
        <w:t>(b)</w:t>
      </w:r>
      <w:r>
        <w:rPr>
          <w:rFonts w:cs="Arial"/>
          <w:color w:val="000000"/>
          <w:sz w:val="20"/>
        </w:rPr>
        <w:tab/>
        <w:t xml:space="preserve">details of major changes in workload, delivery of services or resources </w:t>
      </w:r>
      <w:r>
        <w:rPr>
          <w:rFonts w:cs="Arial"/>
          <w:color w:val="000000"/>
          <w:sz w:val="20"/>
        </w:rPr>
        <w:tab/>
        <w:t>required to achieve the plan.</w:t>
      </w:r>
    </w:p>
    <w:p w14:paraId="372E9141" w14:textId="77777777" w:rsidR="00583173" w:rsidRDefault="00583173" w:rsidP="00583173">
      <w:pPr>
        <w:tabs>
          <w:tab w:val="left" w:pos="864"/>
        </w:tabs>
        <w:jc w:val="both"/>
        <w:rPr>
          <w:rFonts w:cs="Arial"/>
          <w:color w:val="000000"/>
          <w:sz w:val="20"/>
        </w:rPr>
      </w:pPr>
    </w:p>
    <w:p w14:paraId="108730E6" w14:textId="77777777" w:rsidR="00583173" w:rsidRDefault="00583173" w:rsidP="00583173">
      <w:pPr>
        <w:tabs>
          <w:tab w:val="left" w:pos="864"/>
        </w:tabs>
        <w:ind w:left="864" w:hanging="864"/>
        <w:jc w:val="both"/>
        <w:rPr>
          <w:rFonts w:cs="Arial"/>
          <w:color w:val="000000"/>
          <w:sz w:val="20"/>
        </w:rPr>
      </w:pPr>
      <w:r>
        <w:rPr>
          <w:rFonts w:cs="Arial"/>
          <w:color w:val="000000"/>
          <w:sz w:val="20"/>
        </w:rPr>
        <w:t>13.1.2</w:t>
      </w:r>
      <w:r>
        <w:rPr>
          <w:rFonts w:cs="Arial"/>
          <w:color w:val="000000"/>
          <w:sz w:val="20"/>
        </w:rPr>
        <w:tab/>
        <w:t>Prior to the start of the financial year the Director of Finance will, on behalf of the Chief Executive, prepare and submit budgets for approval by the Board.  Such budgets will:</w:t>
      </w:r>
    </w:p>
    <w:p w14:paraId="2D6BA991" w14:textId="77777777" w:rsidR="00583173" w:rsidRDefault="00583173" w:rsidP="00583173">
      <w:pPr>
        <w:tabs>
          <w:tab w:val="left" w:pos="864"/>
        </w:tabs>
        <w:jc w:val="both"/>
        <w:rPr>
          <w:rFonts w:cs="Arial"/>
          <w:color w:val="000000"/>
          <w:sz w:val="20"/>
        </w:rPr>
      </w:pPr>
    </w:p>
    <w:p w14:paraId="1654FA7E"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be in accordance with the aims and objectives set out in the operational plan</w:t>
      </w:r>
      <w:r w:rsidR="00757A1D">
        <w:rPr>
          <w:rFonts w:cs="Arial"/>
          <w:color w:val="000000"/>
          <w:sz w:val="20"/>
        </w:rPr>
        <w:t>.</w:t>
      </w:r>
    </w:p>
    <w:p w14:paraId="551A6CF1" w14:textId="77777777" w:rsidR="00583173" w:rsidRDefault="00583173" w:rsidP="00583173">
      <w:pPr>
        <w:tabs>
          <w:tab w:val="left" w:pos="864"/>
          <w:tab w:val="left" w:pos="1440"/>
        </w:tabs>
        <w:ind w:left="1440" w:hanging="540"/>
        <w:jc w:val="both"/>
        <w:rPr>
          <w:rFonts w:cs="Arial"/>
          <w:color w:val="000000"/>
          <w:sz w:val="20"/>
        </w:rPr>
      </w:pPr>
    </w:p>
    <w:p w14:paraId="71D24A17"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accord with workload and workforce plans</w:t>
      </w:r>
      <w:r w:rsidR="00757A1D">
        <w:rPr>
          <w:rFonts w:cs="Arial"/>
          <w:color w:val="000000"/>
          <w:sz w:val="20"/>
        </w:rPr>
        <w:t>.</w:t>
      </w:r>
    </w:p>
    <w:p w14:paraId="2B714DD1" w14:textId="77777777" w:rsidR="00583173" w:rsidRDefault="00583173" w:rsidP="00583173">
      <w:pPr>
        <w:tabs>
          <w:tab w:val="left" w:pos="864"/>
          <w:tab w:val="left" w:pos="1440"/>
        </w:tabs>
        <w:ind w:left="1440" w:hanging="540"/>
        <w:jc w:val="both"/>
        <w:rPr>
          <w:rFonts w:cs="Arial"/>
          <w:color w:val="000000"/>
          <w:sz w:val="20"/>
        </w:rPr>
      </w:pPr>
    </w:p>
    <w:p w14:paraId="34C30F56"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be produced following discussion with appropriate budget holders</w:t>
      </w:r>
      <w:r w:rsidR="00757A1D">
        <w:rPr>
          <w:rFonts w:cs="Arial"/>
          <w:color w:val="000000"/>
          <w:sz w:val="20"/>
        </w:rPr>
        <w:t>.</w:t>
      </w:r>
    </w:p>
    <w:p w14:paraId="3A3029DD" w14:textId="77777777" w:rsidR="00583173" w:rsidRDefault="00583173" w:rsidP="00583173">
      <w:pPr>
        <w:tabs>
          <w:tab w:val="left" w:pos="864"/>
          <w:tab w:val="left" w:pos="1440"/>
        </w:tabs>
        <w:ind w:left="1440" w:hanging="540"/>
        <w:jc w:val="both"/>
        <w:rPr>
          <w:rFonts w:cs="Arial"/>
          <w:color w:val="000000"/>
          <w:sz w:val="20"/>
        </w:rPr>
      </w:pPr>
    </w:p>
    <w:p w14:paraId="64C2D20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t>be prepared within the limits of available funds</w:t>
      </w:r>
      <w:r w:rsidR="00757A1D">
        <w:rPr>
          <w:rFonts w:cs="Arial"/>
          <w:color w:val="000000"/>
          <w:sz w:val="20"/>
        </w:rPr>
        <w:t>.</w:t>
      </w:r>
      <w:r>
        <w:rPr>
          <w:rFonts w:cs="Arial"/>
          <w:color w:val="000000"/>
          <w:sz w:val="20"/>
        </w:rPr>
        <w:t xml:space="preserve"> </w:t>
      </w:r>
    </w:p>
    <w:p w14:paraId="21007970" w14:textId="77777777" w:rsidR="00583173" w:rsidRDefault="00583173" w:rsidP="00583173">
      <w:pPr>
        <w:tabs>
          <w:tab w:val="left" w:pos="864"/>
          <w:tab w:val="left" w:pos="1440"/>
        </w:tabs>
        <w:ind w:left="1440" w:hanging="540"/>
        <w:jc w:val="both"/>
        <w:rPr>
          <w:rFonts w:cs="Arial"/>
          <w:color w:val="000000"/>
          <w:sz w:val="20"/>
        </w:rPr>
      </w:pPr>
    </w:p>
    <w:p w14:paraId="2A3F932F"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(e)</w:t>
      </w:r>
      <w:r>
        <w:rPr>
          <w:rFonts w:cs="Arial"/>
          <w:color w:val="000000"/>
          <w:sz w:val="20"/>
        </w:rPr>
        <w:tab/>
        <w:t>identify potential risks.</w:t>
      </w:r>
    </w:p>
    <w:p w14:paraId="63FE2F37" w14:textId="77777777" w:rsidR="00583173" w:rsidRDefault="00583173" w:rsidP="00583173">
      <w:pPr>
        <w:tabs>
          <w:tab w:val="left" w:pos="864"/>
          <w:tab w:val="left" w:pos="1440"/>
        </w:tabs>
        <w:ind w:left="1440" w:hanging="540"/>
        <w:jc w:val="both"/>
        <w:rPr>
          <w:rFonts w:cs="Arial"/>
          <w:color w:val="000000"/>
          <w:sz w:val="20"/>
        </w:rPr>
      </w:pPr>
    </w:p>
    <w:p w14:paraId="29663337" w14:textId="77777777" w:rsidR="00583173" w:rsidRDefault="00583173" w:rsidP="00583173">
      <w:pPr>
        <w:tabs>
          <w:tab w:val="left" w:pos="864"/>
        </w:tabs>
        <w:ind w:left="864" w:hanging="864"/>
        <w:jc w:val="both"/>
        <w:rPr>
          <w:rFonts w:cs="Arial"/>
          <w:color w:val="000000"/>
          <w:sz w:val="20"/>
        </w:rPr>
      </w:pPr>
      <w:r>
        <w:rPr>
          <w:rFonts w:cs="Arial"/>
          <w:color w:val="000000"/>
          <w:sz w:val="20"/>
        </w:rPr>
        <w:t>13.1.3</w:t>
      </w:r>
      <w:r>
        <w:rPr>
          <w:rFonts w:cs="Arial"/>
          <w:color w:val="000000"/>
          <w:sz w:val="20"/>
        </w:rPr>
        <w:tab/>
        <w:t>The Director of Finance shall monitor financial performance against budget and plan, periodically review them, and report to the Board.</w:t>
      </w:r>
    </w:p>
    <w:p w14:paraId="50C77D7A" w14:textId="77777777" w:rsidR="00583173" w:rsidRDefault="00583173" w:rsidP="00583173">
      <w:pPr>
        <w:tabs>
          <w:tab w:val="left" w:pos="864"/>
        </w:tabs>
        <w:ind w:left="864" w:hanging="864"/>
        <w:jc w:val="both"/>
        <w:rPr>
          <w:rFonts w:cs="Arial"/>
          <w:color w:val="000000"/>
          <w:sz w:val="20"/>
        </w:rPr>
      </w:pPr>
    </w:p>
    <w:p w14:paraId="10258984" w14:textId="77777777" w:rsidR="00583173" w:rsidRDefault="00583173" w:rsidP="00583173">
      <w:pPr>
        <w:tabs>
          <w:tab w:val="left" w:pos="864"/>
        </w:tabs>
        <w:ind w:left="864" w:hanging="864"/>
        <w:jc w:val="both"/>
        <w:rPr>
          <w:rFonts w:cs="Arial"/>
          <w:sz w:val="24"/>
          <w:szCs w:val="24"/>
        </w:rPr>
      </w:pPr>
      <w:r>
        <w:rPr>
          <w:rFonts w:cs="Arial"/>
          <w:color w:val="000000"/>
          <w:sz w:val="20"/>
        </w:rPr>
        <w:t>13.1.4</w:t>
      </w:r>
      <w:r>
        <w:rPr>
          <w:rFonts w:cs="Arial"/>
          <w:color w:val="000000"/>
          <w:sz w:val="20"/>
        </w:rPr>
        <w:tab/>
        <w:t>All budget holders must provide information as required by the Director of Finance to enable budgets to be compiled.</w:t>
      </w:r>
      <w:r>
        <w:rPr>
          <w:rFonts w:cs="Arial"/>
          <w:sz w:val="24"/>
          <w:szCs w:val="24"/>
        </w:rPr>
        <w:t xml:space="preserve"> </w:t>
      </w:r>
    </w:p>
    <w:p w14:paraId="0B19386A" w14:textId="77777777" w:rsidR="00583173" w:rsidRDefault="00583173" w:rsidP="00583173">
      <w:pPr>
        <w:tabs>
          <w:tab w:val="left" w:pos="864"/>
        </w:tabs>
        <w:ind w:left="864" w:hanging="864"/>
        <w:jc w:val="both"/>
        <w:rPr>
          <w:rFonts w:cs="Arial"/>
          <w:sz w:val="24"/>
          <w:szCs w:val="24"/>
        </w:rPr>
      </w:pPr>
    </w:p>
    <w:p w14:paraId="6195FB78" w14:textId="77777777" w:rsidR="00583173" w:rsidRDefault="00583173" w:rsidP="00583173">
      <w:pPr>
        <w:tabs>
          <w:tab w:val="left" w:pos="864"/>
        </w:tabs>
        <w:ind w:left="864" w:hanging="864"/>
        <w:jc w:val="both"/>
        <w:rPr>
          <w:rFonts w:cs="Arial"/>
          <w:color w:val="000000"/>
          <w:sz w:val="20"/>
        </w:rPr>
      </w:pPr>
      <w:r>
        <w:rPr>
          <w:rFonts w:cs="Arial"/>
          <w:color w:val="000000"/>
          <w:sz w:val="20"/>
        </w:rPr>
        <w:t>13.1.5</w:t>
      </w:r>
      <w:r>
        <w:rPr>
          <w:rFonts w:cs="Arial"/>
          <w:sz w:val="24"/>
          <w:szCs w:val="24"/>
        </w:rPr>
        <w:tab/>
      </w:r>
      <w:r>
        <w:rPr>
          <w:rFonts w:cs="Arial"/>
          <w:color w:val="000000"/>
          <w:sz w:val="20"/>
        </w:rPr>
        <w:t>All budget holders will sign up to their allocated budgets at the commencement of each financial year.</w:t>
      </w:r>
    </w:p>
    <w:p w14:paraId="51DD16F0" w14:textId="77777777" w:rsidR="00583173" w:rsidRDefault="00583173" w:rsidP="00583173">
      <w:pPr>
        <w:tabs>
          <w:tab w:val="left" w:pos="864"/>
        </w:tabs>
        <w:ind w:left="864" w:hanging="864"/>
        <w:jc w:val="both"/>
        <w:rPr>
          <w:rFonts w:cs="Arial"/>
          <w:color w:val="000000"/>
          <w:sz w:val="20"/>
        </w:rPr>
      </w:pPr>
    </w:p>
    <w:p w14:paraId="29C5E80E" w14:textId="77777777" w:rsidR="00583173" w:rsidRDefault="00583173" w:rsidP="00583173">
      <w:pPr>
        <w:tabs>
          <w:tab w:val="left" w:pos="864"/>
        </w:tabs>
        <w:ind w:left="864" w:hanging="864"/>
        <w:jc w:val="both"/>
        <w:rPr>
          <w:rFonts w:cs="Arial"/>
          <w:color w:val="000000"/>
          <w:sz w:val="20"/>
        </w:rPr>
      </w:pPr>
      <w:r>
        <w:rPr>
          <w:rFonts w:cs="Arial"/>
          <w:color w:val="000000"/>
          <w:sz w:val="20"/>
        </w:rPr>
        <w:t>13.1.6</w:t>
      </w:r>
      <w:r>
        <w:rPr>
          <w:rFonts w:cs="Arial"/>
          <w:color w:val="000000"/>
          <w:sz w:val="20"/>
        </w:rPr>
        <w:tab/>
        <w:t>The Director of Finance has a responsibility to ensure that adequate training is delivered on an on-going basis to budget holders to help them manage successfully.</w:t>
      </w:r>
    </w:p>
    <w:p w14:paraId="28642606" w14:textId="77777777" w:rsidR="00583173" w:rsidRDefault="00583173" w:rsidP="00583173">
      <w:pPr>
        <w:tabs>
          <w:tab w:val="left" w:pos="864"/>
        </w:tabs>
        <w:ind w:left="864" w:hanging="864"/>
        <w:jc w:val="both"/>
        <w:rPr>
          <w:rFonts w:cs="Arial"/>
          <w:b/>
          <w:color w:val="000000"/>
          <w:sz w:val="20"/>
        </w:rPr>
      </w:pPr>
    </w:p>
    <w:p w14:paraId="25136BDA" w14:textId="77777777" w:rsidR="00583173" w:rsidRDefault="00583173" w:rsidP="00996A19">
      <w:pPr>
        <w:pStyle w:val="Heading2"/>
      </w:pPr>
      <w:r>
        <w:t>13.2</w:t>
      </w:r>
      <w:r>
        <w:tab/>
        <w:t xml:space="preserve">Budgetary </w:t>
      </w:r>
      <w:r w:rsidR="007F0309">
        <w:t>d</w:t>
      </w:r>
      <w:r>
        <w:t>elegation</w:t>
      </w:r>
    </w:p>
    <w:p w14:paraId="751D6275" w14:textId="77777777" w:rsidR="00583173" w:rsidRDefault="00583173" w:rsidP="00583173">
      <w:pPr>
        <w:tabs>
          <w:tab w:val="left" w:pos="864"/>
        </w:tabs>
        <w:ind w:left="864" w:hanging="864"/>
        <w:jc w:val="both"/>
        <w:rPr>
          <w:rFonts w:cs="Arial"/>
          <w:color w:val="000000"/>
          <w:sz w:val="20"/>
        </w:rPr>
      </w:pPr>
    </w:p>
    <w:p w14:paraId="035721A9" w14:textId="77777777" w:rsidR="00583173" w:rsidRDefault="00583173" w:rsidP="00583173">
      <w:pPr>
        <w:tabs>
          <w:tab w:val="left" w:pos="864"/>
        </w:tabs>
        <w:ind w:left="864" w:hanging="864"/>
        <w:jc w:val="both"/>
        <w:rPr>
          <w:rFonts w:cs="Arial"/>
          <w:color w:val="000000"/>
          <w:sz w:val="20"/>
        </w:rPr>
      </w:pPr>
      <w:r>
        <w:rPr>
          <w:rFonts w:cs="Arial"/>
          <w:color w:val="000000"/>
          <w:sz w:val="20"/>
        </w:rPr>
        <w:t>13.2.1</w:t>
      </w:r>
      <w:r>
        <w:rPr>
          <w:rFonts w:cs="Arial"/>
          <w:color w:val="000000"/>
          <w:sz w:val="20"/>
        </w:rPr>
        <w:tab/>
        <w:t>The Chief Executive may delegate the management of a budget to permit the performance of a defined range of activities.  This delegation must be in writing and be accompanied by a clear definition of:</w:t>
      </w:r>
    </w:p>
    <w:p w14:paraId="40B30D50" w14:textId="77777777" w:rsidR="007179EC" w:rsidRDefault="007179EC" w:rsidP="00583173">
      <w:pPr>
        <w:tabs>
          <w:tab w:val="left" w:pos="864"/>
        </w:tabs>
        <w:ind w:left="864" w:hanging="864"/>
        <w:jc w:val="both"/>
        <w:rPr>
          <w:rFonts w:cs="Arial"/>
          <w:color w:val="000000"/>
          <w:sz w:val="20"/>
        </w:rPr>
      </w:pPr>
    </w:p>
    <w:p w14:paraId="30128364" w14:textId="77777777" w:rsidR="00583173" w:rsidRDefault="00583173" w:rsidP="00583173">
      <w:pPr>
        <w:tabs>
          <w:tab w:val="left" w:pos="864"/>
        </w:tabs>
        <w:ind w:left="864" w:firstLine="36"/>
        <w:jc w:val="both"/>
        <w:rPr>
          <w:rFonts w:cs="Arial"/>
          <w:color w:val="000000"/>
          <w:sz w:val="20"/>
        </w:rPr>
      </w:pPr>
      <w:r>
        <w:rPr>
          <w:rFonts w:cs="Arial"/>
          <w:color w:val="000000"/>
          <w:sz w:val="20"/>
        </w:rPr>
        <w:t>(a)</w:t>
      </w:r>
      <w:r>
        <w:rPr>
          <w:rFonts w:cs="Arial"/>
          <w:color w:val="000000"/>
          <w:sz w:val="20"/>
        </w:rPr>
        <w:tab/>
      </w:r>
      <w:r w:rsidR="006D5F93">
        <w:rPr>
          <w:rFonts w:cs="Arial"/>
          <w:color w:val="000000"/>
          <w:sz w:val="20"/>
        </w:rPr>
        <w:t>The</w:t>
      </w:r>
      <w:r>
        <w:rPr>
          <w:rFonts w:cs="Arial"/>
          <w:color w:val="000000"/>
          <w:sz w:val="20"/>
        </w:rPr>
        <w:t xml:space="preserve"> amount of the budget</w:t>
      </w:r>
      <w:r w:rsidR="00757A1D">
        <w:rPr>
          <w:rFonts w:cs="Arial"/>
          <w:color w:val="000000"/>
          <w:sz w:val="20"/>
        </w:rPr>
        <w:t>.</w:t>
      </w:r>
    </w:p>
    <w:p w14:paraId="51475830" w14:textId="77777777" w:rsidR="00783ABD" w:rsidRDefault="00783ABD" w:rsidP="00583173">
      <w:pPr>
        <w:tabs>
          <w:tab w:val="left" w:pos="864"/>
        </w:tabs>
        <w:ind w:left="864" w:firstLine="36"/>
        <w:jc w:val="both"/>
        <w:rPr>
          <w:rFonts w:cs="Arial"/>
          <w:color w:val="000000"/>
          <w:sz w:val="20"/>
        </w:rPr>
      </w:pPr>
    </w:p>
    <w:p w14:paraId="390F0081" w14:textId="77777777" w:rsidR="00583173" w:rsidRDefault="00583173" w:rsidP="000B1114">
      <w:pPr>
        <w:numPr>
          <w:ilvl w:val="0"/>
          <w:numId w:val="21"/>
        </w:numPr>
        <w:tabs>
          <w:tab w:val="left" w:pos="864"/>
        </w:tabs>
        <w:jc w:val="both"/>
        <w:rPr>
          <w:rFonts w:cs="Arial"/>
          <w:color w:val="000000"/>
          <w:sz w:val="20"/>
        </w:rPr>
      </w:pPr>
      <w:r>
        <w:rPr>
          <w:rFonts w:cs="Arial"/>
          <w:color w:val="000000"/>
          <w:sz w:val="20"/>
        </w:rPr>
        <w:t>the purpose(s) of each budget heading</w:t>
      </w:r>
      <w:r w:rsidR="00757A1D">
        <w:rPr>
          <w:rFonts w:cs="Arial"/>
          <w:color w:val="000000"/>
          <w:sz w:val="20"/>
        </w:rPr>
        <w:t>.</w:t>
      </w:r>
    </w:p>
    <w:p w14:paraId="0F933141" w14:textId="77777777" w:rsidR="00783ABD" w:rsidRDefault="00783ABD" w:rsidP="007179EC">
      <w:pPr>
        <w:tabs>
          <w:tab w:val="left" w:pos="864"/>
        </w:tabs>
        <w:ind w:left="1440"/>
        <w:jc w:val="both"/>
        <w:rPr>
          <w:rFonts w:cs="Arial"/>
          <w:color w:val="000000"/>
          <w:sz w:val="20"/>
        </w:rPr>
      </w:pPr>
    </w:p>
    <w:p w14:paraId="1CD53CAB" w14:textId="77777777" w:rsidR="00583173" w:rsidRDefault="00583173" w:rsidP="000B1114">
      <w:pPr>
        <w:numPr>
          <w:ilvl w:val="0"/>
          <w:numId w:val="21"/>
        </w:numPr>
        <w:tabs>
          <w:tab w:val="left" w:pos="864"/>
        </w:tabs>
        <w:jc w:val="both"/>
        <w:rPr>
          <w:rFonts w:cs="Arial"/>
          <w:color w:val="000000"/>
          <w:sz w:val="20"/>
        </w:rPr>
      </w:pPr>
      <w:r>
        <w:rPr>
          <w:rFonts w:cs="Arial"/>
          <w:color w:val="000000"/>
          <w:sz w:val="20"/>
        </w:rPr>
        <w:t>individual and group responsibilities</w:t>
      </w:r>
      <w:r w:rsidR="00757A1D">
        <w:rPr>
          <w:rFonts w:cs="Arial"/>
          <w:color w:val="000000"/>
          <w:sz w:val="20"/>
        </w:rPr>
        <w:t>.</w:t>
      </w:r>
    </w:p>
    <w:p w14:paraId="3B852C7C" w14:textId="77777777" w:rsidR="00A20F7B" w:rsidRDefault="00A20F7B" w:rsidP="00A20F7B">
      <w:pPr>
        <w:pStyle w:val="ListParagraph"/>
        <w:rPr>
          <w:rFonts w:cs="Arial"/>
          <w:color w:val="000000"/>
          <w:sz w:val="20"/>
        </w:rPr>
      </w:pPr>
    </w:p>
    <w:p w14:paraId="7F086C02" w14:textId="77777777" w:rsidR="00A20F7B" w:rsidRPr="006D5F93" w:rsidRDefault="00A20F7B" w:rsidP="000B1114">
      <w:pPr>
        <w:numPr>
          <w:ilvl w:val="0"/>
          <w:numId w:val="21"/>
        </w:numPr>
        <w:tabs>
          <w:tab w:val="left" w:pos="864"/>
        </w:tabs>
        <w:jc w:val="both"/>
        <w:rPr>
          <w:rFonts w:cs="Arial"/>
          <w:sz w:val="20"/>
        </w:rPr>
      </w:pPr>
      <w:r w:rsidRPr="006D5F93">
        <w:rPr>
          <w:rFonts w:cs="Arial"/>
          <w:sz w:val="20"/>
        </w:rPr>
        <w:t>authority to incur expenditure</w:t>
      </w:r>
      <w:r w:rsidR="00757A1D">
        <w:rPr>
          <w:rFonts w:cs="Arial"/>
          <w:sz w:val="20"/>
        </w:rPr>
        <w:t>.</w:t>
      </w:r>
    </w:p>
    <w:p w14:paraId="01247633" w14:textId="77777777" w:rsidR="00783ABD" w:rsidRDefault="00783ABD" w:rsidP="007179EC">
      <w:pPr>
        <w:pStyle w:val="ListParagraph"/>
        <w:rPr>
          <w:rFonts w:cs="Arial"/>
          <w:color w:val="000000"/>
          <w:sz w:val="20"/>
        </w:rPr>
      </w:pPr>
    </w:p>
    <w:p w14:paraId="6ED74489" w14:textId="77777777" w:rsidR="00583173" w:rsidRDefault="00583173" w:rsidP="000B1114">
      <w:pPr>
        <w:numPr>
          <w:ilvl w:val="0"/>
          <w:numId w:val="21"/>
        </w:numPr>
        <w:tabs>
          <w:tab w:val="left" w:pos="864"/>
        </w:tabs>
        <w:jc w:val="both"/>
        <w:rPr>
          <w:rFonts w:cs="Arial"/>
          <w:color w:val="000000"/>
          <w:sz w:val="20"/>
        </w:rPr>
      </w:pPr>
      <w:r>
        <w:rPr>
          <w:rFonts w:cs="Arial"/>
          <w:color w:val="000000"/>
          <w:sz w:val="20"/>
        </w:rPr>
        <w:t>authority to exercise virement</w:t>
      </w:r>
      <w:r w:rsidR="00757A1D">
        <w:rPr>
          <w:rFonts w:cs="Arial"/>
          <w:color w:val="000000"/>
          <w:sz w:val="20"/>
        </w:rPr>
        <w:t>.</w:t>
      </w:r>
    </w:p>
    <w:p w14:paraId="536D3CF2" w14:textId="77777777" w:rsidR="00783ABD" w:rsidRDefault="00783ABD" w:rsidP="007179EC">
      <w:pPr>
        <w:tabs>
          <w:tab w:val="left" w:pos="864"/>
        </w:tabs>
        <w:ind w:left="1440"/>
        <w:jc w:val="both"/>
        <w:rPr>
          <w:rFonts w:cs="Arial"/>
          <w:color w:val="000000"/>
          <w:sz w:val="20"/>
        </w:rPr>
      </w:pPr>
    </w:p>
    <w:p w14:paraId="20C7FAFD" w14:textId="77777777" w:rsidR="00783ABD" w:rsidRPr="00F47634" w:rsidRDefault="00583173" w:rsidP="000B1114">
      <w:pPr>
        <w:numPr>
          <w:ilvl w:val="0"/>
          <w:numId w:val="21"/>
        </w:numPr>
        <w:tabs>
          <w:tab w:val="left" w:pos="864"/>
        </w:tabs>
        <w:jc w:val="both"/>
        <w:rPr>
          <w:rFonts w:cs="Arial"/>
          <w:color w:val="000000"/>
          <w:sz w:val="20"/>
        </w:rPr>
      </w:pPr>
      <w:r w:rsidRPr="00DE203A">
        <w:rPr>
          <w:rFonts w:cs="Arial"/>
          <w:color w:val="000000"/>
          <w:sz w:val="20"/>
        </w:rPr>
        <w:t>achievement of planned levels of service</w:t>
      </w:r>
      <w:r w:rsidR="00757A1D">
        <w:rPr>
          <w:rFonts w:cs="Arial"/>
          <w:color w:val="000000"/>
          <w:sz w:val="20"/>
        </w:rPr>
        <w:t>.</w:t>
      </w:r>
    </w:p>
    <w:p w14:paraId="32F4850B" w14:textId="77777777" w:rsidR="00583173" w:rsidRDefault="00583173" w:rsidP="007179EC">
      <w:pPr>
        <w:tabs>
          <w:tab w:val="left" w:pos="864"/>
        </w:tabs>
        <w:ind w:left="1440"/>
        <w:jc w:val="both"/>
        <w:rPr>
          <w:rFonts w:cs="Arial"/>
          <w:color w:val="000000"/>
          <w:sz w:val="20"/>
        </w:rPr>
      </w:pPr>
    </w:p>
    <w:p w14:paraId="69A0B542" w14:textId="77777777" w:rsidR="00583173" w:rsidRDefault="00583173" w:rsidP="00583173">
      <w:pPr>
        <w:tabs>
          <w:tab w:val="left" w:pos="864"/>
        </w:tabs>
        <w:ind w:left="864" w:firstLine="36"/>
        <w:jc w:val="both"/>
        <w:rPr>
          <w:rFonts w:cs="Arial"/>
          <w:color w:val="000000"/>
          <w:sz w:val="20"/>
        </w:rPr>
      </w:pPr>
      <w:r>
        <w:rPr>
          <w:rFonts w:cs="Arial"/>
          <w:color w:val="000000"/>
          <w:sz w:val="20"/>
        </w:rPr>
        <w:t>(f)</w:t>
      </w:r>
      <w:r>
        <w:rPr>
          <w:rFonts w:cs="Arial"/>
          <w:color w:val="000000"/>
          <w:sz w:val="20"/>
        </w:rPr>
        <w:tab/>
        <w:t>the provision of regular reports.</w:t>
      </w:r>
    </w:p>
    <w:p w14:paraId="5556A301" w14:textId="77777777" w:rsidR="00583173" w:rsidRDefault="00583173" w:rsidP="00583173">
      <w:pPr>
        <w:tabs>
          <w:tab w:val="left" w:pos="864"/>
        </w:tabs>
        <w:ind w:left="864" w:firstLine="36"/>
        <w:jc w:val="both"/>
        <w:rPr>
          <w:rFonts w:cs="Arial"/>
          <w:color w:val="000000"/>
          <w:sz w:val="20"/>
        </w:rPr>
      </w:pPr>
    </w:p>
    <w:p w14:paraId="77B84B21" w14:textId="77777777" w:rsidR="00583173" w:rsidRDefault="00583173" w:rsidP="00583173">
      <w:pPr>
        <w:tabs>
          <w:tab w:val="left" w:pos="864"/>
        </w:tabs>
        <w:ind w:left="900" w:hanging="900"/>
        <w:jc w:val="both"/>
        <w:rPr>
          <w:rFonts w:cs="Arial"/>
          <w:color w:val="000000"/>
          <w:sz w:val="20"/>
        </w:rPr>
      </w:pPr>
      <w:r>
        <w:rPr>
          <w:rFonts w:cs="Arial"/>
          <w:color w:val="000000"/>
          <w:sz w:val="20"/>
        </w:rPr>
        <w:t>13.2.2</w:t>
      </w:r>
      <w:r>
        <w:rPr>
          <w:rFonts w:cs="Arial"/>
          <w:color w:val="000000"/>
          <w:sz w:val="20"/>
        </w:rPr>
        <w:tab/>
        <w:t>The Chief Executive and delegated budget holders must not exceed the budgetary total or virement limits set by the Board.</w:t>
      </w:r>
    </w:p>
    <w:p w14:paraId="74273529" w14:textId="77777777" w:rsidR="00583173" w:rsidRPr="00282F18" w:rsidRDefault="00583173" w:rsidP="00583173">
      <w:pPr>
        <w:tabs>
          <w:tab w:val="left" w:pos="864"/>
        </w:tabs>
        <w:ind w:left="900" w:hanging="900"/>
        <w:jc w:val="both"/>
        <w:rPr>
          <w:rFonts w:cs="Arial"/>
          <w:color w:val="FF0000"/>
          <w:sz w:val="20"/>
        </w:rPr>
      </w:pPr>
    </w:p>
    <w:p w14:paraId="750E45A0" w14:textId="25BFE99C" w:rsidR="00A20F7B" w:rsidRPr="00282F18" w:rsidRDefault="00583173" w:rsidP="00583173">
      <w:pPr>
        <w:tabs>
          <w:tab w:val="left" w:pos="864"/>
        </w:tabs>
        <w:ind w:left="900" w:hanging="900"/>
        <w:jc w:val="both"/>
        <w:rPr>
          <w:rFonts w:cs="Arial"/>
          <w:color w:val="FF0000"/>
          <w:sz w:val="20"/>
        </w:rPr>
      </w:pPr>
      <w:r w:rsidRPr="006D5F93">
        <w:rPr>
          <w:rFonts w:cs="Arial"/>
          <w:sz w:val="20"/>
        </w:rPr>
        <w:t>13.2.3</w:t>
      </w:r>
      <w:r w:rsidRPr="006D5F93">
        <w:rPr>
          <w:rFonts w:cs="Arial"/>
          <w:sz w:val="20"/>
        </w:rPr>
        <w:tab/>
      </w:r>
      <w:r w:rsidR="00A20F7B" w:rsidRPr="006D5F93">
        <w:rPr>
          <w:rFonts w:cs="Arial"/>
          <w:sz w:val="20"/>
        </w:rPr>
        <w:t>Invoice approval limits are set in the general ledger system</w:t>
      </w:r>
      <w:r w:rsidR="00EC4AF7">
        <w:rPr>
          <w:rFonts w:cs="Arial"/>
          <w:sz w:val="20"/>
        </w:rPr>
        <w:t xml:space="preserve"> and included in the detailed scheme of delegation in </w:t>
      </w:r>
      <w:r w:rsidR="00EC4AF7" w:rsidRPr="007952B0">
        <w:rPr>
          <w:rFonts w:cs="Arial"/>
          <w:sz w:val="20"/>
        </w:rPr>
        <w:t xml:space="preserve">section </w:t>
      </w:r>
      <w:r w:rsidR="007952B0" w:rsidRPr="007952B0">
        <w:rPr>
          <w:rFonts w:cs="Arial"/>
          <w:sz w:val="20"/>
        </w:rPr>
        <w:t>3</w:t>
      </w:r>
      <w:r w:rsidR="00A20F7B" w:rsidRPr="006D5F93">
        <w:rPr>
          <w:rFonts w:cs="Arial"/>
          <w:sz w:val="20"/>
        </w:rPr>
        <w:t xml:space="preserve"> </w:t>
      </w:r>
    </w:p>
    <w:p w14:paraId="1B3C9C26" w14:textId="77777777" w:rsidR="00A20F7B" w:rsidRPr="00282F18" w:rsidRDefault="00A20F7B" w:rsidP="00583173">
      <w:pPr>
        <w:tabs>
          <w:tab w:val="left" w:pos="864"/>
        </w:tabs>
        <w:ind w:left="900" w:hanging="900"/>
        <w:jc w:val="both"/>
        <w:rPr>
          <w:rFonts w:cs="Arial"/>
          <w:color w:val="FF0000"/>
          <w:sz w:val="20"/>
        </w:rPr>
      </w:pPr>
    </w:p>
    <w:p w14:paraId="7F3F286E" w14:textId="77777777" w:rsidR="00583173" w:rsidRDefault="00A20F7B" w:rsidP="00583173">
      <w:pPr>
        <w:tabs>
          <w:tab w:val="left" w:pos="864"/>
        </w:tabs>
        <w:ind w:left="900" w:hanging="900"/>
        <w:jc w:val="both"/>
        <w:rPr>
          <w:rFonts w:cs="Arial"/>
          <w:color w:val="000000"/>
          <w:sz w:val="20"/>
        </w:rPr>
      </w:pPr>
      <w:r>
        <w:rPr>
          <w:rFonts w:cs="Arial"/>
          <w:color w:val="000000"/>
          <w:sz w:val="20"/>
        </w:rPr>
        <w:t>13.2.4</w:t>
      </w:r>
      <w:r>
        <w:rPr>
          <w:rFonts w:cs="Arial"/>
          <w:color w:val="000000"/>
          <w:sz w:val="20"/>
        </w:rPr>
        <w:tab/>
      </w:r>
      <w:r w:rsidR="00583173">
        <w:rPr>
          <w:rFonts w:cs="Arial"/>
          <w:color w:val="000000"/>
          <w:sz w:val="20"/>
        </w:rPr>
        <w:t>Any budgeted funds not required for their designated purpose(s) revert to the immediate control of the Chief Executive, subject to any authorised use of virement.</w:t>
      </w:r>
    </w:p>
    <w:p w14:paraId="34FF00DE" w14:textId="77777777" w:rsidR="00583173" w:rsidRDefault="00583173" w:rsidP="00583173">
      <w:pPr>
        <w:tabs>
          <w:tab w:val="left" w:pos="864"/>
        </w:tabs>
        <w:ind w:left="900" w:hanging="900"/>
        <w:jc w:val="both"/>
        <w:rPr>
          <w:rFonts w:cs="Arial"/>
          <w:color w:val="000000"/>
          <w:sz w:val="20"/>
        </w:rPr>
      </w:pPr>
    </w:p>
    <w:p w14:paraId="35D116B2" w14:textId="77777777" w:rsidR="00583173" w:rsidRDefault="00583173" w:rsidP="00583173">
      <w:pPr>
        <w:tabs>
          <w:tab w:val="left" w:pos="864"/>
        </w:tabs>
        <w:ind w:left="900" w:hanging="900"/>
        <w:jc w:val="both"/>
        <w:rPr>
          <w:rFonts w:cs="Arial"/>
          <w:color w:val="000000"/>
          <w:sz w:val="20"/>
        </w:rPr>
      </w:pPr>
      <w:r>
        <w:rPr>
          <w:rFonts w:cs="Arial"/>
          <w:color w:val="000000"/>
          <w:sz w:val="20"/>
        </w:rPr>
        <w:t>13.2.</w:t>
      </w:r>
      <w:r w:rsidR="00A20F7B">
        <w:rPr>
          <w:rFonts w:cs="Arial"/>
          <w:color w:val="000000"/>
          <w:sz w:val="20"/>
        </w:rPr>
        <w:t>5</w:t>
      </w:r>
      <w:r>
        <w:rPr>
          <w:rFonts w:cs="Arial"/>
          <w:color w:val="000000"/>
          <w:sz w:val="20"/>
        </w:rPr>
        <w:tab/>
        <w:t>Non-recurring budgets should not be used to finance recurring expenditure without the authority in writing of the Chief Executive, as advised by the Director of Finance.</w:t>
      </w:r>
    </w:p>
    <w:p w14:paraId="31608088" w14:textId="77777777" w:rsidR="00583173" w:rsidRDefault="00583173" w:rsidP="00583173">
      <w:pPr>
        <w:tabs>
          <w:tab w:val="left" w:pos="864"/>
        </w:tabs>
        <w:ind w:left="900" w:hanging="900"/>
        <w:jc w:val="both"/>
        <w:rPr>
          <w:rFonts w:cs="Arial"/>
          <w:color w:val="000000"/>
          <w:sz w:val="20"/>
        </w:rPr>
      </w:pPr>
    </w:p>
    <w:p w14:paraId="5E2FC163" w14:textId="77777777" w:rsidR="00583173" w:rsidRDefault="00583173" w:rsidP="00996A19">
      <w:pPr>
        <w:pStyle w:val="Heading2"/>
      </w:pPr>
      <w:r>
        <w:t>13.3</w:t>
      </w:r>
      <w:r>
        <w:tab/>
        <w:t xml:space="preserve">Budgetary </w:t>
      </w:r>
      <w:r w:rsidR="007F0309">
        <w:t>control and r</w:t>
      </w:r>
      <w:r>
        <w:t>eporting</w:t>
      </w:r>
    </w:p>
    <w:p w14:paraId="691AE6F4" w14:textId="77777777" w:rsidR="00583173" w:rsidRDefault="00583173" w:rsidP="00583173">
      <w:pPr>
        <w:tabs>
          <w:tab w:val="left" w:pos="864"/>
        </w:tabs>
        <w:jc w:val="both"/>
        <w:rPr>
          <w:rFonts w:cs="Arial"/>
          <w:color w:val="000000"/>
          <w:sz w:val="20"/>
        </w:rPr>
      </w:pPr>
    </w:p>
    <w:p w14:paraId="481AFF5F"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13.3.1</w:t>
      </w:r>
      <w:r>
        <w:rPr>
          <w:rFonts w:cs="Arial"/>
          <w:color w:val="000000"/>
          <w:sz w:val="20"/>
        </w:rPr>
        <w:tab/>
        <w:t>The Director of Finance will devise and maintain systems of budgetary control.  These will include:</w:t>
      </w:r>
    </w:p>
    <w:p w14:paraId="4EC3CC75" w14:textId="77777777" w:rsidR="00583173" w:rsidRDefault="00583173" w:rsidP="00583173">
      <w:pPr>
        <w:tabs>
          <w:tab w:val="left" w:pos="864"/>
          <w:tab w:val="left" w:pos="1440"/>
        </w:tabs>
        <w:ind w:left="900" w:hanging="900"/>
        <w:jc w:val="both"/>
        <w:rPr>
          <w:rFonts w:cs="Arial"/>
          <w:color w:val="000000"/>
          <w:sz w:val="20"/>
        </w:rPr>
      </w:pPr>
    </w:p>
    <w:p w14:paraId="48878264"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monthly financial reports to the Board in a form approved by the Board containing:</w:t>
      </w:r>
    </w:p>
    <w:p w14:paraId="11A200A9" w14:textId="77777777" w:rsidR="00583173" w:rsidRDefault="00583173" w:rsidP="00583173">
      <w:pPr>
        <w:tabs>
          <w:tab w:val="left" w:pos="864"/>
          <w:tab w:val="left" w:pos="1440"/>
        </w:tabs>
        <w:ind w:left="900"/>
        <w:jc w:val="both"/>
        <w:rPr>
          <w:rFonts w:cs="Arial"/>
          <w:color w:val="000000"/>
          <w:sz w:val="20"/>
        </w:rPr>
      </w:pPr>
    </w:p>
    <w:p w14:paraId="0F000E11"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b/>
        <w:t>(</w:t>
      </w:r>
      <w:proofErr w:type="spellStart"/>
      <w:r>
        <w:rPr>
          <w:rFonts w:cs="Arial"/>
          <w:color w:val="000000"/>
          <w:sz w:val="20"/>
        </w:rPr>
        <w:t>i</w:t>
      </w:r>
      <w:proofErr w:type="spellEnd"/>
      <w:r>
        <w:rPr>
          <w:rFonts w:cs="Arial"/>
          <w:color w:val="000000"/>
          <w:sz w:val="20"/>
        </w:rPr>
        <w:t>) income and expenditure to date showing trends and forecast year-end position</w:t>
      </w:r>
      <w:r w:rsidR="00757A1D">
        <w:rPr>
          <w:rFonts w:cs="Arial"/>
          <w:color w:val="000000"/>
          <w:sz w:val="20"/>
        </w:rPr>
        <w:t>.</w:t>
      </w:r>
    </w:p>
    <w:p w14:paraId="10285E46" w14:textId="77777777" w:rsidR="00583173" w:rsidRDefault="00583173" w:rsidP="00583173">
      <w:pPr>
        <w:tabs>
          <w:tab w:val="left" w:pos="864"/>
          <w:tab w:val="left" w:pos="1440"/>
        </w:tabs>
        <w:ind w:left="900"/>
        <w:jc w:val="both"/>
        <w:rPr>
          <w:rFonts w:cs="Arial"/>
          <w:color w:val="000000"/>
          <w:sz w:val="20"/>
        </w:rPr>
      </w:pPr>
    </w:p>
    <w:p w14:paraId="77B54A77" w14:textId="77777777" w:rsidR="00583173" w:rsidRDefault="00583173" w:rsidP="00583173">
      <w:pPr>
        <w:tabs>
          <w:tab w:val="left" w:pos="864"/>
          <w:tab w:val="left" w:pos="1440"/>
          <w:tab w:val="left" w:pos="1800"/>
        </w:tabs>
        <w:ind w:left="1440"/>
        <w:jc w:val="both"/>
        <w:rPr>
          <w:rFonts w:cs="Arial"/>
          <w:color w:val="000000"/>
          <w:sz w:val="20"/>
        </w:rPr>
      </w:pPr>
      <w:r>
        <w:rPr>
          <w:rFonts w:cs="Arial"/>
          <w:color w:val="000000"/>
          <w:sz w:val="20"/>
        </w:rPr>
        <w:t>(ii)</w:t>
      </w:r>
      <w:r>
        <w:rPr>
          <w:rFonts w:cs="Arial"/>
          <w:color w:val="000000"/>
          <w:sz w:val="20"/>
        </w:rPr>
        <w:tab/>
        <w:t>movements in working capital</w:t>
      </w:r>
      <w:r w:rsidR="00757A1D">
        <w:rPr>
          <w:rFonts w:cs="Arial"/>
          <w:color w:val="000000"/>
          <w:sz w:val="20"/>
        </w:rPr>
        <w:t>.</w:t>
      </w:r>
    </w:p>
    <w:p w14:paraId="00F6A96D" w14:textId="77777777" w:rsidR="00583173" w:rsidRDefault="00583173" w:rsidP="00583173">
      <w:pPr>
        <w:tabs>
          <w:tab w:val="left" w:pos="864"/>
          <w:tab w:val="left" w:pos="1440"/>
          <w:tab w:val="left" w:pos="1800"/>
        </w:tabs>
        <w:jc w:val="both"/>
        <w:rPr>
          <w:rFonts w:cs="Arial"/>
          <w:color w:val="000000"/>
          <w:sz w:val="20"/>
        </w:rPr>
      </w:pPr>
    </w:p>
    <w:p w14:paraId="11CE672F" w14:textId="77777777" w:rsidR="00583173" w:rsidRDefault="00583173" w:rsidP="00583173">
      <w:pPr>
        <w:tabs>
          <w:tab w:val="left" w:pos="864"/>
          <w:tab w:val="left" w:pos="1440"/>
          <w:tab w:val="left" w:pos="1800"/>
        </w:tabs>
        <w:jc w:val="both"/>
        <w:rPr>
          <w:rFonts w:cs="Arial"/>
          <w:color w:val="000000"/>
          <w:sz w:val="20"/>
        </w:rPr>
      </w:pPr>
      <w:r>
        <w:rPr>
          <w:rFonts w:cs="Arial"/>
          <w:color w:val="000000"/>
          <w:sz w:val="20"/>
        </w:rPr>
        <w:tab/>
      </w:r>
      <w:r>
        <w:rPr>
          <w:rFonts w:cs="Arial"/>
          <w:color w:val="000000"/>
          <w:sz w:val="20"/>
        </w:rPr>
        <w:tab/>
        <w:t>(iii)</w:t>
      </w:r>
      <w:r>
        <w:rPr>
          <w:rFonts w:cs="Arial"/>
          <w:color w:val="000000"/>
          <w:sz w:val="20"/>
        </w:rPr>
        <w:tab/>
      </w:r>
      <w:r w:rsidR="00285131">
        <w:rPr>
          <w:rFonts w:cs="Arial"/>
          <w:color w:val="000000"/>
          <w:sz w:val="20"/>
        </w:rPr>
        <w:t>a</w:t>
      </w:r>
      <w:r>
        <w:rPr>
          <w:rFonts w:cs="Arial"/>
          <w:color w:val="000000"/>
          <w:sz w:val="20"/>
        </w:rPr>
        <w:t xml:space="preserve"> balance sheet</w:t>
      </w:r>
      <w:r w:rsidR="00757A1D">
        <w:rPr>
          <w:rFonts w:cs="Arial"/>
          <w:color w:val="000000"/>
          <w:sz w:val="20"/>
        </w:rPr>
        <w:t>.</w:t>
      </w:r>
    </w:p>
    <w:p w14:paraId="36592C79" w14:textId="77777777" w:rsidR="00583173" w:rsidRDefault="00583173" w:rsidP="00583173">
      <w:pPr>
        <w:tabs>
          <w:tab w:val="left" w:pos="864"/>
          <w:tab w:val="left" w:pos="1440"/>
        </w:tabs>
        <w:ind w:left="900"/>
        <w:jc w:val="both"/>
        <w:rPr>
          <w:rFonts w:cs="Arial"/>
          <w:color w:val="000000"/>
          <w:sz w:val="20"/>
        </w:rPr>
      </w:pPr>
    </w:p>
    <w:p w14:paraId="160BFE5B" w14:textId="77777777" w:rsidR="00583173" w:rsidRDefault="00583173" w:rsidP="00583173">
      <w:pPr>
        <w:tabs>
          <w:tab w:val="left" w:pos="864"/>
          <w:tab w:val="left" w:pos="1440"/>
          <w:tab w:val="left" w:pos="1800"/>
        </w:tabs>
        <w:ind w:left="900"/>
        <w:jc w:val="both"/>
        <w:rPr>
          <w:rFonts w:cs="Arial"/>
          <w:color w:val="000000"/>
          <w:sz w:val="20"/>
        </w:rPr>
      </w:pPr>
      <w:r>
        <w:rPr>
          <w:rFonts w:cs="Arial"/>
          <w:color w:val="000000"/>
          <w:sz w:val="20"/>
        </w:rPr>
        <w:tab/>
        <w:t>(iv)</w:t>
      </w:r>
      <w:r>
        <w:rPr>
          <w:rFonts w:cs="Arial"/>
          <w:color w:val="000000"/>
          <w:sz w:val="20"/>
        </w:rPr>
        <w:tab/>
        <w:t>capital project spend and projected outturn against plan</w:t>
      </w:r>
      <w:r w:rsidR="00757A1D">
        <w:rPr>
          <w:rFonts w:cs="Arial"/>
          <w:color w:val="000000"/>
          <w:sz w:val="20"/>
        </w:rPr>
        <w:t>.</w:t>
      </w:r>
    </w:p>
    <w:p w14:paraId="6529A380" w14:textId="77777777" w:rsidR="00583173" w:rsidRDefault="00583173" w:rsidP="00583173">
      <w:pPr>
        <w:tabs>
          <w:tab w:val="left" w:pos="864"/>
          <w:tab w:val="left" w:pos="1440"/>
        </w:tabs>
        <w:ind w:left="900"/>
        <w:jc w:val="both"/>
        <w:rPr>
          <w:rFonts w:cs="Arial"/>
          <w:color w:val="000000"/>
          <w:sz w:val="20"/>
        </w:rPr>
      </w:pPr>
    </w:p>
    <w:p w14:paraId="0972596B" w14:textId="77777777" w:rsidR="00583173" w:rsidRDefault="00583173" w:rsidP="00583173">
      <w:pPr>
        <w:tabs>
          <w:tab w:val="left" w:pos="864"/>
          <w:tab w:val="left" w:pos="1440"/>
          <w:tab w:val="left" w:pos="1800"/>
        </w:tabs>
        <w:ind w:left="900"/>
        <w:jc w:val="both"/>
        <w:rPr>
          <w:rFonts w:cs="Arial"/>
          <w:color w:val="000000"/>
          <w:sz w:val="20"/>
        </w:rPr>
      </w:pPr>
      <w:r>
        <w:rPr>
          <w:rFonts w:cs="Arial"/>
          <w:color w:val="000000"/>
          <w:sz w:val="20"/>
        </w:rPr>
        <w:tab/>
        <w:t>(v)</w:t>
      </w:r>
      <w:r>
        <w:rPr>
          <w:rFonts w:cs="Arial"/>
          <w:color w:val="000000"/>
          <w:sz w:val="20"/>
        </w:rPr>
        <w:tab/>
        <w:t>explanations of any material variances from plan</w:t>
      </w:r>
      <w:r w:rsidR="00757A1D">
        <w:rPr>
          <w:rFonts w:cs="Arial"/>
          <w:color w:val="000000"/>
          <w:sz w:val="20"/>
        </w:rPr>
        <w:t>.</w:t>
      </w:r>
    </w:p>
    <w:p w14:paraId="02DD1147" w14:textId="77777777" w:rsidR="00583173" w:rsidRDefault="00583173" w:rsidP="00583173">
      <w:pPr>
        <w:tabs>
          <w:tab w:val="left" w:pos="864"/>
          <w:tab w:val="left" w:pos="1440"/>
        </w:tabs>
        <w:ind w:left="900"/>
        <w:jc w:val="both"/>
        <w:rPr>
          <w:rFonts w:cs="Arial"/>
          <w:color w:val="000000"/>
          <w:sz w:val="20"/>
        </w:rPr>
      </w:pPr>
    </w:p>
    <w:p w14:paraId="75EC7521" w14:textId="77777777" w:rsidR="00583173" w:rsidRDefault="00583173" w:rsidP="00583173">
      <w:pPr>
        <w:tabs>
          <w:tab w:val="left" w:pos="864"/>
          <w:tab w:val="left" w:pos="1440"/>
          <w:tab w:val="left" w:pos="1800"/>
        </w:tabs>
        <w:ind w:left="1800" w:hanging="900"/>
        <w:jc w:val="both"/>
        <w:rPr>
          <w:rFonts w:cs="Arial"/>
          <w:color w:val="000000"/>
          <w:sz w:val="20"/>
        </w:rPr>
      </w:pPr>
      <w:r>
        <w:rPr>
          <w:rFonts w:cs="Arial"/>
          <w:color w:val="000000"/>
          <w:sz w:val="20"/>
        </w:rPr>
        <w:tab/>
        <w:t>(vi)</w:t>
      </w:r>
      <w:r>
        <w:rPr>
          <w:rFonts w:cs="Arial"/>
          <w:color w:val="000000"/>
          <w:sz w:val="20"/>
        </w:rPr>
        <w:tab/>
        <w:t>details of any corrective action where necessary and the Chief Executive's and/or Director of Finance's view of whether such actions are sufficient to correct the situation</w:t>
      </w:r>
      <w:r w:rsidR="00757A1D">
        <w:rPr>
          <w:rFonts w:cs="Arial"/>
          <w:color w:val="000000"/>
          <w:sz w:val="20"/>
        </w:rPr>
        <w:t>.</w:t>
      </w:r>
    </w:p>
    <w:p w14:paraId="0B5676DE" w14:textId="77777777" w:rsidR="00583173" w:rsidRDefault="00583173" w:rsidP="00583173">
      <w:pPr>
        <w:tabs>
          <w:tab w:val="left" w:pos="864"/>
          <w:tab w:val="left" w:pos="1440"/>
        </w:tabs>
        <w:ind w:left="900"/>
        <w:jc w:val="both"/>
        <w:rPr>
          <w:rFonts w:cs="Arial"/>
          <w:color w:val="000000"/>
          <w:sz w:val="20"/>
        </w:rPr>
      </w:pPr>
    </w:p>
    <w:p w14:paraId="0F1AE13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the issue of timely, accurate and comprehensible advice and financial reports to each budget holder, covering the areas for which they are responsible</w:t>
      </w:r>
      <w:r w:rsidR="00757A1D">
        <w:rPr>
          <w:rFonts w:cs="Arial"/>
          <w:color w:val="000000"/>
          <w:sz w:val="20"/>
        </w:rPr>
        <w:t>.</w:t>
      </w:r>
    </w:p>
    <w:p w14:paraId="153EC829" w14:textId="77777777" w:rsidR="00583173" w:rsidRDefault="00583173" w:rsidP="00583173">
      <w:pPr>
        <w:tabs>
          <w:tab w:val="left" w:pos="864"/>
          <w:tab w:val="left" w:pos="1440"/>
        </w:tabs>
        <w:ind w:left="900"/>
        <w:jc w:val="both"/>
        <w:rPr>
          <w:rFonts w:cs="Arial"/>
          <w:color w:val="000000"/>
          <w:sz w:val="20"/>
        </w:rPr>
      </w:pPr>
    </w:p>
    <w:p w14:paraId="249183D2"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investigation and reporting of variances from financial, workload and workforce budgets</w:t>
      </w:r>
      <w:r w:rsidR="00757A1D">
        <w:rPr>
          <w:rFonts w:cs="Arial"/>
          <w:color w:val="000000"/>
          <w:sz w:val="20"/>
        </w:rPr>
        <w:t>.</w:t>
      </w:r>
    </w:p>
    <w:p w14:paraId="7D7AC83B" w14:textId="77777777" w:rsidR="00583173" w:rsidRDefault="00583173" w:rsidP="00583173">
      <w:pPr>
        <w:tabs>
          <w:tab w:val="left" w:pos="864"/>
          <w:tab w:val="left" w:pos="1440"/>
        </w:tabs>
        <w:ind w:left="900"/>
        <w:jc w:val="both"/>
        <w:rPr>
          <w:rFonts w:cs="Arial"/>
          <w:color w:val="000000"/>
          <w:sz w:val="20"/>
        </w:rPr>
      </w:pPr>
    </w:p>
    <w:p w14:paraId="6A60816F" w14:textId="77777777" w:rsidR="00583173" w:rsidRDefault="00583173" w:rsidP="00583173">
      <w:pPr>
        <w:tabs>
          <w:tab w:val="left" w:pos="864"/>
          <w:tab w:val="left" w:pos="1440"/>
        </w:tabs>
        <w:ind w:left="900"/>
        <w:jc w:val="both"/>
        <w:rPr>
          <w:rFonts w:cs="Arial"/>
          <w:color w:val="000000"/>
          <w:sz w:val="20"/>
        </w:rPr>
      </w:pPr>
      <w:r>
        <w:rPr>
          <w:rFonts w:cs="Arial"/>
          <w:color w:val="000000"/>
          <w:sz w:val="20"/>
        </w:rPr>
        <w:t>(d)</w:t>
      </w:r>
      <w:r>
        <w:rPr>
          <w:rFonts w:cs="Arial"/>
          <w:color w:val="000000"/>
          <w:sz w:val="20"/>
        </w:rPr>
        <w:tab/>
        <w:t>monitoring of management action to correct variances; and</w:t>
      </w:r>
    </w:p>
    <w:p w14:paraId="13525EDC" w14:textId="77777777" w:rsidR="00583173" w:rsidRDefault="00583173" w:rsidP="00583173">
      <w:pPr>
        <w:tabs>
          <w:tab w:val="left" w:pos="864"/>
          <w:tab w:val="left" w:pos="1440"/>
        </w:tabs>
        <w:ind w:left="900"/>
        <w:jc w:val="both"/>
        <w:rPr>
          <w:rFonts w:cs="Arial"/>
          <w:color w:val="000000"/>
          <w:sz w:val="20"/>
        </w:rPr>
      </w:pPr>
    </w:p>
    <w:p w14:paraId="5A0DE81A" w14:textId="77777777" w:rsidR="00583173" w:rsidRDefault="00583173" w:rsidP="00583173">
      <w:pPr>
        <w:tabs>
          <w:tab w:val="left" w:pos="864"/>
          <w:tab w:val="left" w:pos="1440"/>
        </w:tabs>
        <w:ind w:left="900"/>
        <w:jc w:val="both"/>
        <w:rPr>
          <w:rFonts w:cs="Arial"/>
          <w:color w:val="000000"/>
          <w:sz w:val="20"/>
        </w:rPr>
      </w:pPr>
      <w:r>
        <w:rPr>
          <w:rFonts w:cs="Arial"/>
          <w:color w:val="000000"/>
          <w:sz w:val="20"/>
        </w:rPr>
        <w:t>(e)</w:t>
      </w:r>
      <w:r>
        <w:rPr>
          <w:rFonts w:cs="Arial"/>
          <w:color w:val="000000"/>
          <w:sz w:val="20"/>
        </w:rPr>
        <w:tab/>
        <w:t>arrangements for the authorisation of budget transfers.</w:t>
      </w:r>
    </w:p>
    <w:p w14:paraId="628E008A" w14:textId="77777777" w:rsidR="00583173" w:rsidRDefault="00583173" w:rsidP="00583173">
      <w:pPr>
        <w:tabs>
          <w:tab w:val="left" w:pos="864"/>
        </w:tabs>
        <w:jc w:val="both"/>
        <w:rPr>
          <w:rFonts w:cs="Arial"/>
          <w:color w:val="000000"/>
          <w:sz w:val="20"/>
        </w:rPr>
      </w:pPr>
    </w:p>
    <w:p w14:paraId="7CB798D4" w14:textId="77777777" w:rsidR="00583173" w:rsidRDefault="006D15C8" w:rsidP="00583173">
      <w:pPr>
        <w:tabs>
          <w:tab w:val="left" w:pos="864"/>
        </w:tabs>
        <w:ind w:left="993" w:hanging="993"/>
        <w:jc w:val="both"/>
        <w:rPr>
          <w:rFonts w:cs="Arial"/>
          <w:color w:val="000000"/>
          <w:sz w:val="20"/>
        </w:rPr>
      </w:pPr>
      <w:r>
        <w:rPr>
          <w:rFonts w:cs="Arial"/>
          <w:color w:val="000000"/>
          <w:sz w:val="20"/>
        </w:rPr>
        <w:t>13.3.2</w:t>
      </w:r>
      <w:r>
        <w:rPr>
          <w:rFonts w:cs="Arial"/>
          <w:color w:val="000000"/>
          <w:sz w:val="20"/>
        </w:rPr>
        <w:tab/>
      </w:r>
      <w:r>
        <w:rPr>
          <w:rFonts w:cs="Arial"/>
          <w:color w:val="000000"/>
          <w:sz w:val="20"/>
        </w:rPr>
        <w:tab/>
        <w:t>Each budget h</w:t>
      </w:r>
      <w:r w:rsidR="00583173">
        <w:rPr>
          <w:rFonts w:cs="Arial"/>
          <w:color w:val="000000"/>
          <w:sz w:val="20"/>
        </w:rPr>
        <w:t>older is responsible for ensuring that:</w:t>
      </w:r>
    </w:p>
    <w:p w14:paraId="2A6EF008" w14:textId="77777777" w:rsidR="00583173" w:rsidRDefault="00583173" w:rsidP="00583173">
      <w:pPr>
        <w:tabs>
          <w:tab w:val="left" w:pos="864"/>
        </w:tabs>
        <w:jc w:val="both"/>
        <w:rPr>
          <w:rFonts w:cs="Arial"/>
          <w:color w:val="000000"/>
          <w:sz w:val="20"/>
        </w:rPr>
      </w:pPr>
    </w:p>
    <w:p w14:paraId="7CFB35D9"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any likely overspending or reduction of income which cannot be met by virement is not incurred without the prior consent of the Board</w:t>
      </w:r>
      <w:r w:rsidR="00757A1D">
        <w:rPr>
          <w:rFonts w:cs="Arial"/>
          <w:color w:val="000000"/>
          <w:sz w:val="20"/>
        </w:rPr>
        <w:t>.</w:t>
      </w:r>
    </w:p>
    <w:p w14:paraId="4C4DC8F5" w14:textId="77777777" w:rsidR="00583173" w:rsidRDefault="00583173" w:rsidP="00583173">
      <w:pPr>
        <w:tabs>
          <w:tab w:val="left" w:pos="864"/>
          <w:tab w:val="left" w:pos="1440"/>
        </w:tabs>
        <w:ind w:left="1440" w:hanging="540"/>
        <w:jc w:val="both"/>
        <w:rPr>
          <w:rFonts w:cs="Arial"/>
          <w:color w:val="000000"/>
          <w:sz w:val="20"/>
        </w:rPr>
      </w:pPr>
    </w:p>
    <w:p w14:paraId="5F23340C"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the amount provided in the approved budget is not used in whole or in part for any purpose other than that specifically authorised subject to the rules of virement</w:t>
      </w:r>
      <w:r w:rsidR="00757A1D">
        <w:rPr>
          <w:rFonts w:cs="Arial"/>
          <w:color w:val="000000"/>
          <w:sz w:val="20"/>
        </w:rPr>
        <w:t>.</w:t>
      </w:r>
    </w:p>
    <w:p w14:paraId="6490906A" w14:textId="77777777" w:rsidR="00583173" w:rsidRDefault="00583173" w:rsidP="00583173">
      <w:pPr>
        <w:tabs>
          <w:tab w:val="left" w:pos="864"/>
          <w:tab w:val="left" w:pos="1440"/>
        </w:tabs>
        <w:ind w:left="1440" w:hanging="540"/>
        <w:jc w:val="both"/>
        <w:rPr>
          <w:rFonts w:cs="Arial"/>
          <w:color w:val="000000"/>
          <w:sz w:val="20"/>
        </w:rPr>
      </w:pPr>
    </w:p>
    <w:p w14:paraId="19012D7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no permanent employees are appointed without the approval of the Chief Executive other than those provided for within the available resources and workforce establishment as approved by the Board.</w:t>
      </w:r>
    </w:p>
    <w:p w14:paraId="5D3A0AD7" w14:textId="77777777" w:rsidR="00583173" w:rsidRDefault="00583173" w:rsidP="00583173">
      <w:pPr>
        <w:tabs>
          <w:tab w:val="left" w:pos="864"/>
        </w:tabs>
        <w:jc w:val="both"/>
        <w:rPr>
          <w:rFonts w:cs="Arial"/>
          <w:color w:val="000000"/>
          <w:sz w:val="20"/>
        </w:rPr>
      </w:pPr>
    </w:p>
    <w:p w14:paraId="16BEC76E" w14:textId="77777777" w:rsidR="00583173" w:rsidRDefault="00583173" w:rsidP="00583173">
      <w:pPr>
        <w:tabs>
          <w:tab w:val="left" w:pos="864"/>
        </w:tabs>
        <w:ind w:left="864" w:hanging="864"/>
        <w:jc w:val="both"/>
        <w:rPr>
          <w:rFonts w:cs="Arial"/>
          <w:color w:val="000000"/>
          <w:sz w:val="20"/>
        </w:rPr>
      </w:pPr>
      <w:r>
        <w:rPr>
          <w:rFonts w:cs="Arial"/>
          <w:color w:val="000000"/>
          <w:sz w:val="20"/>
        </w:rPr>
        <w:t>13.3.3</w:t>
      </w:r>
      <w:r>
        <w:rPr>
          <w:rFonts w:cs="Arial"/>
          <w:color w:val="000000"/>
          <w:sz w:val="20"/>
        </w:rPr>
        <w:tab/>
        <w:t>The Chief Executive is responsible for identifying and implementing cost improvements and income generation initiatives in accordance with the requirements of the operational plan and a balanced budget.</w:t>
      </w:r>
    </w:p>
    <w:p w14:paraId="2FF57AF6" w14:textId="77777777" w:rsidR="00583173" w:rsidRDefault="00583173" w:rsidP="00583173">
      <w:pPr>
        <w:tabs>
          <w:tab w:val="left" w:pos="864"/>
        </w:tabs>
        <w:jc w:val="both"/>
        <w:rPr>
          <w:rFonts w:cs="Arial"/>
          <w:color w:val="000000"/>
          <w:sz w:val="20"/>
        </w:rPr>
      </w:pPr>
    </w:p>
    <w:p w14:paraId="777B0B73" w14:textId="77777777" w:rsidR="00583173" w:rsidRDefault="00583173" w:rsidP="00996A19">
      <w:pPr>
        <w:pStyle w:val="Heading2"/>
      </w:pPr>
      <w:r>
        <w:t>13.4</w:t>
      </w:r>
      <w:r>
        <w:tab/>
        <w:t xml:space="preserve">Capital </w:t>
      </w:r>
      <w:r w:rsidR="006D15C8">
        <w:t>e</w:t>
      </w:r>
      <w:r>
        <w:t>xpenditure</w:t>
      </w:r>
    </w:p>
    <w:p w14:paraId="4673440C" w14:textId="77777777" w:rsidR="00583173" w:rsidRDefault="00583173" w:rsidP="00583173">
      <w:pPr>
        <w:tabs>
          <w:tab w:val="left" w:pos="864"/>
        </w:tabs>
        <w:jc w:val="both"/>
        <w:rPr>
          <w:rFonts w:cs="Arial"/>
          <w:color w:val="000000"/>
          <w:sz w:val="20"/>
        </w:rPr>
      </w:pPr>
    </w:p>
    <w:p w14:paraId="4F065135" w14:textId="77777777" w:rsidR="00282F18" w:rsidRDefault="00583173" w:rsidP="00282F18">
      <w:pPr>
        <w:tabs>
          <w:tab w:val="left" w:pos="864"/>
        </w:tabs>
        <w:ind w:left="864" w:hanging="864"/>
        <w:jc w:val="both"/>
        <w:rPr>
          <w:rFonts w:cs="Arial"/>
          <w:color w:val="000000"/>
          <w:sz w:val="20"/>
        </w:rPr>
      </w:pPr>
      <w:r>
        <w:rPr>
          <w:rFonts w:cs="Arial"/>
          <w:color w:val="000000"/>
          <w:sz w:val="20"/>
        </w:rPr>
        <w:t>13.4.1</w:t>
      </w:r>
      <w:r>
        <w:rPr>
          <w:rFonts w:cs="Arial"/>
          <w:color w:val="000000"/>
          <w:sz w:val="20"/>
        </w:rPr>
        <w:tab/>
        <w:t>The general rules applying to delegation and reporting shall also apply to capital expenditure.  (The particular applications relating</w:t>
      </w:r>
      <w:r w:rsidR="006D15C8">
        <w:rPr>
          <w:rFonts w:cs="Arial"/>
          <w:color w:val="000000"/>
          <w:sz w:val="20"/>
        </w:rPr>
        <w:t xml:space="preserve"> to capital are contained in Standing Financial Instruction</w:t>
      </w:r>
      <w:r>
        <w:rPr>
          <w:rFonts w:cs="Arial"/>
          <w:color w:val="000000"/>
          <w:sz w:val="20"/>
        </w:rPr>
        <w:t xml:space="preserve"> 24). </w:t>
      </w:r>
    </w:p>
    <w:p w14:paraId="406637B8" w14:textId="77777777" w:rsidR="00583173" w:rsidRDefault="00583173" w:rsidP="00282F18">
      <w:pPr>
        <w:tabs>
          <w:tab w:val="left" w:pos="864"/>
        </w:tabs>
        <w:ind w:left="864" w:hanging="864"/>
        <w:jc w:val="both"/>
        <w:rPr>
          <w:rFonts w:cs="Arial"/>
          <w:color w:val="000000"/>
          <w:sz w:val="20"/>
        </w:rPr>
      </w:pPr>
    </w:p>
    <w:p w14:paraId="2C74630A" w14:textId="77777777" w:rsidR="00583173" w:rsidRDefault="00583173" w:rsidP="00996A19">
      <w:pPr>
        <w:pStyle w:val="Heading2"/>
      </w:pPr>
      <w:r>
        <w:t>13.5</w:t>
      </w:r>
      <w:r>
        <w:tab/>
        <w:t>Monitoring Returns</w:t>
      </w:r>
    </w:p>
    <w:p w14:paraId="08083E45" w14:textId="77777777" w:rsidR="00583173" w:rsidRDefault="00583173" w:rsidP="00583173">
      <w:pPr>
        <w:tabs>
          <w:tab w:val="left" w:pos="864"/>
        </w:tabs>
        <w:jc w:val="both"/>
        <w:rPr>
          <w:rFonts w:cs="Arial"/>
          <w:color w:val="000000"/>
          <w:sz w:val="20"/>
        </w:rPr>
      </w:pPr>
    </w:p>
    <w:p w14:paraId="3F49830E" w14:textId="77777777" w:rsidR="00583173" w:rsidRDefault="00583173" w:rsidP="00583173">
      <w:pPr>
        <w:tabs>
          <w:tab w:val="left" w:pos="864"/>
        </w:tabs>
        <w:ind w:left="864" w:hanging="864"/>
        <w:jc w:val="both"/>
        <w:rPr>
          <w:rFonts w:cs="Arial"/>
          <w:color w:val="000000"/>
          <w:sz w:val="20"/>
        </w:rPr>
      </w:pPr>
      <w:r>
        <w:rPr>
          <w:rFonts w:cs="Arial"/>
          <w:color w:val="000000"/>
          <w:sz w:val="20"/>
        </w:rPr>
        <w:t>13.6.1</w:t>
      </w:r>
      <w:r>
        <w:rPr>
          <w:rFonts w:cs="Arial"/>
          <w:color w:val="000000"/>
          <w:sz w:val="20"/>
        </w:rPr>
        <w:tab/>
        <w:t>The Chief Executive is responsible for ensuring that the appropriate monitoring forms are submitted to the requisite monitoring organisation.</w:t>
      </w:r>
    </w:p>
    <w:p w14:paraId="02358D73" w14:textId="77777777" w:rsidR="00583173" w:rsidRDefault="00583173" w:rsidP="00996A19">
      <w:pPr>
        <w:pStyle w:val="Heading1"/>
      </w:pPr>
    </w:p>
    <w:p w14:paraId="5B8034B1" w14:textId="77777777" w:rsidR="00583173" w:rsidRDefault="00583173" w:rsidP="00996A19">
      <w:pPr>
        <w:pStyle w:val="Heading1"/>
      </w:pPr>
      <w:r>
        <w:t>14.</w:t>
      </w:r>
      <w:r>
        <w:tab/>
        <w:t>ANNUAL ACCOUNTS AND REPORTS</w:t>
      </w:r>
    </w:p>
    <w:p w14:paraId="607241D1" w14:textId="77777777" w:rsidR="00583173" w:rsidRDefault="00583173" w:rsidP="00583173">
      <w:pPr>
        <w:tabs>
          <w:tab w:val="left" w:pos="864"/>
        </w:tabs>
        <w:jc w:val="both"/>
        <w:rPr>
          <w:rFonts w:cs="Arial"/>
          <w:color w:val="000000"/>
          <w:sz w:val="20"/>
        </w:rPr>
      </w:pPr>
    </w:p>
    <w:p w14:paraId="1A53E5C4" w14:textId="77777777" w:rsidR="00583173" w:rsidRDefault="00583173" w:rsidP="001F2D5F">
      <w:pPr>
        <w:tabs>
          <w:tab w:val="left" w:pos="864"/>
        </w:tabs>
        <w:ind w:left="864" w:hanging="864"/>
        <w:jc w:val="both"/>
        <w:rPr>
          <w:rFonts w:cs="Arial"/>
          <w:color w:val="000000"/>
          <w:sz w:val="20"/>
        </w:rPr>
      </w:pPr>
      <w:r>
        <w:rPr>
          <w:rFonts w:cs="Arial"/>
          <w:color w:val="000000"/>
          <w:sz w:val="20"/>
        </w:rPr>
        <w:t>14.1</w:t>
      </w:r>
      <w:r>
        <w:rPr>
          <w:rFonts w:cs="Arial"/>
          <w:color w:val="000000"/>
          <w:sz w:val="20"/>
        </w:rPr>
        <w:tab/>
        <w:t>The Director of Finance, on behalf of the Trust, will:</w:t>
      </w:r>
    </w:p>
    <w:p w14:paraId="1FA246D4" w14:textId="77777777" w:rsidR="00583173" w:rsidRDefault="00583173" w:rsidP="001F2D5F">
      <w:pPr>
        <w:tabs>
          <w:tab w:val="left" w:pos="864"/>
        </w:tabs>
        <w:jc w:val="both"/>
        <w:rPr>
          <w:rFonts w:cs="Arial"/>
          <w:color w:val="000000"/>
          <w:sz w:val="20"/>
        </w:rPr>
      </w:pPr>
    </w:p>
    <w:p w14:paraId="2F83F674"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 xml:space="preserve">prepare financial returns in accordance with the accounting policies and guidance given by the </w:t>
      </w:r>
      <w:r w:rsidR="00323BA0">
        <w:rPr>
          <w:rFonts w:cs="Arial"/>
          <w:color w:val="000000"/>
          <w:sz w:val="20"/>
        </w:rPr>
        <w:t>Department of Health and Social Care</w:t>
      </w:r>
      <w:r w:rsidR="001F2D5F">
        <w:rPr>
          <w:rFonts w:cs="Arial"/>
          <w:color w:val="000000"/>
          <w:sz w:val="20"/>
        </w:rPr>
        <w:t xml:space="preserve"> </w:t>
      </w:r>
      <w:r>
        <w:rPr>
          <w:rFonts w:cs="Arial"/>
          <w:color w:val="000000"/>
          <w:sz w:val="20"/>
        </w:rPr>
        <w:t>and the Treasury, the Trust’s accounting policies, International Financial Reporting Standards (IFRS) and generally accepted accounting practice</w:t>
      </w:r>
      <w:r w:rsidR="00757A1D">
        <w:rPr>
          <w:rFonts w:cs="Arial"/>
          <w:color w:val="000000"/>
          <w:sz w:val="20"/>
        </w:rPr>
        <w:t>.</w:t>
      </w:r>
    </w:p>
    <w:p w14:paraId="749285E5" w14:textId="77777777" w:rsidR="00583173" w:rsidRDefault="00583173" w:rsidP="001F2D5F">
      <w:pPr>
        <w:tabs>
          <w:tab w:val="left" w:pos="864"/>
          <w:tab w:val="left" w:pos="1440"/>
        </w:tabs>
        <w:ind w:left="1440" w:hanging="540"/>
        <w:jc w:val="both"/>
        <w:rPr>
          <w:rFonts w:cs="Arial"/>
          <w:color w:val="000000"/>
          <w:sz w:val="20"/>
        </w:rPr>
      </w:pPr>
    </w:p>
    <w:p w14:paraId="3427A684"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 xml:space="preserve">prepare and submit annual financial reports to the </w:t>
      </w:r>
      <w:r w:rsidR="00323BA0">
        <w:rPr>
          <w:rFonts w:cs="Arial"/>
          <w:color w:val="000000"/>
          <w:sz w:val="20"/>
        </w:rPr>
        <w:t>Department of Health and Social Care</w:t>
      </w:r>
      <w:r>
        <w:rPr>
          <w:rFonts w:cs="Arial"/>
          <w:color w:val="000000"/>
          <w:sz w:val="20"/>
        </w:rPr>
        <w:t xml:space="preserve"> certified in accordance with current guidelines</w:t>
      </w:r>
      <w:r w:rsidR="00757A1D">
        <w:rPr>
          <w:rFonts w:cs="Arial"/>
          <w:color w:val="000000"/>
          <w:sz w:val="20"/>
        </w:rPr>
        <w:t>.</w:t>
      </w:r>
      <w:r>
        <w:rPr>
          <w:rFonts w:cs="Arial"/>
          <w:color w:val="000000"/>
          <w:sz w:val="20"/>
        </w:rPr>
        <w:t xml:space="preserve"> </w:t>
      </w:r>
    </w:p>
    <w:p w14:paraId="702BE766" w14:textId="77777777" w:rsidR="00583173" w:rsidRDefault="00583173" w:rsidP="001F2D5F">
      <w:pPr>
        <w:tabs>
          <w:tab w:val="left" w:pos="864"/>
          <w:tab w:val="left" w:pos="1440"/>
        </w:tabs>
        <w:ind w:left="1440" w:hanging="540"/>
        <w:jc w:val="both"/>
        <w:rPr>
          <w:rFonts w:cs="Arial"/>
          <w:color w:val="000000"/>
          <w:sz w:val="20"/>
        </w:rPr>
      </w:pPr>
    </w:p>
    <w:p w14:paraId="5F591EE7"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 xml:space="preserve">submit financial returns to the </w:t>
      </w:r>
      <w:r w:rsidR="00323BA0">
        <w:rPr>
          <w:rFonts w:cs="Arial"/>
          <w:color w:val="000000"/>
          <w:sz w:val="20"/>
        </w:rPr>
        <w:t>Department of Health and Social Care</w:t>
      </w:r>
      <w:r>
        <w:rPr>
          <w:rFonts w:cs="Arial"/>
          <w:color w:val="000000"/>
          <w:sz w:val="20"/>
        </w:rPr>
        <w:t xml:space="preserve"> for each financial year in accordance with the timetable prescribed by the </w:t>
      </w:r>
      <w:r w:rsidR="00323BA0">
        <w:rPr>
          <w:rFonts w:cs="Arial"/>
          <w:color w:val="000000"/>
          <w:sz w:val="20"/>
        </w:rPr>
        <w:t>Department of Health and Social Care</w:t>
      </w:r>
      <w:r>
        <w:rPr>
          <w:rFonts w:cs="Arial"/>
          <w:color w:val="000000"/>
          <w:sz w:val="20"/>
        </w:rPr>
        <w:t>.</w:t>
      </w:r>
    </w:p>
    <w:p w14:paraId="79035EA7" w14:textId="77777777" w:rsidR="00583173" w:rsidRDefault="00583173" w:rsidP="001F2D5F">
      <w:pPr>
        <w:tabs>
          <w:tab w:val="left" w:pos="864"/>
        </w:tabs>
        <w:jc w:val="both"/>
        <w:rPr>
          <w:rFonts w:cs="Arial"/>
          <w:color w:val="000000"/>
          <w:sz w:val="20"/>
        </w:rPr>
      </w:pPr>
    </w:p>
    <w:p w14:paraId="11532B9A" w14:textId="77777777" w:rsidR="00583173" w:rsidRDefault="00583173" w:rsidP="001F2D5F">
      <w:pPr>
        <w:tabs>
          <w:tab w:val="left" w:pos="864"/>
        </w:tabs>
        <w:ind w:left="864" w:hanging="864"/>
        <w:jc w:val="both"/>
        <w:rPr>
          <w:rFonts w:cs="Arial"/>
          <w:color w:val="000000"/>
          <w:sz w:val="20"/>
        </w:rPr>
      </w:pPr>
      <w:r w:rsidRPr="0069094D">
        <w:rPr>
          <w:rFonts w:cs="Arial"/>
          <w:color w:val="000000"/>
          <w:sz w:val="20"/>
        </w:rPr>
        <w:t>14.2</w:t>
      </w:r>
      <w:r w:rsidRPr="0069094D">
        <w:rPr>
          <w:rFonts w:cs="Arial"/>
          <w:color w:val="000000"/>
          <w:sz w:val="20"/>
        </w:rPr>
        <w:tab/>
        <w:t xml:space="preserve">The Trust’s annual accounts must be audited by an auditor appointed by the </w:t>
      </w:r>
      <w:r w:rsidR="007B63D6">
        <w:rPr>
          <w:rFonts w:cs="Arial"/>
          <w:color w:val="000000"/>
          <w:sz w:val="20"/>
        </w:rPr>
        <w:t>Trust Board</w:t>
      </w:r>
      <w:r w:rsidRPr="0069094D">
        <w:rPr>
          <w:rFonts w:cs="Arial"/>
          <w:color w:val="000000"/>
          <w:sz w:val="20"/>
        </w:rPr>
        <w:t>. The Trust’s audited annual accounts must be presented to a public</w:t>
      </w:r>
      <w:r>
        <w:rPr>
          <w:rFonts w:cs="Arial"/>
          <w:color w:val="000000"/>
          <w:sz w:val="20"/>
        </w:rPr>
        <w:t xml:space="preserve"> meeting and made available to the public.  </w:t>
      </w:r>
    </w:p>
    <w:p w14:paraId="3EBC5B08" w14:textId="77777777" w:rsidR="00583173" w:rsidRDefault="00583173" w:rsidP="001F2D5F">
      <w:pPr>
        <w:tabs>
          <w:tab w:val="left" w:pos="864"/>
        </w:tabs>
        <w:jc w:val="both"/>
        <w:rPr>
          <w:rFonts w:cs="Arial"/>
          <w:color w:val="000000"/>
          <w:sz w:val="20"/>
        </w:rPr>
      </w:pPr>
    </w:p>
    <w:p w14:paraId="5AFD2290" w14:textId="77777777" w:rsidR="00282F18" w:rsidRDefault="00583173" w:rsidP="00282F18">
      <w:pPr>
        <w:tabs>
          <w:tab w:val="left" w:pos="864"/>
        </w:tabs>
        <w:ind w:left="864" w:hanging="864"/>
        <w:jc w:val="both"/>
        <w:rPr>
          <w:rFonts w:cs="Arial"/>
          <w:color w:val="000000"/>
          <w:sz w:val="20"/>
        </w:rPr>
      </w:pPr>
      <w:r>
        <w:rPr>
          <w:rFonts w:cs="Arial"/>
          <w:color w:val="000000"/>
          <w:sz w:val="20"/>
        </w:rPr>
        <w:t>14.3</w:t>
      </w:r>
      <w:r>
        <w:rPr>
          <w:rFonts w:cs="Arial"/>
          <w:color w:val="000000"/>
          <w:sz w:val="20"/>
        </w:rPr>
        <w:tab/>
        <w:t xml:space="preserve">The Trust will publish an annual report, in accordance with guidelines on local accountability, and present it at a public meeting. The document will comply with the </w:t>
      </w:r>
      <w:r w:rsidR="00323BA0">
        <w:rPr>
          <w:rFonts w:cs="Arial"/>
          <w:color w:val="000000"/>
          <w:sz w:val="20"/>
        </w:rPr>
        <w:t>Department of Health and Social Care</w:t>
      </w:r>
      <w:r>
        <w:rPr>
          <w:rFonts w:cs="Arial"/>
          <w:color w:val="000000"/>
          <w:sz w:val="20"/>
        </w:rPr>
        <w:t xml:space="preserve">'s </w:t>
      </w:r>
      <w:r w:rsidR="00282F18" w:rsidRPr="006D5F93">
        <w:rPr>
          <w:rFonts w:cs="Arial"/>
          <w:sz w:val="20"/>
        </w:rPr>
        <w:t>Group Accounting Manual.</w:t>
      </w:r>
    </w:p>
    <w:p w14:paraId="3C23D44A" w14:textId="5B9C50DD" w:rsidR="00282F18" w:rsidRDefault="00282F18" w:rsidP="00282F18">
      <w:pPr>
        <w:tabs>
          <w:tab w:val="left" w:pos="864"/>
        </w:tabs>
        <w:ind w:left="864" w:hanging="864"/>
        <w:jc w:val="both"/>
        <w:rPr>
          <w:rFonts w:cs="Arial"/>
          <w:color w:val="000000"/>
          <w:sz w:val="20"/>
        </w:rPr>
      </w:pPr>
    </w:p>
    <w:p w14:paraId="16D71384" w14:textId="77777777" w:rsidR="00AA2746" w:rsidRDefault="00AA2746" w:rsidP="00282F18">
      <w:pPr>
        <w:tabs>
          <w:tab w:val="left" w:pos="864"/>
        </w:tabs>
        <w:ind w:left="864" w:hanging="864"/>
        <w:jc w:val="both"/>
        <w:rPr>
          <w:rFonts w:cs="Arial"/>
          <w:color w:val="000000"/>
          <w:sz w:val="20"/>
        </w:rPr>
      </w:pPr>
    </w:p>
    <w:p w14:paraId="4593FCE4" w14:textId="77777777" w:rsidR="00DB7E3B" w:rsidRDefault="00DB7E3B" w:rsidP="00996A19">
      <w:pPr>
        <w:pStyle w:val="Heading1"/>
      </w:pPr>
    </w:p>
    <w:p w14:paraId="486C7A7F" w14:textId="77777777" w:rsidR="000B278C" w:rsidRDefault="000B278C" w:rsidP="000B278C"/>
    <w:p w14:paraId="01D957C7" w14:textId="77777777" w:rsidR="000B278C" w:rsidRDefault="000B278C" w:rsidP="000B278C"/>
    <w:p w14:paraId="666B5A15" w14:textId="77777777" w:rsidR="000B278C" w:rsidRDefault="000B278C" w:rsidP="000B278C"/>
    <w:p w14:paraId="15EC3DA0" w14:textId="77777777" w:rsidR="000B278C" w:rsidRDefault="000B278C" w:rsidP="000B278C"/>
    <w:p w14:paraId="527B1ED9" w14:textId="77777777" w:rsidR="000B278C" w:rsidRDefault="000B278C" w:rsidP="000B278C"/>
    <w:p w14:paraId="3042C7A0" w14:textId="77777777" w:rsidR="000B278C" w:rsidRDefault="000B278C" w:rsidP="000B278C"/>
    <w:p w14:paraId="3066C0B8" w14:textId="77777777" w:rsidR="000B278C" w:rsidRDefault="000B278C" w:rsidP="000B278C"/>
    <w:p w14:paraId="75729467" w14:textId="77777777" w:rsidR="000B278C" w:rsidRPr="000B278C" w:rsidRDefault="000B278C" w:rsidP="008C70D8"/>
    <w:p w14:paraId="595980C8" w14:textId="77777777" w:rsidR="00583173" w:rsidRDefault="00583173" w:rsidP="00996A19">
      <w:pPr>
        <w:pStyle w:val="Heading1"/>
      </w:pPr>
      <w:r>
        <w:t>15.</w:t>
      </w:r>
      <w:r>
        <w:tab/>
        <w:t>BANK AND GBS ACCOUNTS</w:t>
      </w:r>
    </w:p>
    <w:p w14:paraId="59AE5D35" w14:textId="77777777" w:rsidR="00583173" w:rsidRDefault="00583173" w:rsidP="001F2D5F">
      <w:pPr>
        <w:tabs>
          <w:tab w:val="left" w:pos="864"/>
        </w:tabs>
        <w:jc w:val="both"/>
        <w:rPr>
          <w:rFonts w:cs="Arial"/>
          <w:color w:val="000000"/>
          <w:sz w:val="20"/>
        </w:rPr>
      </w:pPr>
    </w:p>
    <w:p w14:paraId="113AB151" w14:textId="77777777" w:rsidR="00583173" w:rsidRDefault="00583173" w:rsidP="00996A19">
      <w:pPr>
        <w:pStyle w:val="Heading2"/>
      </w:pPr>
      <w:r>
        <w:t>15.1</w:t>
      </w:r>
      <w:r>
        <w:tab/>
        <w:t>General</w:t>
      </w:r>
    </w:p>
    <w:p w14:paraId="13B13BF5" w14:textId="77777777" w:rsidR="00583173" w:rsidRDefault="00583173" w:rsidP="001F2D5F">
      <w:pPr>
        <w:tabs>
          <w:tab w:val="left" w:pos="864"/>
        </w:tabs>
        <w:jc w:val="both"/>
        <w:rPr>
          <w:rFonts w:cs="Arial"/>
          <w:color w:val="000000"/>
          <w:sz w:val="20"/>
        </w:rPr>
      </w:pPr>
    </w:p>
    <w:p w14:paraId="1155DD14" w14:textId="77777777" w:rsidR="00583173" w:rsidRPr="00A32EB1" w:rsidRDefault="00583173" w:rsidP="001F2D5F">
      <w:pPr>
        <w:tabs>
          <w:tab w:val="left" w:pos="864"/>
        </w:tabs>
        <w:ind w:left="864" w:hanging="864"/>
        <w:jc w:val="both"/>
        <w:rPr>
          <w:rFonts w:cs="Arial"/>
          <w:sz w:val="20"/>
        </w:rPr>
      </w:pPr>
      <w:r>
        <w:rPr>
          <w:rFonts w:cs="Arial"/>
          <w:color w:val="000000"/>
          <w:sz w:val="20"/>
        </w:rPr>
        <w:t>15.1.1</w:t>
      </w:r>
      <w:r>
        <w:rPr>
          <w:rFonts w:cs="Arial"/>
          <w:color w:val="000000"/>
          <w:sz w:val="20"/>
        </w:rPr>
        <w:tab/>
      </w:r>
      <w:r w:rsidRPr="00A32EB1">
        <w:rPr>
          <w:rFonts w:cs="Arial"/>
          <w:color w:val="000000"/>
          <w:sz w:val="20"/>
        </w:rPr>
        <w:t xml:space="preserve">The Director of Finance is responsible for managing the Trust’s banking arrangements and for advising the Trust on the provision of banking services and operation of accounts.  This advice </w:t>
      </w:r>
      <w:r w:rsidR="006D15C8">
        <w:rPr>
          <w:rFonts w:cs="Arial"/>
          <w:color w:val="000000"/>
          <w:sz w:val="20"/>
        </w:rPr>
        <w:t xml:space="preserve">will take into account guidance and </w:t>
      </w:r>
      <w:r w:rsidR="001D3713">
        <w:rPr>
          <w:rFonts w:cs="Arial"/>
          <w:color w:val="000000"/>
          <w:sz w:val="20"/>
        </w:rPr>
        <w:t>d</w:t>
      </w:r>
      <w:r w:rsidRPr="00A32EB1">
        <w:rPr>
          <w:rFonts w:cs="Arial"/>
          <w:color w:val="000000"/>
          <w:sz w:val="20"/>
        </w:rPr>
        <w:t xml:space="preserve">irections issued from time to time by the </w:t>
      </w:r>
      <w:r w:rsidR="00323BA0">
        <w:rPr>
          <w:rFonts w:cs="Arial"/>
          <w:color w:val="000000"/>
          <w:sz w:val="20"/>
        </w:rPr>
        <w:t>Department of Health and Social Care</w:t>
      </w:r>
      <w:r w:rsidR="006D15C8">
        <w:rPr>
          <w:rFonts w:cs="Arial"/>
          <w:color w:val="000000"/>
          <w:sz w:val="20"/>
        </w:rPr>
        <w:t>. In line with Cash Management in the NHS</w:t>
      </w:r>
      <w:r w:rsidRPr="00A32EB1">
        <w:rPr>
          <w:rFonts w:cs="Arial"/>
          <w:color w:val="000000"/>
          <w:sz w:val="20"/>
        </w:rPr>
        <w:t xml:space="preserve"> Trusts should minimise the use of commercial bank accounts and consider using </w:t>
      </w:r>
      <w:r w:rsidRPr="00A32EB1">
        <w:rPr>
          <w:rFonts w:cs="Arial"/>
          <w:sz w:val="20"/>
        </w:rPr>
        <w:t xml:space="preserve">Government Banking Service (GBS) accounts for all banking services. </w:t>
      </w:r>
    </w:p>
    <w:p w14:paraId="260F0F26" w14:textId="77777777" w:rsidR="00583173" w:rsidRDefault="00583173" w:rsidP="001F2D5F">
      <w:pPr>
        <w:tabs>
          <w:tab w:val="left" w:pos="864"/>
        </w:tabs>
        <w:ind w:left="864" w:hanging="864"/>
        <w:jc w:val="both"/>
        <w:rPr>
          <w:rFonts w:cs="Arial"/>
          <w:color w:val="000000"/>
          <w:sz w:val="20"/>
        </w:rPr>
      </w:pPr>
    </w:p>
    <w:p w14:paraId="2AC4F834" w14:textId="77777777" w:rsidR="00583173" w:rsidRDefault="00583173" w:rsidP="001F2D5F">
      <w:pPr>
        <w:tabs>
          <w:tab w:val="left" w:pos="864"/>
        </w:tabs>
        <w:ind w:left="993" w:hanging="993"/>
        <w:jc w:val="both"/>
        <w:rPr>
          <w:rFonts w:cs="Arial"/>
          <w:color w:val="000000"/>
          <w:sz w:val="20"/>
        </w:rPr>
      </w:pPr>
      <w:r>
        <w:rPr>
          <w:rFonts w:cs="Arial"/>
          <w:color w:val="000000"/>
          <w:sz w:val="20"/>
        </w:rPr>
        <w:t>15.1.2</w:t>
      </w:r>
      <w:r>
        <w:rPr>
          <w:rFonts w:cs="Arial"/>
          <w:color w:val="000000"/>
          <w:sz w:val="20"/>
        </w:rPr>
        <w:tab/>
        <w:t>The Board shall approve the banking arrangements.</w:t>
      </w:r>
    </w:p>
    <w:p w14:paraId="61729CBC" w14:textId="77777777" w:rsidR="00DB7E3B" w:rsidRDefault="00DB7E3B" w:rsidP="001F2D5F">
      <w:pPr>
        <w:tabs>
          <w:tab w:val="left" w:pos="864"/>
        </w:tabs>
        <w:ind w:left="993" w:hanging="993"/>
        <w:jc w:val="both"/>
        <w:rPr>
          <w:rFonts w:cs="Arial"/>
          <w:b/>
          <w:color w:val="000000"/>
          <w:sz w:val="20"/>
        </w:rPr>
      </w:pPr>
    </w:p>
    <w:p w14:paraId="04F3BAD5" w14:textId="77777777" w:rsidR="00583173" w:rsidRDefault="00583173" w:rsidP="001F2D5F">
      <w:pPr>
        <w:tabs>
          <w:tab w:val="left" w:pos="864"/>
        </w:tabs>
        <w:ind w:left="993" w:hanging="993"/>
        <w:jc w:val="both"/>
        <w:rPr>
          <w:rFonts w:cs="Arial"/>
          <w:color w:val="000000"/>
          <w:sz w:val="20"/>
        </w:rPr>
      </w:pPr>
      <w:r>
        <w:rPr>
          <w:rFonts w:cs="Arial"/>
          <w:b/>
          <w:color w:val="000000"/>
          <w:sz w:val="20"/>
        </w:rPr>
        <w:t>15.2</w:t>
      </w:r>
      <w:r>
        <w:rPr>
          <w:rFonts w:cs="Arial"/>
          <w:b/>
          <w:color w:val="000000"/>
          <w:sz w:val="20"/>
        </w:rPr>
        <w:tab/>
        <w:t xml:space="preserve">Bank and </w:t>
      </w:r>
      <w:r w:rsidR="00734A56">
        <w:rPr>
          <w:rFonts w:cs="Arial"/>
          <w:b/>
          <w:color w:val="000000"/>
          <w:sz w:val="20"/>
        </w:rPr>
        <w:t>Government banking service (</w:t>
      </w:r>
      <w:r>
        <w:rPr>
          <w:rFonts w:cs="Arial"/>
          <w:b/>
          <w:color w:val="000000"/>
          <w:sz w:val="20"/>
        </w:rPr>
        <w:t>GBS</w:t>
      </w:r>
      <w:r w:rsidR="00734A56">
        <w:rPr>
          <w:rFonts w:cs="Arial"/>
          <w:b/>
          <w:color w:val="000000"/>
          <w:sz w:val="20"/>
        </w:rPr>
        <w:t>) a</w:t>
      </w:r>
      <w:r>
        <w:rPr>
          <w:rFonts w:cs="Arial"/>
          <w:b/>
          <w:color w:val="000000"/>
          <w:sz w:val="20"/>
        </w:rPr>
        <w:t>ccounts</w:t>
      </w:r>
    </w:p>
    <w:p w14:paraId="15532B63" w14:textId="77777777" w:rsidR="00583173" w:rsidRDefault="00583173" w:rsidP="001F2D5F">
      <w:pPr>
        <w:tabs>
          <w:tab w:val="left" w:pos="864"/>
        </w:tabs>
        <w:jc w:val="both"/>
        <w:rPr>
          <w:rFonts w:cs="Arial"/>
          <w:color w:val="000000"/>
          <w:sz w:val="20"/>
        </w:rPr>
      </w:pPr>
    </w:p>
    <w:p w14:paraId="32B43CAC" w14:textId="77777777" w:rsidR="00583173" w:rsidRDefault="00583173" w:rsidP="001F2D5F">
      <w:pPr>
        <w:tabs>
          <w:tab w:val="left" w:pos="864"/>
        </w:tabs>
        <w:ind w:left="864" w:hanging="864"/>
        <w:jc w:val="both"/>
        <w:rPr>
          <w:rFonts w:cs="Arial"/>
          <w:color w:val="000000"/>
          <w:sz w:val="20"/>
        </w:rPr>
      </w:pPr>
      <w:r>
        <w:rPr>
          <w:rFonts w:cs="Arial"/>
          <w:color w:val="000000"/>
          <w:sz w:val="20"/>
        </w:rPr>
        <w:t>15.2.1</w:t>
      </w:r>
      <w:r>
        <w:rPr>
          <w:rFonts w:cs="Arial"/>
          <w:color w:val="000000"/>
          <w:sz w:val="20"/>
        </w:rPr>
        <w:tab/>
        <w:t>The Director of Finance is responsible for:</w:t>
      </w:r>
    </w:p>
    <w:p w14:paraId="478865CE" w14:textId="77777777" w:rsidR="00583173" w:rsidRDefault="00583173" w:rsidP="001F2D5F">
      <w:pPr>
        <w:tabs>
          <w:tab w:val="left" w:pos="864"/>
        </w:tabs>
        <w:jc w:val="both"/>
        <w:rPr>
          <w:rFonts w:cs="Arial"/>
          <w:color w:val="000000"/>
          <w:sz w:val="20"/>
        </w:rPr>
      </w:pPr>
    </w:p>
    <w:p w14:paraId="56B66913"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DB7E3B">
        <w:rPr>
          <w:rFonts w:cs="Arial"/>
          <w:color w:val="000000"/>
          <w:sz w:val="20"/>
        </w:rPr>
        <w:t>Bank</w:t>
      </w:r>
      <w:r>
        <w:rPr>
          <w:rFonts w:cs="Arial"/>
          <w:color w:val="000000"/>
          <w:sz w:val="20"/>
        </w:rPr>
        <w:t xml:space="preserve"> accounts and </w:t>
      </w:r>
      <w:r w:rsidRPr="00A32EB1">
        <w:rPr>
          <w:rFonts w:cs="Arial"/>
          <w:color w:val="000000"/>
          <w:sz w:val="20"/>
        </w:rPr>
        <w:t>Government Banking Service (GBS) accounts</w:t>
      </w:r>
      <w:r w:rsidR="00757A1D">
        <w:rPr>
          <w:rFonts w:cs="Arial"/>
          <w:color w:val="000000"/>
          <w:sz w:val="20"/>
        </w:rPr>
        <w:t>.</w:t>
      </w:r>
    </w:p>
    <w:p w14:paraId="2EE9E48E" w14:textId="77777777" w:rsidR="00583173" w:rsidRDefault="00583173" w:rsidP="001F2D5F">
      <w:pPr>
        <w:tabs>
          <w:tab w:val="left" w:pos="864"/>
          <w:tab w:val="left" w:pos="1440"/>
        </w:tabs>
        <w:ind w:left="1440" w:hanging="540"/>
        <w:jc w:val="both"/>
        <w:rPr>
          <w:rFonts w:cs="Arial"/>
          <w:color w:val="000000"/>
          <w:sz w:val="20"/>
        </w:rPr>
      </w:pPr>
    </w:p>
    <w:p w14:paraId="5DF1EF94"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DB7E3B">
        <w:rPr>
          <w:rFonts w:cs="Arial"/>
          <w:color w:val="000000"/>
          <w:sz w:val="20"/>
        </w:rPr>
        <w:t>Establishing</w:t>
      </w:r>
      <w:r>
        <w:rPr>
          <w:rFonts w:cs="Arial"/>
          <w:color w:val="000000"/>
          <w:sz w:val="20"/>
        </w:rPr>
        <w:t xml:space="preserve"> separate bank accounts for the Trust’s non-exchequer funds</w:t>
      </w:r>
      <w:r w:rsidR="00757A1D">
        <w:rPr>
          <w:rFonts w:cs="Arial"/>
          <w:color w:val="000000"/>
          <w:sz w:val="20"/>
        </w:rPr>
        <w:t>.</w:t>
      </w:r>
    </w:p>
    <w:p w14:paraId="2580F25C" w14:textId="77777777" w:rsidR="00583173" w:rsidRDefault="00583173" w:rsidP="001F2D5F">
      <w:pPr>
        <w:tabs>
          <w:tab w:val="left" w:pos="864"/>
          <w:tab w:val="left" w:pos="1440"/>
        </w:tabs>
        <w:ind w:left="1440" w:hanging="540"/>
        <w:jc w:val="both"/>
        <w:rPr>
          <w:rFonts w:cs="Arial"/>
          <w:color w:val="000000"/>
          <w:sz w:val="20"/>
        </w:rPr>
      </w:pPr>
    </w:p>
    <w:p w14:paraId="5EDE74FC"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DB7E3B">
        <w:rPr>
          <w:rFonts w:cs="Arial"/>
          <w:color w:val="000000"/>
          <w:sz w:val="20"/>
        </w:rPr>
        <w:t>Ensuring</w:t>
      </w:r>
      <w:r>
        <w:rPr>
          <w:rFonts w:cs="Arial"/>
          <w:color w:val="000000"/>
          <w:sz w:val="20"/>
        </w:rPr>
        <w:t xml:space="preserve"> payments made from bank or GBS accounts do not exceed the amount credited to the account except where arrangements have been made</w:t>
      </w:r>
      <w:r w:rsidR="00757A1D">
        <w:rPr>
          <w:rFonts w:cs="Arial"/>
          <w:color w:val="000000"/>
          <w:sz w:val="20"/>
        </w:rPr>
        <w:t>.</w:t>
      </w:r>
    </w:p>
    <w:p w14:paraId="173ABEEB" w14:textId="77777777" w:rsidR="00583173" w:rsidRDefault="00583173" w:rsidP="001F2D5F">
      <w:pPr>
        <w:tabs>
          <w:tab w:val="left" w:pos="864"/>
          <w:tab w:val="left" w:pos="1440"/>
        </w:tabs>
        <w:ind w:left="1440" w:hanging="540"/>
        <w:jc w:val="both"/>
        <w:rPr>
          <w:rFonts w:cs="Arial"/>
          <w:color w:val="000000"/>
          <w:sz w:val="20"/>
        </w:rPr>
      </w:pPr>
    </w:p>
    <w:p w14:paraId="43BAE8E8"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r>
      <w:r w:rsidR="00DB7E3B">
        <w:rPr>
          <w:rFonts w:cs="Arial"/>
          <w:color w:val="000000"/>
          <w:sz w:val="20"/>
        </w:rPr>
        <w:t>Reporting</w:t>
      </w:r>
      <w:r>
        <w:rPr>
          <w:rFonts w:cs="Arial"/>
          <w:color w:val="000000"/>
          <w:sz w:val="20"/>
        </w:rPr>
        <w:t xml:space="preserve"> to the Board all arrangements made with the Trust’s bankers for accounts to be overdrawn. </w:t>
      </w:r>
    </w:p>
    <w:p w14:paraId="7485D436" w14:textId="77777777" w:rsidR="00583173" w:rsidRDefault="00583173" w:rsidP="001F2D5F">
      <w:pPr>
        <w:tabs>
          <w:tab w:val="left" w:pos="864"/>
          <w:tab w:val="left" w:pos="1440"/>
        </w:tabs>
        <w:ind w:left="1440" w:hanging="540"/>
        <w:jc w:val="both"/>
        <w:rPr>
          <w:rFonts w:cs="Arial"/>
          <w:color w:val="000000"/>
          <w:sz w:val="20"/>
        </w:rPr>
      </w:pPr>
    </w:p>
    <w:p w14:paraId="4D2B03D8"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(e)</w:t>
      </w:r>
      <w:r>
        <w:rPr>
          <w:rFonts w:cs="Arial"/>
          <w:color w:val="000000"/>
          <w:sz w:val="20"/>
        </w:rPr>
        <w:tab/>
      </w:r>
      <w:r w:rsidR="00DB7E3B">
        <w:rPr>
          <w:rFonts w:cs="Arial"/>
          <w:color w:val="000000"/>
          <w:sz w:val="20"/>
        </w:rPr>
        <w:t>Monitoring</w:t>
      </w:r>
      <w:r>
        <w:rPr>
          <w:rFonts w:cs="Arial"/>
          <w:color w:val="000000"/>
          <w:sz w:val="20"/>
        </w:rPr>
        <w:t xml:space="preserve"> compliance with </w:t>
      </w:r>
      <w:r w:rsidR="00323BA0">
        <w:rPr>
          <w:rFonts w:cs="Arial"/>
          <w:color w:val="000000"/>
          <w:sz w:val="20"/>
        </w:rPr>
        <w:t>Department of Health and Social Care</w:t>
      </w:r>
      <w:r>
        <w:rPr>
          <w:rFonts w:cs="Arial"/>
          <w:color w:val="000000"/>
          <w:sz w:val="20"/>
        </w:rPr>
        <w:t xml:space="preserve"> guidance on the level of cleared funds.</w:t>
      </w:r>
    </w:p>
    <w:p w14:paraId="063F426D" w14:textId="77777777" w:rsidR="00583173" w:rsidRDefault="00583173" w:rsidP="001F2D5F">
      <w:pPr>
        <w:tabs>
          <w:tab w:val="left" w:pos="864"/>
          <w:tab w:val="left" w:pos="1440"/>
        </w:tabs>
        <w:ind w:left="1440" w:hanging="540"/>
        <w:jc w:val="both"/>
        <w:rPr>
          <w:rFonts w:cs="Arial"/>
          <w:color w:val="000000"/>
          <w:sz w:val="20"/>
        </w:rPr>
      </w:pPr>
    </w:p>
    <w:p w14:paraId="43E3F19D" w14:textId="77777777" w:rsidR="00583173" w:rsidRDefault="00583173" w:rsidP="001F2D5F">
      <w:pPr>
        <w:tabs>
          <w:tab w:val="left" w:pos="864"/>
        </w:tabs>
        <w:jc w:val="both"/>
        <w:rPr>
          <w:rFonts w:cs="Arial"/>
          <w:color w:val="000000"/>
          <w:sz w:val="20"/>
        </w:rPr>
      </w:pPr>
      <w:r>
        <w:rPr>
          <w:rFonts w:cs="Arial"/>
          <w:b/>
          <w:color w:val="000000"/>
          <w:sz w:val="20"/>
        </w:rPr>
        <w:t>15.3</w:t>
      </w:r>
      <w:r>
        <w:rPr>
          <w:rFonts w:cs="Arial"/>
          <w:b/>
          <w:color w:val="000000"/>
          <w:sz w:val="20"/>
        </w:rPr>
        <w:tab/>
        <w:t>Banking</w:t>
      </w:r>
      <w:r w:rsidR="00734A56">
        <w:rPr>
          <w:rFonts w:cs="Arial"/>
          <w:b/>
          <w:color w:val="000000"/>
          <w:sz w:val="20"/>
        </w:rPr>
        <w:t xml:space="preserve"> p</w:t>
      </w:r>
      <w:r>
        <w:rPr>
          <w:rFonts w:cs="Arial"/>
          <w:b/>
          <w:color w:val="000000"/>
          <w:sz w:val="20"/>
        </w:rPr>
        <w:t>rocedures</w:t>
      </w:r>
    </w:p>
    <w:p w14:paraId="1AB8FFB6" w14:textId="77777777" w:rsidR="00583173" w:rsidRDefault="00583173" w:rsidP="001F2D5F">
      <w:pPr>
        <w:tabs>
          <w:tab w:val="left" w:pos="864"/>
        </w:tabs>
        <w:jc w:val="both"/>
        <w:rPr>
          <w:rFonts w:cs="Arial"/>
          <w:color w:val="000000"/>
          <w:sz w:val="20"/>
        </w:rPr>
      </w:pPr>
    </w:p>
    <w:p w14:paraId="46369D44" w14:textId="77777777" w:rsidR="00583173" w:rsidRDefault="00583173" w:rsidP="001F2D5F">
      <w:pPr>
        <w:tabs>
          <w:tab w:val="left" w:pos="864"/>
        </w:tabs>
        <w:ind w:left="864" w:hanging="864"/>
        <w:jc w:val="both"/>
        <w:rPr>
          <w:rFonts w:cs="Arial"/>
          <w:color w:val="000000"/>
          <w:sz w:val="20"/>
        </w:rPr>
      </w:pPr>
      <w:r>
        <w:rPr>
          <w:rFonts w:cs="Arial"/>
          <w:color w:val="000000"/>
          <w:sz w:val="20"/>
        </w:rPr>
        <w:t>15.3.1</w:t>
      </w:r>
      <w:r>
        <w:rPr>
          <w:rFonts w:cs="Arial"/>
          <w:color w:val="000000"/>
          <w:sz w:val="20"/>
        </w:rPr>
        <w:tab/>
        <w:t>The Director of Finance will prepare detailed instructions on the operation of bank and GBS accounts which must include:</w:t>
      </w:r>
    </w:p>
    <w:p w14:paraId="383C23BA" w14:textId="77777777" w:rsidR="00583173" w:rsidRDefault="00583173" w:rsidP="001F2D5F">
      <w:pPr>
        <w:tabs>
          <w:tab w:val="left" w:pos="864"/>
        </w:tabs>
        <w:jc w:val="both"/>
        <w:rPr>
          <w:rFonts w:cs="Arial"/>
          <w:color w:val="000000"/>
          <w:sz w:val="20"/>
        </w:rPr>
      </w:pPr>
    </w:p>
    <w:p w14:paraId="7633713B"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DB7E3B">
        <w:rPr>
          <w:rFonts w:cs="Arial"/>
          <w:color w:val="000000"/>
          <w:sz w:val="20"/>
        </w:rPr>
        <w:t>The</w:t>
      </w:r>
      <w:r>
        <w:rPr>
          <w:rFonts w:cs="Arial"/>
          <w:color w:val="000000"/>
          <w:sz w:val="20"/>
        </w:rPr>
        <w:t xml:space="preserve"> conditions under which each bank and GBS account is to be operated</w:t>
      </w:r>
      <w:r w:rsidR="00757A1D">
        <w:rPr>
          <w:rFonts w:cs="Arial"/>
          <w:color w:val="000000"/>
          <w:sz w:val="20"/>
        </w:rPr>
        <w:t>.</w:t>
      </w:r>
    </w:p>
    <w:p w14:paraId="2E8BDC65" w14:textId="77777777" w:rsidR="00583173" w:rsidRDefault="00583173" w:rsidP="001F2D5F">
      <w:pPr>
        <w:tabs>
          <w:tab w:val="left" w:pos="864"/>
          <w:tab w:val="left" w:pos="1440"/>
        </w:tabs>
        <w:ind w:left="1440" w:hanging="540"/>
        <w:jc w:val="both"/>
        <w:rPr>
          <w:rFonts w:cs="Arial"/>
          <w:color w:val="000000"/>
          <w:sz w:val="20"/>
        </w:rPr>
      </w:pPr>
    </w:p>
    <w:p w14:paraId="4692E130" w14:textId="77777777" w:rsidR="00583173" w:rsidRDefault="00583173" w:rsidP="001F2D5F">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DB7E3B">
        <w:rPr>
          <w:rFonts w:cs="Arial"/>
          <w:color w:val="000000"/>
          <w:sz w:val="20"/>
        </w:rPr>
        <w:t>Those</w:t>
      </w:r>
      <w:r>
        <w:rPr>
          <w:rFonts w:cs="Arial"/>
          <w:color w:val="000000"/>
          <w:sz w:val="20"/>
        </w:rPr>
        <w:t xml:space="preserve"> authorised to sign cheques or other orders drawn on the Trust’s accounts.</w:t>
      </w:r>
    </w:p>
    <w:p w14:paraId="0BD5C7C1" w14:textId="77777777" w:rsidR="00583173" w:rsidRDefault="00583173" w:rsidP="00583173">
      <w:pPr>
        <w:tabs>
          <w:tab w:val="left" w:pos="864"/>
          <w:tab w:val="left" w:pos="1440"/>
        </w:tabs>
        <w:ind w:left="1440" w:hanging="540"/>
        <w:jc w:val="both"/>
        <w:rPr>
          <w:rFonts w:cs="Arial"/>
          <w:color w:val="000000"/>
          <w:sz w:val="20"/>
        </w:rPr>
      </w:pPr>
    </w:p>
    <w:p w14:paraId="235CFE5F" w14:textId="77777777" w:rsidR="00583173" w:rsidRDefault="00583173" w:rsidP="00583173">
      <w:pPr>
        <w:tabs>
          <w:tab w:val="left" w:pos="864"/>
        </w:tabs>
        <w:ind w:left="864" w:hanging="864"/>
        <w:jc w:val="both"/>
        <w:rPr>
          <w:rFonts w:cs="Arial"/>
          <w:color w:val="000000"/>
          <w:sz w:val="20"/>
        </w:rPr>
      </w:pPr>
      <w:r>
        <w:rPr>
          <w:rFonts w:cs="Arial"/>
          <w:color w:val="000000"/>
          <w:sz w:val="20"/>
        </w:rPr>
        <w:t>15.3.2</w:t>
      </w:r>
      <w:r>
        <w:rPr>
          <w:rFonts w:cs="Arial"/>
          <w:color w:val="000000"/>
          <w:sz w:val="20"/>
        </w:rPr>
        <w:tab/>
        <w:t>The Director of Finance must advise the Trust’s bankers in writing of the conditions under which each account will be operated.</w:t>
      </w:r>
    </w:p>
    <w:p w14:paraId="41975263" w14:textId="77777777" w:rsidR="00583173" w:rsidRDefault="00583173" w:rsidP="00583173">
      <w:pPr>
        <w:tabs>
          <w:tab w:val="left" w:pos="864"/>
        </w:tabs>
        <w:jc w:val="both"/>
        <w:rPr>
          <w:rFonts w:cs="Arial"/>
          <w:color w:val="000000"/>
          <w:sz w:val="20"/>
        </w:rPr>
      </w:pPr>
    </w:p>
    <w:p w14:paraId="65406B91" w14:textId="77777777" w:rsidR="00583173" w:rsidRDefault="00734A56" w:rsidP="00583173">
      <w:pPr>
        <w:tabs>
          <w:tab w:val="left" w:pos="864"/>
        </w:tabs>
        <w:jc w:val="both"/>
        <w:rPr>
          <w:rFonts w:cs="Arial"/>
          <w:color w:val="000000"/>
          <w:sz w:val="20"/>
        </w:rPr>
      </w:pPr>
      <w:r>
        <w:rPr>
          <w:rFonts w:cs="Arial"/>
          <w:b/>
          <w:color w:val="000000"/>
          <w:sz w:val="20"/>
        </w:rPr>
        <w:t>15.4</w:t>
      </w:r>
      <w:r>
        <w:rPr>
          <w:rFonts w:cs="Arial"/>
          <w:b/>
          <w:color w:val="000000"/>
          <w:sz w:val="20"/>
        </w:rPr>
        <w:tab/>
        <w:t>Tendering and r</w:t>
      </w:r>
      <w:r w:rsidR="00583173">
        <w:rPr>
          <w:rFonts w:cs="Arial"/>
          <w:b/>
          <w:color w:val="000000"/>
          <w:sz w:val="20"/>
        </w:rPr>
        <w:t>eview</w:t>
      </w:r>
    </w:p>
    <w:p w14:paraId="736B7E14" w14:textId="77777777" w:rsidR="00583173" w:rsidRDefault="00583173" w:rsidP="00583173">
      <w:pPr>
        <w:tabs>
          <w:tab w:val="left" w:pos="864"/>
        </w:tabs>
        <w:jc w:val="both"/>
        <w:rPr>
          <w:rFonts w:cs="Arial"/>
          <w:color w:val="000000"/>
          <w:sz w:val="20"/>
        </w:rPr>
      </w:pPr>
    </w:p>
    <w:p w14:paraId="7DD0AE63" w14:textId="77777777" w:rsidR="00583173" w:rsidRDefault="00583173" w:rsidP="00583173">
      <w:pPr>
        <w:tabs>
          <w:tab w:val="left" w:pos="864"/>
        </w:tabs>
        <w:ind w:left="864" w:hanging="864"/>
        <w:jc w:val="both"/>
        <w:rPr>
          <w:rFonts w:cs="Arial"/>
          <w:color w:val="000000"/>
          <w:sz w:val="20"/>
        </w:rPr>
      </w:pPr>
      <w:r>
        <w:rPr>
          <w:rFonts w:cs="Arial"/>
          <w:color w:val="000000"/>
          <w:sz w:val="20"/>
        </w:rPr>
        <w:t>15.4.1</w:t>
      </w:r>
      <w:r>
        <w:rPr>
          <w:rFonts w:cs="Arial"/>
          <w:color w:val="000000"/>
          <w:sz w:val="20"/>
        </w:rPr>
        <w:tab/>
        <w:t>The Director of Finance will review the commercial banking arrangements of the Trust at regular intervals to ensure they reflect best practice and represent best value for money by periodically seeking competitive tenders for the Trust’s commercial banking business.</w:t>
      </w:r>
    </w:p>
    <w:p w14:paraId="49BF062C" w14:textId="77777777" w:rsidR="00583173" w:rsidRDefault="00583173" w:rsidP="00583173">
      <w:pPr>
        <w:tabs>
          <w:tab w:val="left" w:pos="864"/>
        </w:tabs>
        <w:jc w:val="both"/>
        <w:rPr>
          <w:rFonts w:cs="Arial"/>
          <w:color w:val="000000"/>
          <w:sz w:val="20"/>
        </w:rPr>
      </w:pPr>
    </w:p>
    <w:p w14:paraId="405CA9B7" w14:textId="77777777" w:rsidR="001D3713" w:rsidRDefault="00583173" w:rsidP="00596AB0">
      <w:pPr>
        <w:tabs>
          <w:tab w:val="left" w:pos="864"/>
        </w:tabs>
        <w:ind w:left="864" w:hanging="864"/>
        <w:jc w:val="both"/>
        <w:rPr>
          <w:rFonts w:cs="Arial"/>
          <w:color w:val="000000"/>
          <w:sz w:val="20"/>
        </w:rPr>
      </w:pPr>
      <w:r>
        <w:rPr>
          <w:rFonts w:cs="Arial"/>
          <w:color w:val="000000"/>
          <w:sz w:val="20"/>
        </w:rPr>
        <w:t>15.4.2</w:t>
      </w:r>
      <w:r>
        <w:rPr>
          <w:rFonts w:cs="Arial"/>
          <w:color w:val="000000"/>
          <w:sz w:val="20"/>
        </w:rPr>
        <w:tab/>
        <w:t>Competitive tenders should be sought at least every five years.  The results of the tendering exercise should be reported to the Board.</w:t>
      </w:r>
      <w:r>
        <w:rPr>
          <w:rFonts w:cs="Arial"/>
        </w:rPr>
        <w:t xml:space="preserve"> </w:t>
      </w:r>
      <w:r>
        <w:rPr>
          <w:rFonts w:cs="Arial"/>
          <w:color w:val="000000"/>
          <w:sz w:val="20"/>
        </w:rPr>
        <w:t>This review is not necessary for GBS accounts.</w:t>
      </w:r>
    </w:p>
    <w:p w14:paraId="3DE7A241" w14:textId="77777777" w:rsidR="00583173" w:rsidRDefault="00583173" w:rsidP="00596AB0">
      <w:pPr>
        <w:tabs>
          <w:tab w:val="left" w:pos="864"/>
        </w:tabs>
        <w:ind w:left="864" w:hanging="864"/>
        <w:jc w:val="both"/>
        <w:rPr>
          <w:rFonts w:cs="Arial"/>
          <w:color w:val="000000"/>
          <w:sz w:val="20"/>
        </w:rPr>
      </w:pPr>
    </w:p>
    <w:p w14:paraId="7A486A1B" w14:textId="77777777" w:rsidR="00DB7E3B" w:rsidRDefault="00DB7E3B" w:rsidP="00583173">
      <w:pPr>
        <w:tabs>
          <w:tab w:val="left" w:pos="864"/>
        </w:tabs>
        <w:ind w:left="864" w:hanging="864"/>
        <w:jc w:val="both"/>
        <w:rPr>
          <w:rFonts w:cs="Arial"/>
          <w:b/>
          <w:color w:val="000000"/>
          <w:sz w:val="24"/>
        </w:rPr>
      </w:pPr>
    </w:p>
    <w:p w14:paraId="471B8D7C" w14:textId="77777777" w:rsidR="00DB7E3B" w:rsidRDefault="00DB7E3B" w:rsidP="00583173">
      <w:pPr>
        <w:tabs>
          <w:tab w:val="left" w:pos="864"/>
        </w:tabs>
        <w:ind w:left="864" w:hanging="864"/>
        <w:jc w:val="both"/>
        <w:rPr>
          <w:rFonts w:cs="Arial"/>
          <w:b/>
          <w:color w:val="000000"/>
          <w:sz w:val="24"/>
        </w:rPr>
      </w:pPr>
    </w:p>
    <w:p w14:paraId="070FBBAC" w14:textId="77777777" w:rsidR="00583173" w:rsidRDefault="00583173" w:rsidP="00996A19">
      <w:pPr>
        <w:pStyle w:val="Heading1"/>
      </w:pPr>
      <w:r>
        <w:t>16.</w:t>
      </w:r>
      <w:r>
        <w:tab/>
        <w:t>INCOME, FEES AND CHARGES AND SECURITY OF CASH, CHEQUES AND OTHER NEGOTIABLE INSTRUMENTS</w:t>
      </w:r>
    </w:p>
    <w:p w14:paraId="019F5F00" w14:textId="77777777" w:rsidR="00583173" w:rsidRDefault="00583173" w:rsidP="00583173">
      <w:pPr>
        <w:tabs>
          <w:tab w:val="left" w:pos="864"/>
        </w:tabs>
        <w:jc w:val="both"/>
        <w:rPr>
          <w:rFonts w:cs="Arial"/>
          <w:color w:val="000000"/>
          <w:sz w:val="20"/>
        </w:rPr>
      </w:pPr>
    </w:p>
    <w:p w14:paraId="5A0C283D" w14:textId="77777777" w:rsidR="00583173" w:rsidRDefault="00734A56" w:rsidP="00996A19">
      <w:pPr>
        <w:pStyle w:val="Heading2"/>
      </w:pPr>
      <w:r>
        <w:t>16.1</w:t>
      </w:r>
      <w:r>
        <w:tab/>
        <w:t>Income s</w:t>
      </w:r>
      <w:r w:rsidR="00583173">
        <w:t>ystems</w:t>
      </w:r>
    </w:p>
    <w:p w14:paraId="1F709091" w14:textId="77777777" w:rsidR="00583173" w:rsidRDefault="00583173" w:rsidP="00583173">
      <w:pPr>
        <w:tabs>
          <w:tab w:val="left" w:pos="864"/>
        </w:tabs>
        <w:jc w:val="both"/>
        <w:rPr>
          <w:rFonts w:cs="Arial"/>
          <w:color w:val="000000"/>
          <w:sz w:val="20"/>
        </w:rPr>
      </w:pPr>
    </w:p>
    <w:p w14:paraId="3C66D8E7" w14:textId="77777777" w:rsidR="00583173" w:rsidRDefault="00583173" w:rsidP="00583173">
      <w:pPr>
        <w:tabs>
          <w:tab w:val="left" w:pos="864"/>
        </w:tabs>
        <w:ind w:left="864" w:hanging="864"/>
        <w:jc w:val="both"/>
        <w:rPr>
          <w:rFonts w:cs="Arial"/>
          <w:color w:val="000000"/>
          <w:sz w:val="20"/>
        </w:rPr>
      </w:pPr>
      <w:r>
        <w:rPr>
          <w:rFonts w:cs="Arial"/>
          <w:color w:val="000000"/>
          <w:sz w:val="20"/>
        </w:rPr>
        <w:t>16.1.1</w:t>
      </w:r>
      <w:r>
        <w:rPr>
          <w:rFonts w:cs="Arial"/>
          <w:color w:val="000000"/>
          <w:sz w:val="20"/>
        </w:rPr>
        <w:tab/>
        <w:t>The Director of Finance is responsible for designing, maintaining and ensuring compliance with systems for the proper recording, invoicing, collection and coding of all monies due.</w:t>
      </w:r>
    </w:p>
    <w:p w14:paraId="509BE1AB" w14:textId="77777777" w:rsidR="00583173" w:rsidRDefault="00583173" w:rsidP="00583173">
      <w:pPr>
        <w:tabs>
          <w:tab w:val="left" w:pos="864"/>
        </w:tabs>
        <w:ind w:left="864" w:hanging="864"/>
        <w:jc w:val="both"/>
        <w:rPr>
          <w:rFonts w:cs="Arial"/>
          <w:color w:val="000000"/>
          <w:sz w:val="20"/>
        </w:rPr>
      </w:pPr>
    </w:p>
    <w:p w14:paraId="072D4F77" w14:textId="77777777" w:rsidR="00583173" w:rsidRDefault="00583173" w:rsidP="00583173">
      <w:pPr>
        <w:tabs>
          <w:tab w:val="left" w:pos="864"/>
        </w:tabs>
        <w:ind w:left="864" w:hanging="864"/>
        <w:jc w:val="both"/>
        <w:rPr>
          <w:rFonts w:cs="Arial"/>
          <w:color w:val="000000"/>
          <w:sz w:val="20"/>
        </w:rPr>
      </w:pPr>
      <w:r>
        <w:rPr>
          <w:rFonts w:cs="Arial"/>
          <w:color w:val="000000"/>
          <w:sz w:val="20"/>
        </w:rPr>
        <w:t>16.1.2</w:t>
      </w:r>
      <w:r>
        <w:rPr>
          <w:rFonts w:cs="Arial"/>
          <w:color w:val="000000"/>
          <w:sz w:val="20"/>
        </w:rPr>
        <w:tab/>
        <w:t>The Director of Finance is also responsible for the prompt banking of all monies received.</w:t>
      </w:r>
    </w:p>
    <w:p w14:paraId="704E42BF" w14:textId="77777777" w:rsidR="00583173" w:rsidRDefault="00583173" w:rsidP="00583173">
      <w:pPr>
        <w:tabs>
          <w:tab w:val="left" w:pos="864"/>
        </w:tabs>
        <w:ind w:left="864" w:hanging="864"/>
        <w:jc w:val="both"/>
        <w:rPr>
          <w:rFonts w:cs="Arial"/>
          <w:color w:val="000000"/>
          <w:sz w:val="20"/>
        </w:rPr>
      </w:pPr>
    </w:p>
    <w:p w14:paraId="05639446" w14:textId="77777777" w:rsidR="00583173" w:rsidRDefault="00583173" w:rsidP="00996A19">
      <w:pPr>
        <w:pStyle w:val="Heading2"/>
      </w:pPr>
      <w:r>
        <w:t>16.2</w:t>
      </w:r>
      <w:r>
        <w:tab/>
        <w:t xml:space="preserve">Fees and </w:t>
      </w:r>
      <w:r w:rsidR="00734A56">
        <w:t>c</w:t>
      </w:r>
      <w:r>
        <w:t>harges</w:t>
      </w:r>
    </w:p>
    <w:p w14:paraId="583BF0B5" w14:textId="77777777" w:rsidR="00583173" w:rsidRDefault="00583173" w:rsidP="00583173">
      <w:pPr>
        <w:tabs>
          <w:tab w:val="left" w:pos="864"/>
        </w:tabs>
        <w:jc w:val="both"/>
        <w:rPr>
          <w:rFonts w:cs="Arial"/>
          <w:color w:val="000000"/>
          <w:sz w:val="20"/>
        </w:rPr>
      </w:pPr>
    </w:p>
    <w:p w14:paraId="0E8E4133" w14:textId="77777777" w:rsidR="00583173" w:rsidRDefault="00583173" w:rsidP="00583173">
      <w:pPr>
        <w:tabs>
          <w:tab w:val="left" w:pos="864"/>
        </w:tabs>
        <w:ind w:left="864" w:hanging="864"/>
        <w:jc w:val="both"/>
        <w:rPr>
          <w:rFonts w:cs="Arial"/>
          <w:color w:val="000000"/>
          <w:sz w:val="20"/>
        </w:rPr>
      </w:pPr>
      <w:r>
        <w:rPr>
          <w:rFonts w:cs="Arial"/>
          <w:color w:val="000000"/>
          <w:sz w:val="20"/>
        </w:rPr>
        <w:t>16.2.1</w:t>
      </w:r>
      <w:r>
        <w:rPr>
          <w:rFonts w:cs="Arial"/>
          <w:color w:val="000000"/>
          <w:sz w:val="20"/>
        </w:rPr>
        <w:tab/>
        <w:t xml:space="preserve">The Trust shall follow the </w:t>
      </w:r>
      <w:r w:rsidR="00323BA0">
        <w:rPr>
          <w:rFonts w:cs="Arial"/>
          <w:color w:val="000000"/>
          <w:sz w:val="20"/>
        </w:rPr>
        <w:t>Department of Health and Social Care</w:t>
      </w:r>
      <w:r>
        <w:rPr>
          <w:rFonts w:cs="Arial"/>
          <w:color w:val="000000"/>
          <w:sz w:val="20"/>
        </w:rPr>
        <w:t>'s advice in t</w:t>
      </w:r>
      <w:r w:rsidR="00734A56">
        <w:rPr>
          <w:rFonts w:cs="Arial"/>
          <w:color w:val="000000"/>
          <w:sz w:val="20"/>
        </w:rPr>
        <w:t>he Costing</w:t>
      </w:r>
      <w:r>
        <w:rPr>
          <w:rFonts w:cs="Arial"/>
          <w:color w:val="000000"/>
          <w:sz w:val="20"/>
        </w:rPr>
        <w:t xml:space="preserve"> Manual</w:t>
      </w:r>
      <w:r>
        <w:rPr>
          <w:rFonts w:cs="Arial"/>
          <w:color w:val="0000FF"/>
          <w:sz w:val="20"/>
        </w:rPr>
        <w:t xml:space="preserve"> </w:t>
      </w:r>
      <w:r>
        <w:rPr>
          <w:rFonts w:cs="Arial"/>
          <w:color w:val="000000"/>
          <w:sz w:val="20"/>
        </w:rPr>
        <w:t>in setting prices for NHS service agreements.</w:t>
      </w:r>
    </w:p>
    <w:p w14:paraId="0267F528" w14:textId="77777777" w:rsidR="00583173" w:rsidRDefault="00583173" w:rsidP="00583173">
      <w:pPr>
        <w:tabs>
          <w:tab w:val="left" w:pos="864"/>
        </w:tabs>
        <w:ind w:left="864" w:hanging="864"/>
        <w:jc w:val="both"/>
        <w:rPr>
          <w:rFonts w:cs="Arial"/>
          <w:color w:val="000000"/>
          <w:sz w:val="20"/>
        </w:rPr>
      </w:pPr>
    </w:p>
    <w:p w14:paraId="6934B8C6" w14:textId="77777777" w:rsidR="00583173" w:rsidRDefault="00583173" w:rsidP="00583173">
      <w:pPr>
        <w:tabs>
          <w:tab w:val="left" w:pos="864"/>
        </w:tabs>
        <w:ind w:left="864" w:hanging="864"/>
        <w:jc w:val="both"/>
        <w:rPr>
          <w:rFonts w:cs="Arial"/>
          <w:color w:val="000000"/>
          <w:sz w:val="20"/>
        </w:rPr>
      </w:pPr>
      <w:r>
        <w:rPr>
          <w:rFonts w:cs="Arial"/>
          <w:color w:val="000000"/>
          <w:sz w:val="20"/>
        </w:rPr>
        <w:t>16.2.2</w:t>
      </w:r>
      <w:r>
        <w:rPr>
          <w:rFonts w:cs="Arial"/>
          <w:color w:val="000000"/>
          <w:sz w:val="20"/>
        </w:rPr>
        <w:tab/>
        <w:t xml:space="preserve">The Director of Finance is responsible for approving and regularly reviewing the level of all fees and charges other than those determined by the </w:t>
      </w:r>
      <w:r w:rsidR="00323BA0">
        <w:rPr>
          <w:rFonts w:cs="Arial"/>
          <w:color w:val="000000"/>
          <w:sz w:val="20"/>
        </w:rPr>
        <w:t>Department of Health and Social Care</w:t>
      </w:r>
      <w:r>
        <w:rPr>
          <w:rFonts w:cs="Arial"/>
          <w:color w:val="000000"/>
          <w:sz w:val="20"/>
        </w:rPr>
        <w:t xml:space="preserve"> or by </w:t>
      </w:r>
      <w:r w:rsidR="00734A56">
        <w:rPr>
          <w:rFonts w:cs="Arial"/>
          <w:color w:val="000000"/>
          <w:sz w:val="20"/>
        </w:rPr>
        <w:t>s</w:t>
      </w:r>
      <w:r>
        <w:rPr>
          <w:rFonts w:cs="Arial"/>
          <w:color w:val="000000"/>
          <w:sz w:val="20"/>
        </w:rPr>
        <w:t>tatute.  Independent professional advice on matters of valuation shall be taken as necessary.</w:t>
      </w:r>
      <w:r>
        <w:rPr>
          <w:rFonts w:cs="Arial"/>
          <w:sz w:val="20"/>
        </w:rPr>
        <w:t xml:space="preserve"> </w:t>
      </w:r>
      <w:r>
        <w:rPr>
          <w:rFonts w:cs="Arial"/>
          <w:color w:val="000000"/>
          <w:sz w:val="20"/>
        </w:rPr>
        <w:t xml:space="preserve">Where sponsorship income (including items in kind such as subsidised goods or loans of equipment) is considered the guidance in the </w:t>
      </w:r>
      <w:r w:rsidR="00323BA0">
        <w:rPr>
          <w:rFonts w:cs="Arial"/>
          <w:color w:val="000000"/>
          <w:sz w:val="20"/>
        </w:rPr>
        <w:t>Department of Health and Social Care</w:t>
      </w:r>
      <w:r>
        <w:rPr>
          <w:rFonts w:cs="Arial"/>
          <w:color w:val="000000"/>
          <w:sz w:val="20"/>
        </w:rPr>
        <w:t>’s Commercial Sponsorship – Ethical standards in the NHS shall be followed</w:t>
      </w:r>
      <w:r>
        <w:rPr>
          <w:rFonts w:cs="Arial"/>
          <w:sz w:val="20"/>
        </w:rPr>
        <w:t>.</w:t>
      </w:r>
    </w:p>
    <w:p w14:paraId="26A17B72" w14:textId="77777777" w:rsidR="00583173" w:rsidRDefault="00583173" w:rsidP="00583173">
      <w:pPr>
        <w:tabs>
          <w:tab w:val="left" w:pos="864"/>
        </w:tabs>
        <w:ind w:left="864" w:hanging="864"/>
        <w:jc w:val="both"/>
        <w:rPr>
          <w:rFonts w:cs="Arial"/>
          <w:color w:val="000000"/>
          <w:sz w:val="20"/>
        </w:rPr>
      </w:pPr>
    </w:p>
    <w:p w14:paraId="1C098408" w14:textId="77777777" w:rsidR="00583173" w:rsidRDefault="00583173" w:rsidP="00583173">
      <w:pPr>
        <w:tabs>
          <w:tab w:val="left" w:pos="864"/>
        </w:tabs>
        <w:ind w:left="864" w:hanging="864"/>
        <w:jc w:val="both"/>
        <w:rPr>
          <w:rFonts w:cs="Arial"/>
          <w:color w:val="000000"/>
          <w:sz w:val="20"/>
        </w:rPr>
      </w:pPr>
      <w:r>
        <w:rPr>
          <w:rFonts w:cs="Arial"/>
          <w:color w:val="000000"/>
          <w:sz w:val="20"/>
        </w:rPr>
        <w:t>16.2.3</w:t>
      </w:r>
      <w:r>
        <w:rPr>
          <w:rFonts w:cs="Arial"/>
          <w:color w:val="000000"/>
          <w:sz w:val="20"/>
        </w:rPr>
        <w:tab/>
        <w:t>All employees must inform the Director of Finance promptly of money due arising from t</w:t>
      </w:r>
      <w:r w:rsidR="00734A56">
        <w:rPr>
          <w:rFonts w:cs="Arial"/>
          <w:color w:val="000000"/>
          <w:sz w:val="20"/>
        </w:rPr>
        <w:t xml:space="preserve">ransactions which they initiate or </w:t>
      </w:r>
      <w:r>
        <w:rPr>
          <w:rFonts w:cs="Arial"/>
          <w:color w:val="000000"/>
          <w:sz w:val="20"/>
        </w:rPr>
        <w:t>deal with, including all contracts, leases, tenancy agreements, private patient undertakings and other transactions.</w:t>
      </w:r>
    </w:p>
    <w:p w14:paraId="341AE28D" w14:textId="77777777" w:rsidR="00583173" w:rsidRDefault="00583173" w:rsidP="00583173">
      <w:pPr>
        <w:tabs>
          <w:tab w:val="left" w:pos="864"/>
        </w:tabs>
        <w:ind w:left="864" w:hanging="864"/>
        <w:jc w:val="both"/>
        <w:rPr>
          <w:rFonts w:cs="Arial"/>
          <w:color w:val="000000"/>
          <w:sz w:val="20"/>
        </w:rPr>
      </w:pPr>
    </w:p>
    <w:p w14:paraId="0672052E" w14:textId="77777777" w:rsidR="00583173" w:rsidRDefault="00734A56" w:rsidP="00996A19">
      <w:pPr>
        <w:pStyle w:val="Heading2"/>
      </w:pPr>
      <w:r>
        <w:t>16.3</w:t>
      </w:r>
      <w:r>
        <w:tab/>
        <w:t>Debt r</w:t>
      </w:r>
      <w:r w:rsidR="00583173">
        <w:t>ecovery</w:t>
      </w:r>
    </w:p>
    <w:p w14:paraId="5F3D73E6" w14:textId="77777777" w:rsidR="00583173" w:rsidRDefault="00583173" w:rsidP="00583173">
      <w:pPr>
        <w:tabs>
          <w:tab w:val="left" w:pos="864"/>
        </w:tabs>
        <w:jc w:val="both"/>
        <w:rPr>
          <w:rFonts w:cs="Arial"/>
          <w:color w:val="000000"/>
          <w:sz w:val="20"/>
        </w:rPr>
      </w:pPr>
    </w:p>
    <w:p w14:paraId="5394359D" w14:textId="77777777" w:rsidR="00583173" w:rsidRDefault="00583173" w:rsidP="00583173">
      <w:pPr>
        <w:tabs>
          <w:tab w:val="left" w:pos="864"/>
        </w:tabs>
        <w:ind w:left="864" w:hanging="864"/>
        <w:jc w:val="both"/>
        <w:rPr>
          <w:rFonts w:cs="Arial"/>
          <w:color w:val="000000"/>
          <w:sz w:val="20"/>
        </w:rPr>
      </w:pPr>
      <w:r>
        <w:rPr>
          <w:rFonts w:cs="Arial"/>
          <w:color w:val="000000"/>
          <w:sz w:val="20"/>
        </w:rPr>
        <w:t>16.3.1</w:t>
      </w:r>
      <w:r>
        <w:rPr>
          <w:rFonts w:cs="Arial"/>
          <w:color w:val="000000"/>
          <w:sz w:val="20"/>
        </w:rPr>
        <w:tab/>
        <w:t>The Director of Finance is responsible for the appropriate recovery action on all outstanding debts.</w:t>
      </w:r>
    </w:p>
    <w:p w14:paraId="77D9B9EC" w14:textId="77777777" w:rsidR="00583173" w:rsidRDefault="00583173" w:rsidP="00583173">
      <w:pPr>
        <w:tabs>
          <w:tab w:val="left" w:pos="864"/>
        </w:tabs>
        <w:jc w:val="both"/>
        <w:rPr>
          <w:rFonts w:cs="Arial"/>
          <w:color w:val="000000"/>
          <w:sz w:val="20"/>
        </w:rPr>
      </w:pPr>
    </w:p>
    <w:p w14:paraId="76BE9688" w14:textId="77777777" w:rsidR="00583173" w:rsidRDefault="00583173" w:rsidP="00583173">
      <w:pPr>
        <w:tabs>
          <w:tab w:val="left" w:pos="864"/>
        </w:tabs>
        <w:ind w:left="993" w:hanging="993"/>
        <w:jc w:val="both"/>
        <w:rPr>
          <w:rFonts w:cs="Arial"/>
          <w:color w:val="000000"/>
          <w:sz w:val="20"/>
        </w:rPr>
      </w:pPr>
      <w:r>
        <w:rPr>
          <w:rFonts w:cs="Arial"/>
          <w:color w:val="000000"/>
          <w:sz w:val="20"/>
        </w:rPr>
        <w:t>16.3.2</w:t>
      </w:r>
      <w:r>
        <w:rPr>
          <w:rFonts w:cs="Arial"/>
          <w:color w:val="000000"/>
          <w:sz w:val="20"/>
        </w:rPr>
        <w:tab/>
        <w:t>Income not received should be dealt with in accordance with losses procedures.</w:t>
      </w:r>
    </w:p>
    <w:p w14:paraId="08A1CCBB" w14:textId="77777777" w:rsidR="00583173" w:rsidRDefault="00583173" w:rsidP="00583173">
      <w:pPr>
        <w:tabs>
          <w:tab w:val="left" w:pos="864"/>
        </w:tabs>
        <w:jc w:val="both"/>
        <w:rPr>
          <w:rFonts w:cs="Arial"/>
          <w:color w:val="000000"/>
          <w:sz w:val="20"/>
        </w:rPr>
      </w:pPr>
    </w:p>
    <w:p w14:paraId="4237D602" w14:textId="77777777" w:rsidR="00583173" w:rsidRDefault="00583173" w:rsidP="00583173">
      <w:pPr>
        <w:tabs>
          <w:tab w:val="left" w:pos="864"/>
        </w:tabs>
        <w:ind w:left="993" w:hanging="993"/>
        <w:jc w:val="both"/>
        <w:rPr>
          <w:rFonts w:cs="Arial"/>
          <w:color w:val="000000"/>
          <w:sz w:val="20"/>
        </w:rPr>
      </w:pPr>
      <w:r>
        <w:rPr>
          <w:rFonts w:cs="Arial"/>
          <w:color w:val="000000"/>
          <w:sz w:val="20"/>
        </w:rPr>
        <w:t>16.3.3</w:t>
      </w:r>
      <w:r>
        <w:rPr>
          <w:rFonts w:cs="Arial"/>
          <w:color w:val="000000"/>
          <w:sz w:val="20"/>
        </w:rPr>
        <w:tab/>
        <w:t>Overpayments should be detected (or preferably prevented) and recovery initiated.</w:t>
      </w:r>
    </w:p>
    <w:p w14:paraId="7319EDC7" w14:textId="77777777" w:rsidR="00583173" w:rsidRDefault="00583173" w:rsidP="00583173">
      <w:pPr>
        <w:tabs>
          <w:tab w:val="left" w:pos="864"/>
        </w:tabs>
        <w:jc w:val="both"/>
        <w:rPr>
          <w:rFonts w:cs="Arial"/>
          <w:color w:val="000000"/>
          <w:sz w:val="20"/>
        </w:rPr>
      </w:pPr>
    </w:p>
    <w:p w14:paraId="44C3F071" w14:textId="77777777" w:rsidR="00583173" w:rsidRDefault="00734A56" w:rsidP="00996A19">
      <w:pPr>
        <w:pStyle w:val="Heading2"/>
      </w:pPr>
      <w:r>
        <w:t>16.4</w:t>
      </w:r>
      <w:r>
        <w:tab/>
        <w:t>Security of c</w:t>
      </w:r>
      <w:r w:rsidR="00583173">
        <w:t xml:space="preserve">ash, </w:t>
      </w:r>
      <w:r>
        <w:t>c</w:t>
      </w:r>
      <w:r w:rsidR="00583173">
        <w:t xml:space="preserve">heques and other </w:t>
      </w:r>
      <w:r>
        <w:t>n</w:t>
      </w:r>
      <w:r w:rsidR="00583173">
        <w:t xml:space="preserve">egotiable </w:t>
      </w:r>
      <w:r>
        <w:t>i</w:t>
      </w:r>
      <w:r w:rsidR="00583173">
        <w:t>nstruments</w:t>
      </w:r>
    </w:p>
    <w:p w14:paraId="2BEBF059" w14:textId="77777777" w:rsidR="00583173" w:rsidRDefault="00583173" w:rsidP="00583173">
      <w:pPr>
        <w:tabs>
          <w:tab w:val="left" w:pos="864"/>
        </w:tabs>
        <w:jc w:val="both"/>
        <w:rPr>
          <w:rFonts w:cs="Arial"/>
          <w:color w:val="000000"/>
          <w:sz w:val="20"/>
        </w:rPr>
      </w:pPr>
    </w:p>
    <w:p w14:paraId="1570633F" w14:textId="77777777" w:rsidR="00583173" w:rsidRDefault="00583173" w:rsidP="00583173">
      <w:pPr>
        <w:tabs>
          <w:tab w:val="left" w:pos="864"/>
        </w:tabs>
        <w:jc w:val="both"/>
        <w:rPr>
          <w:rFonts w:cs="Arial"/>
          <w:color w:val="000000"/>
          <w:sz w:val="20"/>
        </w:rPr>
      </w:pPr>
      <w:r>
        <w:rPr>
          <w:rFonts w:cs="Arial"/>
          <w:color w:val="000000"/>
          <w:sz w:val="20"/>
        </w:rPr>
        <w:t>16.4.1</w:t>
      </w:r>
      <w:r>
        <w:rPr>
          <w:rFonts w:cs="Arial"/>
          <w:color w:val="000000"/>
          <w:sz w:val="20"/>
        </w:rPr>
        <w:tab/>
        <w:t>The Director of Finance is responsible for:</w:t>
      </w:r>
    </w:p>
    <w:p w14:paraId="139C245B" w14:textId="77777777" w:rsidR="00583173" w:rsidRDefault="00583173" w:rsidP="00583173">
      <w:pPr>
        <w:tabs>
          <w:tab w:val="left" w:pos="864"/>
        </w:tabs>
        <w:jc w:val="both"/>
        <w:rPr>
          <w:rFonts w:cs="Arial"/>
          <w:color w:val="000000"/>
          <w:sz w:val="20"/>
        </w:rPr>
      </w:pPr>
    </w:p>
    <w:p w14:paraId="682B80F0"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approving the form of all receipt books, agreement forms, or other means of officially acknowledging or recording monies received or receivable</w:t>
      </w:r>
      <w:r w:rsidR="00757A1D">
        <w:rPr>
          <w:rFonts w:cs="Arial"/>
          <w:color w:val="000000"/>
          <w:sz w:val="20"/>
        </w:rPr>
        <w:t>.</w:t>
      </w:r>
    </w:p>
    <w:p w14:paraId="67FE54C5" w14:textId="77777777" w:rsidR="00583173" w:rsidRDefault="00583173" w:rsidP="00583173">
      <w:pPr>
        <w:tabs>
          <w:tab w:val="left" w:pos="864"/>
          <w:tab w:val="left" w:pos="1440"/>
        </w:tabs>
        <w:ind w:left="1440" w:hanging="540"/>
        <w:jc w:val="both"/>
        <w:rPr>
          <w:rFonts w:cs="Arial"/>
          <w:color w:val="000000"/>
          <w:sz w:val="20"/>
        </w:rPr>
      </w:pPr>
    </w:p>
    <w:p w14:paraId="230704C0"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ordering and securely controlling any such stationery</w:t>
      </w:r>
      <w:r w:rsidR="00757A1D">
        <w:rPr>
          <w:rFonts w:cs="Arial"/>
          <w:color w:val="000000"/>
          <w:sz w:val="20"/>
        </w:rPr>
        <w:t>.</w:t>
      </w:r>
    </w:p>
    <w:p w14:paraId="5F4E04E7" w14:textId="77777777" w:rsidR="00583173" w:rsidRDefault="00583173" w:rsidP="00583173">
      <w:pPr>
        <w:tabs>
          <w:tab w:val="left" w:pos="864"/>
          <w:tab w:val="left" w:pos="1440"/>
        </w:tabs>
        <w:ind w:left="1440" w:hanging="540"/>
        <w:jc w:val="both"/>
        <w:rPr>
          <w:rFonts w:cs="Arial"/>
          <w:color w:val="000000"/>
          <w:sz w:val="20"/>
        </w:rPr>
      </w:pPr>
    </w:p>
    <w:p w14:paraId="4F1EF2E0"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the provision of adequate facilities and systems for employees whose duties include collecting and holding cash, including the provision of safes or lockable cash boxes, the procedures for keys, and for coin operated machines</w:t>
      </w:r>
      <w:r w:rsidR="00757A1D">
        <w:rPr>
          <w:rFonts w:cs="Arial"/>
          <w:color w:val="000000"/>
          <w:sz w:val="20"/>
        </w:rPr>
        <w:t>.</w:t>
      </w:r>
    </w:p>
    <w:p w14:paraId="715856DC" w14:textId="77777777" w:rsidR="00583173" w:rsidRDefault="00583173" w:rsidP="00583173">
      <w:pPr>
        <w:tabs>
          <w:tab w:val="left" w:pos="864"/>
          <w:tab w:val="left" w:pos="1440"/>
        </w:tabs>
        <w:ind w:left="1440" w:hanging="540"/>
        <w:jc w:val="both"/>
        <w:rPr>
          <w:rFonts w:cs="Arial"/>
          <w:color w:val="000000"/>
          <w:sz w:val="20"/>
        </w:rPr>
      </w:pPr>
    </w:p>
    <w:p w14:paraId="65092DCE"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t>prescribing systems and procedures for handling cash and negotiable securities on behalf of the Trust.</w:t>
      </w:r>
    </w:p>
    <w:p w14:paraId="2C2F29A7" w14:textId="77777777" w:rsidR="00583173" w:rsidRDefault="00583173" w:rsidP="00583173">
      <w:pPr>
        <w:tabs>
          <w:tab w:val="left" w:pos="864"/>
        </w:tabs>
        <w:jc w:val="both"/>
        <w:rPr>
          <w:rFonts w:cs="Arial"/>
          <w:color w:val="000000"/>
          <w:sz w:val="20"/>
        </w:rPr>
      </w:pPr>
    </w:p>
    <w:p w14:paraId="285DC223" w14:textId="77777777" w:rsidR="00583173" w:rsidRDefault="00583173" w:rsidP="00583173">
      <w:pPr>
        <w:tabs>
          <w:tab w:val="left" w:pos="864"/>
        </w:tabs>
        <w:ind w:left="864" w:hanging="864"/>
        <w:jc w:val="both"/>
        <w:rPr>
          <w:rFonts w:cs="Arial"/>
          <w:color w:val="000000"/>
          <w:sz w:val="20"/>
        </w:rPr>
      </w:pPr>
      <w:r>
        <w:rPr>
          <w:rFonts w:cs="Arial"/>
          <w:color w:val="000000"/>
          <w:sz w:val="20"/>
        </w:rPr>
        <w:t>16.4.2</w:t>
      </w:r>
      <w:r>
        <w:rPr>
          <w:rFonts w:cs="Arial"/>
          <w:color w:val="000000"/>
          <w:sz w:val="20"/>
        </w:rPr>
        <w:tab/>
        <w:t>Official money shall not under any circumstances be used for the encashment of private cheques or IOUs.</w:t>
      </w:r>
    </w:p>
    <w:p w14:paraId="2FED83B8" w14:textId="77777777" w:rsidR="00583173" w:rsidRDefault="00583173" w:rsidP="00583173">
      <w:pPr>
        <w:tabs>
          <w:tab w:val="left" w:pos="864"/>
        </w:tabs>
        <w:ind w:left="864" w:hanging="864"/>
        <w:jc w:val="both"/>
        <w:rPr>
          <w:rFonts w:cs="Arial"/>
          <w:color w:val="000000"/>
          <w:sz w:val="20"/>
        </w:rPr>
      </w:pPr>
    </w:p>
    <w:p w14:paraId="45E2FCDD" w14:textId="77777777" w:rsidR="00583173" w:rsidRDefault="00583173" w:rsidP="00583173">
      <w:pPr>
        <w:tabs>
          <w:tab w:val="left" w:pos="864"/>
        </w:tabs>
        <w:ind w:left="864" w:hanging="864"/>
        <w:jc w:val="both"/>
        <w:rPr>
          <w:rFonts w:cs="Arial"/>
          <w:color w:val="000000"/>
          <w:sz w:val="20"/>
        </w:rPr>
      </w:pPr>
      <w:r>
        <w:rPr>
          <w:rFonts w:cs="Arial"/>
          <w:color w:val="000000"/>
          <w:sz w:val="20"/>
        </w:rPr>
        <w:t>16.4.3</w:t>
      </w:r>
      <w:r>
        <w:rPr>
          <w:rFonts w:cs="Arial"/>
          <w:color w:val="000000"/>
          <w:sz w:val="20"/>
        </w:rPr>
        <w:tab/>
        <w:t>All cheques, postal orders, cash etc., shall be banked intact.  Disbursements shall not be made from cash received, except under arrangements approved by the Director of Finance.</w:t>
      </w:r>
    </w:p>
    <w:p w14:paraId="300B8E04" w14:textId="77777777" w:rsidR="00583173" w:rsidRDefault="00583173" w:rsidP="00583173">
      <w:pPr>
        <w:tabs>
          <w:tab w:val="left" w:pos="864"/>
        </w:tabs>
        <w:ind w:left="864" w:hanging="864"/>
        <w:jc w:val="both"/>
        <w:rPr>
          <w:rFonts w:cs="Arial"/>
          <w:color w:val="000000"/>
          <w:sz w:val="20"/>
        </w:rPr>
      </w:pPr>
    </w:p>
    <w:p w14:paraId="4654003A" w14:textId="77777777" w:rsidR="00583173" w:rsidRDefault="00583173" w:rsidP="00583173">
      <w:pPr>
        <w:tabs>
          <w:tab w:val="left" w:pos="864"/>
        </w:tabs>
        <w:ind w:left="864" w:hanging="864"/>
        <w:jc w:val="both"/>
        <w:rPr>
          <w:rFonts w:cs="Arial"/>
          <w:color w:val="000000"/>
          <w:sz w:val="20"/>
        </w:rPr>
      </w:pPr>
      <w:r>
        <w:rPr>
          <w:rFonts w:cs="Arial"/>
          <w:color w:val="000000"/>
          <w:sz w:val="20"/>
        </w:rPr>
        <w:t>16.4.4</w:t>
      </w:r>
      <w:r>
        <w:rPr>
          <w:rFonts w:cs="Arial"/>
          <w:color w:val="000000"/>
          <w:sz w:val="20"/>
        </w:rPr>
        <w:tab/>
        <w:t>The holders of safe keys shall not accept unofficial funds for depositing in their safes unless such deposits are in special sealed envelopes or locked containers.  It shall be made clear to the depositors that the Trust is not to be held liable for any loss, and written indemnities must be obtained from the organisation or individuals absolving the Trust from responsibility for any loss.</w:t>
      </w:r>
    </w:p>
    <w:p w14:paraId="1F998392" w14:textId="77777777" w:rsidR="00583173" w:rsidRDefault="00583173" w:rsidP="00583173">
      <w:pPr>
        <w:tabs>
          <w:tab w:val="left" w:pos="864"/>
        </w:tabs>
        <w:ind w:left="864" w:hanging="864"/>
        <w:jc w:val="both"/>
        <w:rPr>
          <w:rFonts w:cs="Arial"/>
          <w:color w:val="000000"/>
          <w:sz w:val="20"/>
        </w:rPr>
      </w:pPr>
    </w:p>
    <w:p w14:paraId="5F592AFD" w14:textId="77777777" w:rsidR="00343BCD" w:rsidRDefault="00343BCD" w:rsidP="000D6AA0">
      <w:pPr>
        <w:tabs>
          <w:tab w:val="left" w:pos="864"/>
        </w:tabs>
        <w:ind w:left="864" w:hanging="864"/>
        <w:jc w:val="both"/>
        <w:rPr>
          <w:rFonts w:cs="Arial"/>
          <w:b/>
          <w:color w:val="000000"/>
          <w:sz w:val="24"/>
        </w:rPr>
      </w:pPr>
    </w:p>
    <w:p w14:paraId="7AD31987" w14:textId="77777777" w:rsidR="00583173" w:rsidRDefault="00583173" w:rsidP="00996A19">
      <w:pPr>
        <w:pStyle w:val="Heading1"/>
      </w:pPr>
      <w:r>
        <w:t>17.</w:t>
      </w:r>
      <w:r>
        <w:tab/>
        <w:t>TENDERING AND CONTRACTING PROCEDURE</w:t>
      </w:r>
      <w:r>
        <w:tab/>
      </w:r>
    </w:p>
    <w:p w14:paraId="0F874648" w14:textId="77777777" w:rsidR="00583173" w:rsidRDefault="00583173" w:rsidP="00596AB0">
      <w:pPr>
        <w:tabs>
          <w:tab w:val="left" w:pos="864"/>
        </w:tabs>
        <w:ind w:left="864" w:hanging="864"/>
        <w:jc w:val="both"/>
        <w:rPr>
          <w:rFonts w:cs="Arial"/>
          <w:color w:val="000000"/>
          <w:sz w:val="20"/>
        </w:rPr>
      </w:pPr>
    </w:p>
    <w:p w14:paraId="53A003E8" w14:textId="77777777" w:rsidR="00583173" w:rsidRDefault="00583173" w:rsidP="00996A19">
      <w:pPr>
        <w:pStyle w:val="Heading2"/>
      </w:pPr>
      <w:r>
        <w:t>17.1</w:t>
      </w:r>
      <w:r>
        <w:tab/>
        <w:t>Duty to comply with Standing Orders and Standing Financial Instructions</w:t>
      </w:r>
    </w:p>
    <w:p w14:paraId="3CC2CD9F" w14:textId="77777777" w:rsidR="00583173" w:rsidRDefault="00583173" w:rsidP="00596AB0">
      <w:pPr>
        <w:tabs>
          <w:tab w:val="left" w:pos="864"/>
        </w:tabs>
        <w:ind w:left="864" w:hanging="864"/>
        <w:jc w:val="both"/>
        <w:rPr>
          <w:rFonts w:cs="Arial"/>
          <w:color w:val="000000"/>
          <w:sz w:val="20"/>
        </w:rPr>
      </w:pPr>
    </w:p>
    <w:p w14:paraId="18572DA6" w14:textId="77777777" w:rsidR="00583173" w:rsidRDefault="00583173" w:rsidP="00596AB0">
      <w:pPr>
        <w:tabs>
          <w:tab w:val="left" w:pos="864"/>
        </w:tabs>
        <w:ind w:left="864" w:hanging="864"/>
        <w:jc w:val="both"/>
        <w:rPr>
          <w:rFonts w:cs="Arial"/>
          <w:sz w:val="20"/>
        </w:rPr>
      </w:pPr>
      <w:r>
        <w:rPr>
          <w:rFonts w:cs="Arial"/>
        </w:rPr>
        <w:tab/>
      </w:r>
      <w:r w:rsidRPr="00596AB0">
        <w:rPr>
          <w:rFonts w:cs="Arial"/>
          <w:sz w:val="20"/>
        </w:rPr>
        <w:t>The procedure for making all contracts by or on behalf of the Trust shall comply with these Standing Orders and Standing Financial Instructions (except where Standing Order No. 3.13 Suspension of Standing Orders is applied).</w:t>
      </w:r>
    </w:p>
    <w:p w14:paraId="637EE775" w14:textId="77777777" w:rsidR="00583173" w:rsidRDefault="00521222" w:rsidP="00596AB0">
      <w:pPr>
        <w:tabs>
          <w:tab w:val="left" w:pos="864"/>
        </w:tabs>
        <w:ind w:left="864" w:hanging="864"/>
        <w:jc w:val="both"/>
        <w:rPr>
          <w:rFonts w:cs="Arial"/>
          <w:color w:val="000000"/>
          <w:sz w:val="20"/>
        </w:rPr>
      </w:pPr>
      <w:r>
        <w:rPr>
          <w:rFonts w:cs="Arial"/>
        </w:rPr>
        <w:tab/>
      </w:r>
    </w:p>
    <w:p w14:paraId="16826F83" w14:textId="77777777" w:rsidR="00521222" w:rsidRPr="00521222" w:rsidRDefault="00734A56" w:rsidP="00996A19">
      <w:pPr>
        <w:pStyle w:val="Heading2"/>
        <w:tabs>
          <w:tab w:val="left" w:pos="709"/>
        </w:tabs>
      </w:pPr>
      <w:r>
        <w:t>17.2</w:t>
      </w:r>
      <w:r>
        <w:tab/>
      </w:r>
      <w:r>
        <w:tab/>
        <w:t>European Union directives governing public p</w:t>
      </w:r>
      <w:r w:rsidR="00521222" w:rsidRPr="00521222">
        <w:t>rocurement</w:t>
      </w:r>
    </w:p>
    <w:p w14:paraId="24FCBFAC" w14:textId="77777777" w:rsidR="00521222" w:rsidRPr="00521222" w:rsidRDefault="00521222" w:rsidP="00521222">
      <w:pPr>
        <w:tabs>
          <w:tab w:val="left" w:pos="864"/>
        </w:tabs>
        <w:jc w:val="both"/>
        <w:rPr>
          <w:rFonts w:cs="Arial"/>
          <w:color w:val="000000"/>
          <w:sz w:val="20"/>
        </w:rPr>
      </w:pPr>
    </w:p>
    <w:p w14:paraId="0F51DD1D" w14:textId="77777777" w:rsidR="00521222" w:rsidRDefault="00521222" w:rsidP="000B1114">
      <w:pPr>
        <w:numPr>
          <w:ilvl w:val="0"/>
          <w:numId w:val="23"/>
        </w:numPr>
        <w:tabs>
          <w:tab w:val="left" w:pos="864"/>
        </w:tabs>
        <w:jc w:val="both"/>
        <w:rPr>
          <w:rFonts w:cs="Arial"/>
          <w:color w:val="000000"/>
          <w:sz w:val="20"/>
        </w:rPr>
      </w:pPr>
      <w:r w:rsidRPr="00521222">
        <w:rPr>
          <w:rFonts w:cs="Arial"/>
          <w:color w:val="000000"/>
          <w:sz w:val="20"/>
        </w:rPr>
        <w:t xml:space="preserve">Directives by the Council of the European Union (EU) promulgated by the </w:t>
      </w:r>
      <w:r w:rsidRPr="00596AB0">
        <w:rPr>
          <w:rFonts w:cs="Arial"/>
          <w:sz w:val="20"/>
        </w:rPr>
        <w:t>Public Procurement Regulations 2015</w:t>
      </w:r>
      <w:r w:rsidRPr="00521222">
        <w:rPr>
          <w:rFonts w:cs="Arial"/>
          <w:color w:val="FF0000"/>
          <w:sz w:val="20"/>
        </w:rPr>
        <w:t xml:space="preserve"> </w:t>
      </w:r>
      <w:r w:rsidRPr="00521222">
        <w:rPr>
          <w:rFonts w:cs="Arial"/>
          <w:color w:val="000000"/>
          <w:sz w:val="20"/>
        </w:rPr>
        <w:t>for awarding all forms of contracts shall have effect as if incorporated in these Standing Orders and Standing Financial Instructions.</w:t>
      </w:r>
    </w:p>
    <w:p w14:paraId="529C5AC8" w14:textId="77777777" w:rsidR="00521222" w:rsidRDefault="00521222" w:rsidP="00596AB0">
      <w:pPr>
        <w:tabs>
          <w:tab w:val="left" w:pos="864"/>
        </w:tabs>
        <w:ind w:left="1440"/>
        <w:jc w:val="both"/>
        <w:rPr>
          <w:rFonts w:cs="Arial"/>
          <w:color w:val="000000"/>
          <w:sz w:val="20"/>
        </w:rPr>
      </w:pPr>
    </w:p>
    <w:p w14:paraId="53537BCE" w14:textId="77777777" w:rsidR="00521222" w:rsidRPr="00AF7AB0" w:rsidRDefault="00521222" w:rsidP="000B1114">
      <w:pPr>
        <w:numPr>
          <w:ilvl w:val="0"/>
          <w:numId w:val="23"/>
        </w:numPr>
        <w:tabs>
          <w:tab w:val="left" w:pos="864"/>
        </w:tabs>
        <w:jc w:val="both"/>
        <w:rPr>
          <w:rFonts w:cs="Arial"/>
          <w:color w:val="000000"/>
          <w:sz w:val="20"/>
        </w:rPr>
      </w:pPr>
      <w:r>
        <w:rPr>
          <w:rFonts w:cs="Arial"/>
          <w:color w:val="000000"/>
          <w:sz w:val="20"/>
        </w:rPr>
        <w:t>The Trust</w:t>
      </w:r>
      <w:r w:rsidRPr="00AF7AB0">
        <w:rPr>
          <w:rFonts w:cs="Arial"/>
          <w:color w:val="000000"/>
          <w:sz w:val="20"/>
        </w:rPr>
        <w:t xml:space="preserve"> should cons</w:t>
      </w:r>
      <w:r>
        <w:rPr>
          <w:rFonts w:cs="Arial"/>
          <w:color w:val="000000"/>
          <w:sz w:val="20"/>
        </w:rPr>
        <w:t>ider obtaining support from the Commercial Procurement Collaborative</w:t>
      </w:r>
      <w:r w:rsidRPr="00AF7AB0">
        <w:rPr>
          <w:rFonts w:cs="Arial"/>
          <w:color w:val="000000"/>
          <w:sz w:val="20"/>
        </w:rPr>
        <w:t xml:space="preserve"> for procurement to ensure compliance when engaging in tendering procedures.  </w:t>
      </w:r>
      <w:r w:rsidRPr="00AF7AB0">
        <w:rPr>
          <w:rFonts w:cs="Arial"/>
          <w:sz w:val="20"/>
        </w:rPr>
        <w:t>In the case of management consultancy contracts</w:t>
      </w:r>
      <w:r w:rsidR="00734A56">
        <w:rPr>
          <w:rFonts w:cs="Arial"/>
          <w:sz w:val="20"/>
        </w:rPr>
        <w:t>,</w:t>
      </w:r>
      <w:r w:rsidRPr="00AF7AB0">
        <w:rPr>
          <w:rFonts w:cs="Arial"/>
          <w:sz w:val="20"/>
        </w:rPr>
        <w:t xml:space="preserve"> the Trust shall comply as far as is practicable with </w:t>
      </w:r>
      <w:r w:rsidR="00323BA0">
        <w:rPr>
          <w:rFonts w:cs="Arial"/>
          <w:sz w:val="20"/>
        </w:rPr>
        <w:t>Department of Health and Social Care</w:t>
      </w:r>
      <w:r w:rsidR="00734A56">
        <w:rPr>
          <w:rFonts w:cs="Arial"/>
          <w:sz w:val="20"/>
        </w:rPr>
        <w:t xml:space="preserve"> (NHS Executive) guidance </w:t>
      </w:r>
      <w:r w:rsidRPr="00AF7AB0">
        <w:rPr>
          <w:rFonts w:cs="Arial"/>
          <w:sz w:val="20"/>
        </w:rPr>
        <w:t>The Procurement and Managemen</w:t>
      </w:r>
      <w:r w:rsidR="00734A56">
        <w:rPr>
          <w:rFonts w:cs="Arial"/>
          <w:sz w:val="20"/>
        </w:rPr>
        <w:t>t of Consultants within the NHS</w:t>
      </w:r>
      <w:r w:rsidRPr="00AF7AB0">
        <w:rPr>
          <w:rFonts w:cs="Arial"/>
          <w:sz w:val="20"/>
        </w:rPr>
        <w:t xml:space="preserve">. </w:t>
      </w:r>
    </w:p>
    <w:p w14:paraId="44C15CCF" w14:textId="77777777" w:rsidR="00521222" w:rsidRPr="00521222" w:rsidRDefault="00521222" w:rsidP="00521222">
      <w:pPr>
        <w:tabs>
          <w:tab w:val="left" w:pos="864"/>
        </w:tabs>
        <w:jc w:val="both"/>
        <w:rPr>
          <w:rFonts w:cs="Arial"/>
          <w:color w:val="000000"/>
          <w:sz w:val="20"/>
        </w:rPr>
      </w:pPr>
    </w:p>
    <w:p w14:paraId="49125C46" w14:textId="77777777" w:rsidR="00521222" w:rsidRPr="004055CD" w:rsidRDefault="00521222" w:rsidP="00723549">
      <w:pPr>
        <w:numPr>
          <w:ilvl w:val="0"/>
          <w:numId w:val="62"/>
        </w:numPr>
        <w:tabs>
          <w:tab w:val="left" w:pos="864"/>
        </w:tabs>
        <w:jc w:val="both"/>
        <w:rPr>
          <w:rFonts w:cs="Arial"/>
          <w:sz w:val="20"/>
        </w:rPr>
      </w:pPr>
      <w:r w:rsidRPr="00596AB0">
        <w:rPr>
          <w:rFonts w:cs="Arial"/>
          <w:sz w:val="20"/>
        </w:rPr>
        <w:t>Nothing in these Standing Financial Instructions can override these Directives.</w:t>
      </w:r>
    </w:p>
    <w:p w14:paraId="606AB28F" w14:textId="77777777" w:rsidR="00521222" w:rsidRDefault="00521222" w:rsidP="00596AB0">
      <w:pPr>
        <w:tabs>
          <w:tab w:val="left" w:pos="864"/>
        </w:tabs>
        <w:ind w:left="864" w:hanging="864"/>
        <w:jc w:val="both"/>
        <w:rPr>
          <w:rFonts w:cs="Arial"/>
          <w:b/>
          <w:color w:val="000000"/>
          <w:sz w:val="20"/>
        </w:rPr>
      </w:pPr>
    </w:p>
    <w:p w14:paraId="7850FC93" w14:textId="77777777" w:rsidR="00521222" w:rsidRPr="001221F2" w:rsidRDefault="00583173" w:rsidP="00996A19">
      <w:pPr>
        <w:pStyle w:val="Heading2"/>
      </w:pPr>
      <w:r>
        <w:t>17.</w:t>
      </w:r>
      <w:r w:rsidR="001C7D03">
        <w:t>3</w:t>
      </w:r>
      <w:r>
        <w:tab/>
      </w:r>
      <w:r w:rsidR="00521222" w:rsidRPr="001221F2">
        <w:t>Reverse e</w:t>
      </w:r>
      <w:r w:rsidR="00343BCD">
        <w:t>-</w:t>
      </w:r>
      <w:r w:rsidR="00521222" w:rsidRPr="001221F2">
        <w:t>Auctions</w:t>
      </w:r>
    </w:p>
    <w:p w14:paraId="55F6916E" w14:textId="77777777" w:rsidR="00521222" w:rsidRPr="00044ED5" w:rsidRDefault="00521222" w:rsidP="00521222">
      <w:pPr>
        <w:tabs>
          <w:tab w:val="left" w:pos="864"/>
        </w:tabs>
        <w:jc w:val="both"/>
        <w:rPr>
          <w:rFonts w:cs="Arial"/>
          <w:color w:val="000000"/>
          <w:sz w:val="20"/>
          <w:highlight w:val="green"/>
        </w:rPr>
      </w:pPr>
    </w:p>
    <w:p w14:paraId="6F3616E1"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00F71F63">
        <w:rPr>
          <w:rFonts w:cs="Arial"/>
          <w:sz w:val="20"/>
        </w:rPr>
        <w:t>.1</w:t>
      </w:r>
      <w:r w:rsidR="00F71F63">
        <w:rPr>
          <w:rFonts w:cs="Arial"/>
          <w:sz w:val="20"/>
        </w:rPr>
        <w:tab/>
        <w:t xml:space="preserve">The Trust </w:t>
      </w:r>
      <w:r w:rsidRPr="001221F2">
        <w:rPr>
          <w:rFonts w:cs="Arial"/>
          <w:sz w:val="20"/>
        </w:rPr>
        <w:t>may, if the category of procured goods or service is suitable, use an electronic auction to obtain tender submissions.  The Trust will follow prevailing guidance from the relevant regulatory authority or C</w:t>
      </w:r>
      <w:r w:rsidR="00F71F63">
        <w:rPr>
          <w:rFonts w:cs="Arial"/>
          <w:sz w:val="20"/>
        </w:rPr>
        <w:t>rown Commercial Service</w:t>
      </w:r>
      <w:r w:rsidRPr="001221F2">
        <w:rPr>
          <w:rFonts w:cs="Arial"/>
          <w:sz w:val="20"/>
        </w:rPr>
        <w:t xml:space="preserve"> to decide if an e-Auction is required.</w:t>
      </w:r>
    </w:p>
    <w:p w14:paraId="0918A17D" w14:textId="77777777" w:rsidR="00521222" w:rsidRPr="001221F2" w:rsidRDefault="00521222" w:rsidP="00521222">
      <w:pPr>
        <w:tabs>
          <w:tab w:val="left" w:pos="864"/>
        </w:tabs>
        <w:ind w:left="1584" w:hanging="864"/>
        <w:jc w:val="both"/>
        <w:rPr>
          <w:rFonts w:cs="Arial"/>
          <w:sz w:val="20"/>
        </w:rPr>
      </w:pPr>
    </w:p>
    <w:p w14:paraId="10F7F3AE"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.2</w:t>
      </w:r>
      <w:r w:rsidRPr="001221F2">
        <w:rPr>
          <w:rFonts w:cs="Arial"/>
          <w:sz w:val="20"/>
        </w:rPr>
        <w:tab/>
        <w:t>Under Article 35 (Use of e-Auctions) of the Public Sector Directive 2014/24/EC (which is adopted in the UK by the Public Contracts Regulations 2015), in open, restricted or negotiated procedures in the case referred to in Article 35 (2) the Trust may decide that the award of a public contract shall be preceded by an electronic auction when the contract specifications can be established with precision.</w:t>
      </w:r>
    </w:p>
    <w:p w14:paraId="134C27B1" w14:textId="77777777" w:rsidR="00521222" w:rsidRPr="001221F2" w:rsidRDefault="00521222" w:rsidP="00521222">
      <w:pPr>
        <w:tabs>
          <w:tab w:val="left" w:pos="864"/>
        </w:tabs>
        <w:ind w:left="1584" w:hanging="864"/>
        <w:jc w:val="both"/>
        <w:rPr>
          <w:rFonts w:cs="Arial"/>
          <w:sz w:val="20"/>
        </w:rPr>
      </w:pPr>
    </w:p>
    <w:p w14:paraId="6B9B5DBB" w14:textId="77777777" w:rsidR="00521222" w:rsidRPr="001221F2" w:rsidRDefault="00521222" w:rsidP="00EA64D2">
      <w:pPr>
        <w:numPr>
          <w:ilvl w:val="2"/>
          <w:numId w:val="68"/>
        </w:numPr>
        <w:tabs>
          <w:tab w:val="left" w:pos="864"/>
        </w:tabs>
        <w:jc w:val="both"/>
        <w:rPr>
          <w:rFonts w:cs="Arial"/>
          <w:sz w:val="20"/>
        </w:rPr>
      </w:pPr>
      <w:r w:rsidRPr="001221F2">
        <w:rPr>
          <w:rFonts w:cs="Arial"/>
          <w:sz w:val="20"/>
        </w:rPr>
        <w:t>The electronic auction shall be based:</w:t>
      </w:r>
    </w:p>
    <w:p w14:paraId="4267C41F" w14:textId="77777777" w:rsidR="00521222" w:rsidRPr="001221F2" w:rsidRDefault="00521222" w:rsidP="00521222">
      <w:pPr>
        <w:tabs>
          <w:tab w:val="left" w:pos="864"/>
        </w:tabs>
        <w:ind w:left="1584" w:hanging="864"/>
        <w:jc w:val="both"/>
        <w:rPr>
          <w:rFonts w:cs="Arial"/>
          <w:sz w:val="20"/>
        </w:rPr>
      </w:pPr>
    </w:p>
    <w:p w14:paraId="21DBB666" w14:textId="77777777" w:rsidR="00521222" w:rsidRPr="001221F2" w:rsidRDefault="00521222" w:rsidP="00723549">
      <w:pPr>
        <w:numPr>
          <w:ilvl w:val="0"/>
          <w:numId w:val="58"/>
        </w:numPr>
        <w:tabs>
          <w:tab w:val="left" w:pos="864"/>
        </w:tabs>
        <w:ind w:left="2127" w:hanging="687"/>
        <w:contextualSpacing/>
        <w:jc w:val="both"/>
        <w:rPr>
          <w:rFonts w:cs="Arial"/>
          <w:sz w:val="20"/>
        </w:rPr>
      </w:pPr>
      <w:r w:rsidRPr="001221F2">
        <w:rPr>
          <w:rFonts w:cs="Arial"/>
          <w:sz w:val="20"/>
        </w:rPr>
        <w:t>either solely on prices when the contract is awarded to the lowest price; or</w:t>
      </w:r>
    </w:p>
    <w:p w14:paraId="04F1386E" w14:textId="77777777" w:rsidR="00521222" w:rsidRPr="001221F2" w:rsidRDefault="00521222" w:rsidP="00723549">
      <w:pPr>
        <w:numPr>
          <w:ilvl w:val="0"/>
          <w:numId w:val="58"/>
        </w:numPr>
        <w:tabs>
          <w:tab w:val="left" w:pos="864"/>
        </w:tabs>
        <w:ind w:left="2127" w:hanging="709"/>
        <w:contextualSpacing/>
        <w:jc w:val="both"/>
        <w:rPr>
          <w:rFonts w:cs="Arial"/>
          <w:sz w:val="20"/>
        </w:rPr>
      </w:pPr>
      <w:r w:rsidRPr="001221F2">
        <w:rPr>
          <w:rFonts w:cs="Arial"/>
          <w:sz w:val="20"/>
        </w:rPr>
        <w:t xml:space="preserve">on prices and/or on the new values of the features indicated in the procurement documents, where the contract is awarded </w:t>
      </w:r>
    </w:p>
    <w:p w14:paraId="350E917A" w14:textId="77777777" w:rsidR="00521222" w:rsidRPr="001221F2" w:rsidRDefault="00521222" w:rsidP="00723549">
      <w:pPr>
        <w:numPr>
          <w:ilvl w:val="0"/>
          <w:numId w:val="59"/>
        </w:numPr>
        <w:tabs>
          <w:tab w:val="left" w:pos="864"/>
        </w:tabs>
        <w:ind w:left="2835" w:hanging="425"/>
        <w:contextualSpacing/>
        <w:jc w:val="both"/>
        <w:rPr>
          <w:rFonts w:cs="Arial"/>
          <w:sz w:val="20"/>
        </w:rPr>
      </w:pPr>
      <w:r w:rsidRPr="001221F2">
        <w:rPr>
          <w:rFonts w:cs="Arial"/>
          <w:sz w:val="20"/>
        </w:rPr>
        <w:t xml:space="preserve">on the basis of the best price-quality ratio, or </w:t>
      </w:r>
    </w:p>
    <w:p w14:paraId="0AEFD409" w14:textId="77777777" w:rsidR="00521222" w:rsidRPr="001221F2" w:rsidRDefault="00521222" w:rsidP="00723549">
      <w:pPr>
        <w:numPr>
          <w:ilvl w:val="0"/>
          <w:numId w:val="59"/>
        </w:numPr>
        <w:tabs>
          <w:tab w:val="left" w:pos="864"/>
        </w:tabs>
        <w:ind w:left="2835" w:hanging="425"/>
        <w:contextualSpacing/>
        <w:jc w:val="both"/>
        <w:rPr>
          <w:rFonts w:cs="Arial"/>
          <w:sz w:val="20"/>
        </w:rPr>
      </w:pPr>
      <w:r w:rsidRPr="001221F2">
        <w:rPr>
          <w:rFonts w:cs="Arial"/>
          <w:sz w:val="20"/>
        </w:rPr>
        <w:t>to the tender with the lowest cost using effectiveness approach.</w:t>
      </w:r>
    </w:p>
    <w:p w14:paraId="2DA60129"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.4</w:t>
      </w:r>
      <w:r w:rsidRPr="001221F2">
        <w:rPr>
          <w:rFonts w:cs="Arial"/>
          <w:sz w:val="20"/>
        </w:rPr>
        <w:tab/>
        <w:t>Should it decide to hold an electronic auction, the Trust shall state that fact in the contract notice or invitation to confirm interest.</w:t>
      </w:r>
    </w:p>
    <w:p w14:paraId="54875BF5" w14:textId="77777777" w:rsidR="00521222" w:rsidRPr="001221F2" w:rsidRDefault="00521222" w:rsidP="00521222">
      <w:pPr>
        <w:tabs>
          <w:tab w:val="left" w:pos="864"/>
        </w:tabs>
        <w:ind w:left="1584" w:hanging="864"/>
        <w:jc w:val="both"/>
        <w:rPr>
          <w:rFonts w:cs="Arial"/>
          <w:sz w:val="20"/>
        </w:rPr>
      </w:pPr>
    </w:p>
    <w:p w14:paraId="67DFAC94"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5</w:t>
      </w:r>
      <w:r w:rsidRPr="001221F2">
        <w:rPr>
          <w:rFonts w:cs="Arial"/>
          <w:sz w:val="20"/>
        </w:rPr>
        <w:tab/>
        <w:t>The procu</w:t>
      </w:r>
      <w:r w:rsidR="00F71F63">
        <w:rPr>
          <w:rFonts w:cs="Arial"/>
          <w:sz w:val="20"/>
        </w:rPr>
        <w:t>rement documents shall include</w:t>
      </w:r>
      <w:r w:rsidRPr="001221F2">
        <w:rPr>
          <w:rFonts w:cs="Arial"/>
          <w:sz w:val="20"/>
        </w:rPr>
        <w:t xml:space="preserve"> the following details:</w:t>
      </w:r>
    </w:p>
    <w:p w14:paraId="0AEC9D29" w14:textId="77777777" w:rsidR="00521222" w:rsidRPr="001221F2" w:rsidRDefault="00521222" w:rsidP="00521222">
      <w:pPr>
        <w:tabs>
          <w:tab w:val="left" w:pos="864"/>
        </w:tabs>
        <w:ind w:left="1584" w:hanging="864"/>
        <w:jc w:val="both"/>
        <w:rPr>
          <w:rFonts w:cs="Arial"/>
          <w:sz w:val="20"/>
        </w:rPr>
      </w:pPr>
    </w:p>
    <w:p w14:paraId="3255D6E2" w14:textId="77777777" w:rsidR="00521222" w:rsidRPr="001221F2" w:rsidRDefault="00521222" w:rsidP="00723549">
      <w:pPr>
        <w:numPr>
          <w:ilvl w:val="0"/>
          <w:numId w:val="60"/>
        </w:numPr>
        <w:tabs>
          <w:tab w:val="left" w:pos="864"/>
        </w:tabs>
        <w:contextualSpacing/>
        <w:jc w:val="both"/>
        <w:rPr>
          <w:rFonts w:cs="Arial"/>
          <w:sz w:val="20"/>
        </w:rPr>
      </w:pPr>
      <w:r w:rsidRPr="001221F2">
        <w:rPr>
          <w:rFonts w:cs="Arial"/>
          <w:sz w:val="20"/>
        </w:rPr>
        <w:t>the features of the products whose costs shall be the subject of electronic auction, provided that such features are quantifiable and can be expressed in figures or percentages</w:t>
      </w:r>
      <w:r w:rsidR="00757A1D">
        <w:rPr>
          <w:rFonts w:cs="Arial"/>
          <w:sz w:val="20"/>
        </w:rPr>
        <w:t>.</w:t>
      </w:r>
    </w:p>
    <w:p w14:paraId="22215D4B" w14:textId="77777777" w:rsidR="00521222" w:rsidRPr="001221F2" w:rsidRDefault="00521222" w:rsidP="00723549">
      <w:pPr>
        <w:numPr>
          <w:ilvl w:val="0"/>
          <w:numId w:val="60"/>
        </w:numPr>
        <w:tabs>
          <w:tab w:val="left" w:pos="864"/>
        </w:tabs>
        <w:contextualSpacing/>
        <w:jc w:val="both"/>
        <w:rPr>
          <w:rFonts w:cs="Arial"/>
          <w:sz w:val="20"/>
        </w:rPr>
      </w:pPr>
      <w:r w:rsidRPr="001221F2">
        <w:rPr>
          <w:rFonts w:cs="Arial"/>
          <w:sz w:val="20"/>
        </w:rPr>
        <w:t>any limits on the values which may be submitted, as they result from the specifications relating to the subject of the contract</w:t>
      </w:r>
      <w:r w:rsidR="00757A1D">
        <w:rPr>
          <w:rFonts w:cs="Arial"/>
          <w:sz w:val="20"/>
        </w:rPr>
        <w:t>.</w:t>
      </w:r>
    </w:p>
    <w:p w14:paraId="7504BAC5" w14:textId="77777777" w:rsidR="00521222" w:rsidRPr="001221F2" w:rsidRDefault="00521222" w:rsidP="00723549">
      <w:pPr>
        <w:numPr>
          <w:ilvl w:val="0"/>
          <w:numId w:val="60"/>
        </w:numPr>
        <w:tabs>
          <w:tab w:val="left" w:pos="864"/>
        </w:tabs>
        <w:contextualSpacing/>
        <w:jc w:val="both"/>
        <w:rPr>
          <w:rFonts w:cs="Arial"/>
          <w:sz w:val="20"/>
        </w:rPr>
      </w:pPr>
      <w:r w:rsidRPr="001221F2">
        <w:rPr>
          <w:rFonts w:cs="Arial"/>
          <w:sz w:val="20"/>
        </w:rPr>
        <w:t>the information which will be made available to tenderers in the course of the electronic auction and, where appropriate, when it will be made available to them</w:t>
      </w:r>
      <w:r w:rsidR="00757A1D">
        <w:rPr>
          <w:rFonts w:cs="Arial"/>
          <w:sz w:val="20"/>
        </w:rPr>
        <w:t>.</w:t>
      </w:r>
    </w:p>
    <w:p w14:paraId="517DFE11" w14:textId="77777777" w:rsidR="00521222" w:rsidRPr="001221F2" w:rsidRDefault="00521222" w:rsidP="00723549">
      <w:pPr>
        <w:numPr>
          <w:ilvl w:val="0"/>
          <w:numId w:val="60"/>
        </w:numPr>
        <w:tabs>
          <w:tab w:val="left" w:pos="864"/>
        </w:tabs>
        <w:contextualSpacing/>
        <w:jc w:val="both"/>
        <w:rPr>
          <w:rFonts w:cs="Arial"/>
          <w:sz w:val="20"/>
        </w:rPr>
      </w:pPr>
      <w:r w:rsidRPr="001221F2">
        <w:rPr>
          <w:rFonts w:cs="Arial"/>
          <w:sz w:val="20"/>
        </w:rPr>
        <w:t>the relevant information concerning the electronic auction process</w:t>
      </w:r>
      <w:r w:rsidR="00757A1D">
        <w:rPr>
          <w:rFonts w:cs="Arial"/>
          <w:sz w:val="20"/>
        </w:rPr>
        <w:t>.</w:t>
      </w:r>
    </w:p>
    <w:p w14:paraId="6988BE98" w14:textId="77777777" w:rsidR="00521222" w:rsidRPr="001221F2" w:rsidRDefault="00521222" w:rsidP="00723549">
      <w:pPr>
        <w:numPr>
          <w:ilvl w:val="0"/>
          <w:numId w:val="60"/>
        </w:numPr>
        <w:tabs>
          <w:tab w:val="left" w:pos="864"/>
        </w:tabs>
        <w:contextualSpacing/>
        <w:jc w:val="both"/>
        <w:rPr>
          <w:rFonts w:cs="Arial"/>
          <w:sz w:val="20"/>
        </w:rPr>
      </w:pPr>
      <w:r w:rsidRPr="001221F2">
        <w:rPr>
          <w:rFonts w:cs="Arial"/>
          <w:sz w:val="20"/>
        </w:rPr>
        <w:t>the conditions under which the tenderers will be able to bid and, in particular, the minimum differences which will, where appropriate, be required when bidding</w:t>
      </w:r>
      <w:r w:rsidR="00757A1D">
        <w:rPr>
          <w:rFonts w:cs="Arial"/>
          <w:sz w:val="20"/>
        </w:rPr>
        <w:t>.</w:t>
      </w:r>
    </w:p>
    <w:p w14:paraId="3E04C70D" w14:textId="77777777" w:rsidR="00521222" w:rsidRPr="001221F2" w:rsidRDefault="00521222" w:rsidP="00723549">
      <w:pPr>
        <w:numPr>
          <w:ilvl w:val="0"/>
          <w:numId w:val="60"/>
        </w:numPr>
        <w:tabs>
          <w:tab w:val="left" w:pos="864"/>
        </w:tabs>
        <w:contextualSpacing/>
        <w:jc w:val="both"/>
        <w:rPr>
          <w:rFonts w:cs="Arial"/>
          <w:sz w:val="20"/>
        </w:rPr>
      </w:pPr>
      <w:r w:rsidRPr="001221F2">
        <w:rPr>
          <w:rFonts w:cs="Arial"/>
          <w:sz w:val="20"/>
        </w:rPr>
        <w:t>the relevant information concerning the electronic equipment used and the arrangements and technical specifications for connection.</w:t>
      </w:r>
    </w:p>
    <w:p w14:paraId="585524E6" w14:textId="77777777" w:rsidR="00521222" w:rsidRPr="001221F2" w:rsidRDefault="00521222" w:rsidP="00521222">
      <w:pPr>
        <w:tabs>
          <w:tab w:val="left" w:pos="864"/>
        </w:tabs>
        <w:ind w:left="1584" w:hanging="864"/>
        <w:jc w:val="both"/>
        <w:rPr>
          <w:rFonts w:cs="Arial"/>
          <w:sz w:val="20"/>
        </w:rPr>
      </w:pPr>
      <w:r w:rsidRPr="001221F2">
        <w:rPr>
          <w:rFonts w:cs="Arial"/>
          <w:sz w:val="20"/>
        </w:rPr>
        <w:tab/>
      </w:r>
      <w:r w:rsidRPr="001221F2">
        <w:rPr>
          <w:rFonts w:cs="Arial"/>
          <w:sz w:val="20"/>
        </w:rPr>
        <w:tab/>
      </w:r>
    </w:p>
    <w:p w14:paraId="557569F7"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.6</w:t>
      </w:r>
      <w:r w:rsidRPr="001221F2">
        <w:rPr>
          <w:rFonts w:cs="Arial"/>
          <w:sz w:val="20"/>
        </w:rPr>
        <w:tab/>
        <w:t>Before proceeding with the electronic auction, the Trust shall make a full initial evaluation of the specification in accordance with the award criteria set and the weighting fixed for them.  Clar</w:t>
      </w:r>
      <w:r w:rsidR="00AB4A21">
        <w:rPr>
          <w:rFonts w:cs="Arial"/>
          <w:sz w:val="20"/>
        </w:rPr>
        <w:t>ification will also be sought through</w:t>
      </w:r>
      <w:r w:rsidRPr="001221F2">
        <w:rPr>
          <w:rFonts w:cs="Arial"/>
          <w:sz w:val="20"/>
        </w:rPr>
        <w:t xml:space="preserve"> the paper-based tender route that the tenderers accept the proposed terms and conditions and that the non-collusion document has been completed.</w:t>
      </w:r>
    </w:p>
    <w:p w14:paraId="146EFD7A" w14:textId="77777777" w:rsidR="00521222" w:rsidRPr="001221F2" w:rsidRDefault="00521222" w:rsidP="00521222">
      <w:pPr>
        <w:tabs>
          <w:tab w:val="left" w:pos="864"/>
        </w:tabs>
        <w:ind w:left="1584" w:hanging="864"/>
        <w:jc w:val="both"/>
        <w:rPr>
          <w:rFonts w:cs="Arial"/>
          <w:sz w:val="20"/>
        </w:rPr>
      </w:pPr>
    </w:p>
    <w:p w14:paraId="00FEF582"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00AB4A21">
        <w:rPr>
          <w:rFonts w:cs="Arial"/>
          <w:sz w:val="20"/>
        </w:rPr>
        <w:t>.7</w:t>
      </w:r>
      <w:r w:rsidR="00AB4A21">
        <w:rPr>
          <w:rFonts w:cs="Arial"/>
          <w:sz w:val="20"/>
        </w:rPr>
        <w:tab/>
        <w:t>All tenderers which</w:t>
      </w:r>
      <w:r w:rsidRPr="001221F2">
        <w:rPr>
          <w:rFonts w:cs="Arial"/>
          <w:sz w:val="20"/>
        </w:rPr>
        <w:t xml:space="preserve"> have been selected shall be invited simultaneously by electronic means to submit prices and/or values.  The invitation shall contain all relevant information concerning individual connection to the electronic equipment being used and shall state the date and time of the start of the electronic auction.  The electronic auction may take place in a number of successive phases.  The electronic auction may not start sooner than two working days after the date on which invitations are sent out.</w:t>
      </w:r>
    </w:p>
    <w:p w14:paraId="501D3AF1" w14:textId="77777777" w:rsidR="00521222" w:rsidRPr="001221F2" w:rsidRDefault="00521222" w:rsidP="00521222">
      <w:pPr>
        <w:tabs>
          <w:tab w:val="left" w:pos="864"/>
        </w:tabs>
        <w:ind w:left="1584" w:hanging="864"/>
        <w:jc w:val="both"/>
        <w:rPr>
          <w:rFonts w:cs="Arial"/>
          <w:sz w:val="20"/>
        </w:rPr>
      </w:pPr>
    </w:p>
    <w:p w14:paraId="0C6B0AAB"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.8</w:t>
      </w:r>
      <w:r w:rsidRPr="001221F2">
        <w:rPr>
          <w:rFonts w:cs="Arial"/>
          <w:sz w:val="20"/>
        </w:rPr>
        <w:tab/>
        <w:t>Throughout each phase of an electronic auction the Trust shall instantaneously communicate to all tenderers at least sufficient information to enable them to ascertain their relative rankings at any moment.  The Trust may also communic</w:t>
      </w:r>
      <w:r w:rsidR="00AB4A21">
        <w:rPr>
          <w:rFonts w:cs="Arial"/>
          <w:sz w:val="20"/>
        </w:rPr>
        <w:t>ate points of clarification through</w:t>
      </w:r>
      <w:r w:rsidRPr="001221F2">
        <w:rPr>
          <w:rFonts w:cs="Arial"/>
          <w:sz w:val="20"/>
        </w:rPr>
        <w:t xml:space="preserve"> the electronic auction process provided that the specification is not changed in any way and that the information is sent to all participants.  The Trust may also at any time announce the number of participants in that phase of the auction.  In no case, however, may the Trust disclose the identities of the tenderers during any phase of an electronic auction, nor the values of their bids.</w:t>
      </w:r>
    </w:p>
    <w:p w14:paraId="0184FC45" w14:textId="77777777" w:rsidR="00521222" w:rsidRPr="001221F2" w:rsidRDefault="00521222" w:rsidP="00521222">
      <w:pPr>
        <w:tabs>
          <w:tab w:val="left" w:pos="864"/>
        </w:tabs>
        <w:ind w:left="1584" w:hanging="864"/>
        <w:jc w:val="both"/>
        <w:rPr>
          <w:rFonts w:cs="Arial"/>
          <w:sz w:val="20"/>
        </w:rPr>
      </w:pPr>
    </w:p>
    <w:p w14:paraId="65CE94BE"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.9</w:t>
      </w:r>
      <w:r w:rsidRPr="001221F2">
        <w:rPr>
          <w:rFonts w:cs="Arial"/>
          <w:sz w:val="20"/>
        </w:rPr>
        <w:tab/>
        <w:t>The Trust shall close an electronic auction at either of the following times:</w:t>
      </w:r>
    </w:p>
    <w:p w14:paraId="412D2746" w14:textId="77777777" w:rsidR="00521222" w:rsidRPr="001221F2" w:rsidRDefault="00521222" w:rsidP="00521222">
      <w:pPr>
        <w:tabs>
          <w:tab w:val="left" w:pos="864"/>
        </w:tabs>
        <w:ind w:left="1584" w:hanging="864"/>
        <w:jc w:val="both"/>
        <w:rPr>
          <w:rFonts w:cs="Arial"/>
          <w:sz w:val="20"/>
        </w:rPr>
      </w:pPr>
    </w:p>
    <w:p w14:paraId="7C487D18" w14:textId="77777777" w:rsidR="00521222" w:rsidRPr="001221F2" w:rsidRDefault="00521222" w:rsidP="00723549">
      <w:pPr>
        <w:numPr>
          <w:ilvl w:val="0"/>
          <w:numId w:val="61"/>
        </w:numPr>
        <w:tabs>
          <w:tab w:val="left" w:pos="864"/>
        </w:tabs>
        <w:ind w:left="1985"/>
        <w:contextualSpacing/>
        <w:jc w:val="both"/>
        <w:rPr>
          <w:rFonts w:cs="Arial"/>
          <w:sz w:val="20"/>
        </w:rPr>
      </w:pPr>
      <w:r w:rsidRPr="001221F2">
        <w:rPr>
          <w:rFonts w:cs="Arial"/>
          <w:sz w:val="20"/>
        </w:rPr>
        <w:t>in the invitation to take part in the auction, the date and time shall be indicated, fixed in advance</w:t>
      </w:r>
      <w:r w:rsidR="00757A1D">
        <w:rPr>
          <w:rFonts w:cs="Arial"/>
          <w:sz w:val="20"/>
        </w:rPr>
        <w:t>.</w:t>
      </w:r>
    </w:p>
    <w:p w14:paraId="03F40BAA" w14:textId="77777777" w:rsidR="00521222" w:rsidRPr="001221F2" w:rsidRDefault="00521222" w:rsidP="00723549">
      <w:pPr>
        <w:numPr>
          <w:ilvl w:val="0"/>
          <w:numId w:val="61"/>
        </w:numPr>
        <w:tabs>
          <w:tab w:val="left" w:pos="864"/>
        </w:tabs>
        <w:ind w:left="1985"/>
        <w:contextualSpacing/>
        <w:jc w:val="both"/>
        <w:rPr>
          <w:rFonts w:cs="Arial"/>
          <w:sz w:val="20"/>
        </w:rPr>
      </w:pPr>
      <w:r w:rsidRPr="001221F2">
        <w:rPr>
          <w:rFonts w:cs="Arial"/>
          <w:sz w:val="20"/>
        </w:rPr>
        <w:t>closure will be when no more new prices are received, or new values which meet the requirements concerning minimum differences (in this case the Trust shall state in the invitation to take part in the auction the time which will be allowed to elapse after receipt of the last submission before the electronic auction is closed).</w:t>
      </w:r>
    </w:p>
    <w:p w14:paraId="44703BAB" w14:textId="77777777" w:rsidR="00521222" w:rsidRPr="001221F2" w:rsidRDefault="00521222" w:rsidP="00521222">
      <w:pPr>
        <w:tabs>
          <w:tab w:val="left" w:pos="864"/>
        </w:tabs>
        <w:ind w:left="1584" w:hanging="864"/>
        <w:jc w:val="both"/>
        <w:rPr>
          <w:rFonts w:cs="Arial"/>
          <w:sz w:val="20"/>
        </w:rPr>
      </w:pPr>
    </w:p>
    <w:p w14:paraId="20ADF0D4"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.10</w:t>
      </w:r>
      <w:r w:rsidRPr="001221F2">
        <w:rPr>
          <w:rFonts w:cs="Arial"/>
          <w:sz w:val="20"/>
        </w:rPr>
        <w:tab/>
        <w:t>When the Trust has closed an electronic auction and satisfied itself as to specification compliance and value for money, the Trust shall award the contract in accordance with the Trust’s Standing Orders and Standing Financial Instructions.</w:t>
      </w:r>
    </w:p>
    <w:p w14:paraId="4BFCC976" w14:textId="77777777" w:rsidR="00521222" w:rsidRPr="001221F2" w:rsidRDefault="00521222" w:rsidP="00521222">
      <w:pPr>
        <w:tabs>
          <w:tab w:val="left" w:pos="864"/>
        </w:tabs>
        <w:ind w:left="1584" w:hanging="864"/>
        <w:jc w:val="both"/>
        <w:rPr>
          <w:rFonts w:cs="Arial"/>
          <w:sz w:val="20"/>
        </w:rPr>
      </w:pPr>
    </w:p>
    <w:p w14:paraId="3BC9828B"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11</w:t>
      </w:r>
      <w:r w:rsidRPr="001221F2">
        <w:rPr>
          <w:rFonts w:cs="Arial"/>
          <w:sz w:val="20"/>
        </w:rPr>
        <w:tab/>
        <w:t>The Trust may not have improper recourse to electronic auctions nor may they be used in such a way as to prevent, restrict or distort competition or to change the subject of the contract as put up for tender in the published contract notice and defined in the specification.</w:t>
      </w:r>
    </w:p>
    <w:p w14:paraId="3CA1DDB2" w14:textId="77777777" w:rsidR="00521222" w:rsidRPr="001221F2" w:rsidRDefault="00521222" w:rsidP="00521222">
      <w:pPr>
        <w:tabs>
          <w:tab w:val="left" w:pos="864"/>
        </w:tabs>
        <w:ind w:left="1584" w:hanging="864"/>
        <w:jc w:val="both"/>
        <w:rPr>
          <w:rFonts w:cs="Arial"/>
          <w:sz w:val="20"/>
        </w:rPr>
      </w:pPr>
    </w:p>
    <w:p w14:paraId="28C2CF48"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00AB4A21">
        <w:rPr>
          <w:rFonts w:cs="Arial"/>
          <w:sz w:val="20"/>
        </w:rPr>
        <w:t>12</w:t>
      </w:r>
      <w:r w:rsidR="00AB4A21">
        <w:rPr>
          <w:rFonts w:cs="Arial"/>
          <w:sz w:val="20"/>
        </w:rPr>
        <w:tab/>
        <w:t xml:space="preserve">Following tender approval and </w:t>
      </w:r>
      <w:r w:rsidRPr="001221F2">
        <w:rPr>
          <w:rFonts w:cs="Arial"/>
          <w:sz w:val="20"/>
        </w:rPr>
        <w:t xml:space="preserve">contract award the electronic tender documents shall be stored by the electronic auction service provider for the appropriate time period in accordance with </w:t>
      </w:r>
      <w:r w:rsidR="00323BA0">
        <w:rPr>
          <w:rFonts w:cs="Arial"/>
          <w:sz w:val="20"/>
        </w:rPr>
        <w:t>Department of Health and Social Care</w:t>
      </w:r>
      <w:r w:rsidRPr="001221F2">
        <w:rPr>
          <w:rFonts w:cs="Arial"/>
          <w:sz w:val="20"/>
        </w:rPr>
        <w:t xml:space="preserve"> guidance concerning the preservation, retention and destruction of records.</w:t>
      </w:r>
    </w:p>
    <w:p w14:paraId="5496B9EC" w14:textId="77777777" w:rsidR="00521222" w:rsidRPr="001221F2" w:rsidRDefault="00521222" w:rsidP="00521222">
      <w:pPr>
        <w:tabs>
          <w:tab w:val="left" w:pos="864"/>
        </w:tabs>
        <w:ind w:left="1584" w:hanging="864"/>
        <w:jc w:val="both"/>
        <w:rPr>
          <w:rFonts w:cs="Arial"/>
          <w:sz w:val="20"/>
        </w:rPr>
      </w:pPr>
    </w:p>
    <w:p w14:paraId="3567787D" w14:textId="77777777" w:rsidR="00521222" w:rsidRPr="001221F2" w:rsidRDefault="00521222" w:rsidP="00521222">
      <w:pPr>
        <w:tabs>
          <w:tab w:val="left" w:pos="864"/>
        </w:tabs>
        <w:ind w:left="1584" w:hanging="864"/>
        <w:jc w:val="both"/>
        <w:rPr>
          <w:rFonts w:cs="Arial"/>
          <w:sz w:val="20"/>
        </w:rPr>
      </w:pPr>
      <w:r w:rsidRPr="001221F2">
        <w:rPr>
          <w:rFonts w:cs="Arial"/>
          <w:sz w:val="20"/>
        </w:rPr>
        <w:t>17.</w:t>
      </w:r>
      <w:r>
        <w:rPr>
          <w:rFonts w:cs="Arial"/>
          <w:sz w:val="20"/>
        </w:rPr>
        <w:t>3</w:t>
      </w:r>
      <w:r w:rsidRPr="001221F2">
        <w:rPr>
          <w:rFonts w:cs="Arial"/>
          <w:sz w:val="20"/>
        </w:rPr>
        <w:t>.</w:t>
      </w:r>
      <w:r>
        <w:rPr>
          <w:rFonts w:cs="Arial"/>
          <w:sz w:val="20"/>
        </w:rPr>
        <w:t>1</w:t>
      </w:r>
      <w:r w:rsidRPr="001221F2">
        <w:rPr>
          <w:rFonts w:cs="Arial"/>
          <w:sz w:val="20"/>
        </w:rPr>
        <w:t>3</w:t>
      </w:r>
      <w:r w:rsidRPr="001221F2">
        <w:rPr>
          <w:rFonts w:cs="Arial"/>
          <w:sz w:val="20"/>
        </w:rPr>
        <w:tab/>
        <w:t>The selection of the e-Auction service provider shall meet the following standards:</w:t>
      </w:r>
    </w:p>
    <w:p w14:paraId="5D862083" w14:textId="77777777" w:rsidR="00521222" w:rsidRPr="001221F2" w:rsidRDefault="00521222" w:rsidP="00521222">
      <w:pPr>
        <w:tabs>
          <w:tab w:val="left" w:pos="864"/>
        </w:tabs>
        <w:ind w:left="1584" w:hanging="864"/>
        <w:jc w:val="both"/>
        <w:rPr>
          <w:rFonts w:cs="Arial"/>
          <w:sz w:val="20"/>
        </w:rPr>
      </w:pPr>
    </w:p>
    <w:p w14:paraId="7D9A17E7" w14:textId="77777777" w:rsidR="00521222" w:rsidRDefault="00521222" w:rsidP="00723549">
      <w:pPr>
        <w:numPr>
          <w:ilvl w:val="0"/>
          <w:numId w:val="65"/>
        </w:numPr>
        <w:tabs>
          <w:tab w:val="left" w:pos="864"/>
        </w:tabs>
        <w:ind w:left="2127" w:hanging="567"/>
        <w:contextualSpacing/>
        <w:jc w:val="both"/>
        <w:rPr>
          <w:rFonts w:cs="Arial"/>
          <w:sz w:val="20"/>
        </w:rPr>
      </w:pPr>
      <w:r w:rsidRPr="001221F2">
        <w:rPr>
          <w:rFonts w:cs="Arial"/>
          <w:sz w:val="20"/>
        </w:rPr>
        <w:t>Means of communication must not restrict access to a tendering procedure for potential participants. They must be non-discriminatory, generally available and capable of operation with IT products in general use.</w:t>
      </w:r>
    </w:p>
    <w:p w14:paraId="1B9402B7" w14:textId="77777777" w:rsidR="00521222" w:rsidRPr="001221F2" w:rsidRDefault="00521222" w:rsidP="00723549">
      <w:pPr>
        <w:numPr>
          <w:ilvl w:val="0"/>
          <w:numId w:val="65"/>
        </w:numPr>
        <w:tabs>
          <w:tab w:val="left" w:pos="864"/>
        </w:tabs>
        <w:ind w:left="2127" w:hanging="567"/>
        <w:contextualSpacing/>
        <w:jc w:val="both"/>
        <w:rPr>
          <w:rFonts w:cs="Arial"/>
          <w:sz w:val="20"/>
        </w:rPr>
      </w:pPr>
      <w:r>
        <w:rPr>
          <w:rFonts w:cs="Arial"/>
          <w:sz w:val="20"/>
        </w:rPr>
        <w:t>The communication and storage of tenders must protect the integrity of the content.</w:t>
      </w:r>
    </w:p>
    <w:p w14:paraId="1838DB75" w14:textId="77777777" w:rsidR="00521222" w:rsidRPr="001221F2" w:rsidRDefault="00521222" w:rsidP="00521222">
      <w:pPr>
        <w:tabs>
          <w:tab w:val="left" w:pos="864"/>
        </w:tabs>
        <w:ind w:left="1584" w:hanging="864"/>
        <w:jc w:val="both"/>
        <w:rPr>
          <w:rFonts w:cs="Arial"/>
          <w:sz w:val="20"/>
        </w:rPr>
      </w:pPr>
    </w:p>
    <w:p w14:paraId="5847DB17" w14:textId="77777777" w:rsidR="00521222" w:rsidRPr="001221F2" w:rsidRDefault="00521222" w:rsidP="00521222">
      <w:pPr>
        <w:tabs>
          <w:tab w:val="left" w:pos="864"/>
        </w:tabs>
        <w:ind w:left="1584" w:hanging="864"/>
        <w:jc w:val="both"/>
        <w:rPr>
          <w:rFonts w:cs="Arial"/>
          <w:sz w:val="20"/>
          <w:highlight w:val="green"/>
        </w:rPr>
      </w:pPr>
      <w:r w:rsidRPr="001221F2">
        <w:rPr>
          <w:rFonts w:cs="Arial"/>
          <w:sz w:val="20"/>
        </w:rPr>
        <w:t>17.</w:t>
      </w:r>
      <w:r>
        <w:rPr>
          <w:rFonts w:cs="Arial"/>
          <w:sz w:val="20"/>
        </w:rPr>
        <w:t>3.</w:t>
      </w:r>
      <w:r w:rsidRPr="001221F2">
        <w:rPr>
          <w:rFonts w:cs="Arial"/>
          <w:sz w:val="20"/>
        </w:rPr>
        <w:t>14</w:t>
      </w:r>
      <w:r w:rsidRPr="001221F2">
        <w:rPr>
          <w:rFonts w:cs="Arial"/>
          <w:sz w:val="20"/>
        </w:rPr>
        <w:tab/>
        <w:t>The Trust must satisfy itself annually that the appointed service provider has the necessary protocols in place to meet the above requirements along with satisfactory archive and retrieval processes.  The process shall be fully documented by the service provider with agreed service levels.  Furthermore, the Trust shall obtain a formal and independent affirmation of the controls operated by any service provider which supports electronic auctions and receive periodic updates of this assurance.</w:t>
      </w:r>
    </w:p>
    <w:p w14:paraId="57ACD50D" w14:textId="77777777" w:rsidR="00521222" w:rsidRDefault="00521222" w:rsidP="00996A19">
      <w:pPr>
        <w:pStyle w:val="Heading2"/>
      </w:pPr>
    </w:p>
    <w:p w14:paraId="1C762971" w14:textId="77777777" w:rsidR="00521222" w:rsidRDefault="00521222" w:rsidP="00996A19">
      <w:pPr>
        <w:pStyle w:val="Heading2"/>
        <w:ind w:left="720" w:hanging="720"/>
      </w:pPr>
      <w:r>
        <w:t>17.4</w:t>
      </w:r>
      <w:r>
        <w:tab/>
        <w:t xml:space="preserve">Capital Investment Manual </w:t>
      </w:r>
      <w:r w:rsidR="00467C9E">
        <w:t xml:space="preserve">and other </w:t>
      </w:r>
      <w:r w:rsidR="00323BA0">
        <w:t>Department of Health and Social Care</w:t>
      </w:r>
      <w:r w:rsidR="00467C9E">
        <w:t xml:space="preserve"> g</w:t>
      </w:r>
      <w:r>
        <w:t>uidance</w:t>
      </w:r>
    </w:p>
    <w:p w14:paraId="7C20A618" w14:textId="77777777" w:rsidR="00521222" w:rsidRDefault="00521222" w:rsidP="00996A19">
      <w:pPr>
        <w:tabs>
          <w:tab w:val="left" w:pos="851"/>
        </w:tabs>
        <w:ind w:left="864" w:hanging="864"/>
        <w:jc w:val="both"/>
        <w:rPr>
          <w:rFonts w:cs="Arial"/>
          <w:color w:val="000000"/>
          <w:sz w:val="20"/>
        </w:rPr>
      </w:pPr>
    </w:p>
    <w:p w14:paraId="0B90E2F4" w14:textId="77777777" w:rsidR="00521222" w:rsidRDefault="00521222" w:rsidP="00521222">
      <w:pPr>
        <w:tabs>
          <w:tab w:val="left" w:pos="864"/>
        </w:tabs>
        <w:ind w:left="864" w:hanging="864"/>
        <w:jc w:val="both"/>
        <w:rPr>
          <w:rFonts w:cs="Arial"/>
          <w:color w:val="000000"/>
          <w:sz w:val="20"/>
        </w:rPr>
      </w:pPr>
      <w:r>
        <w:rPr>
          <w:rFonts w:cs="Arial"/>
          <w:color w:val="000000"/>
          <w:sz w:val="20"/>
        </w:rPr>
        <w:tab/>
        <w:t xml:space="preserve">The Trust shall comply as far as is practicable with the requirements of the </w:t>
      </w:r>
      <w:r w:rsidR="00323BA0">
        <w:rPr>
          <w:rFonts w:cs="Arial"/>
          <w:color w:val="000000"/>
          <w:sz w:val="20"/>
        </w:rPr>
        <w:t>Department of Health and Social Care</w:t>
      </w:r>
      <w:r>
        <w:rPr>
          <w:rFonts w:cs="Arial"/>
          <w:color w:val="000000"/>
          <w:sz w:val="20"/>
        </w:rPr>
        <w:t xml:space="preserve"> Capital Investment Manual</w:t>
      </w:r>
      <w:r w:rsidR="00467C9E">
        <w:rPr>
          <w:rFonts w:cs="Arial"/>
          <w:color w:val="000000"/>
          <w:sz w:val="20"/>
        </w:rPr>
        <w:t xml:space="preserve"> and Estate code</w:t>
      </w:r>
      <w:r>
        <w:rPr>
          <w:rFonts w:cs="Arial"/>
          <w:color w:val="000000"/>
          <w:sz w:val="20"/>
        </w:rPr>
        <w:t xml:space="preserve"> in respect of capital investment and estate and property transactions.  In the case of management consultancy contracts the Trust shall comply as far as is practicable with </w:t>
      </w:r>
      <w:r w:rsidR="00323BA0">
        <w:rPr>
          <w:rFonts w:cs="Arial"/>
          <w:color w:val="000000"/>
          <w:sz w:val="20"/>
        </w:rPr>
        <w:t>Department of Health and Social Care</w:t>
      </w:r>
      <w:r w:rsidR="00467C9E">
        <w:rPr>
          <w:rFonts w:cs="Arial"/>
          <w:color w:val="000000"/>
          <w:sz w:val="20"/>
        </w:rPr>
        <w:t xml:space="preserve"> guidance </w:t>
      </w:r>
      <w:r>
        <w:rPr>
          <w:rFonts w:cs="Arial"/>
          <w:color w:val="000000"/>
          <w:sz w:val="20"/>
        </w:rPr>
        <w:t>The Procurement and Managemen</w:t>
      </w:r>
      <w:r w:rsidR="00467C9E">
        <w:rPr>
          <w:rFonts w:cs="Arial"/>
          <w:color w:val="000000"/>
          <w:sz w:val="20"/>
        </w:rPr>
        <w:t>t of Consultants within the NHS</w:t>
      </w:r>
      <w:r>
        <w:rPr>
          <w:rFonts w:cs="Arial"/>
          <w:color w:val="000000"/>
          <w:sz w:val="20"/>
        </w:rPr>
        <w:t>.</w:t>
      </w:r>
    </w:p>
    <w:p w14:paraId="505F6469" w14:textId="77777777" w:rsidR="00521222" w:rsidRDefault="00521222" w:rsidP="00AB2AB1">
      <w:pPr>
        <w:tabs>
          <w:tab w:val="left" w:pos="864"/>
        </w:tabs>
        <w:jc w:val="both"/>
        <w:rPr>
          <w:rFonts w:cs="Arial"/>
          <w:b/>
          <w:color w:val="000000"/>
          <w:sz w:val="20"/>
        </w:rPr>
      </w:pPr>
    </w:p>
    <w:p w14:paraId="769BEBB4" w14:textId="77777777" w:rsidR="00583173" w:rsidRDefault="00521222" w:rsidP="00996A19">
      <w:pPr>
        <w:pStyle w:val="Heading2"/>
      </w:pPr>
      <w:r>
        <w:t>17.5</w:t>
      </w:r>
      <w:r>
        <w:tab/>
      </w:r>
      <w:r w:rsidR="00467C9E">
        <w:t>Formal competitive t</w:t>
      </w:r>
      <w:r w:rsidR="00583173">
        <w:t>endering</w:t>
      </w:r>
    </w:p>
    <w:p w14:paraId="56AE573E" w14:textId="77777777" w:rsidR="00583173" w:rsidRDefault="00583173" w:rsidP="00596AB0">
      <w:pPr>
        <w:tabs>
          <w:tab w:val="left" w:pos="864"/>
        </w:tabs>
        <w:ind w:left="864" w:hanging="864"/>
        <w:jc w:val="both"/>
        <w:rPr>
          <w:rFonts w:cs="Arial"/>
          <w:color w:val="000000"/>
          <w:sz w:val="20"/>
        </w:rPr>
      </w:pPr>
    </w:p>
    <w:p w14:paraId="7955D34A" w14:textId="77777777" w:rsidR="00583173" w:rsidRDefault="00583173" w:rsidP="00996A19">
      <w:pPr>
        <w:pStyle w:val="Heading3"/>
      </w:pPr>
      <w:r w:rsidRPr="00996A19">
        <w:rPr>
          <w:b w:val="0"/>
          <w:bCs/>
        </w:rPr>
        <w:t>17.</w:t>
      </w:r>
      <w:r w:rsidR="00521222" w:rsidRPr="00996A19">
        <w:rPr>
          <w:b w:val="0"/>
          <w:bCs/>
        </w:rPr>
        <w:t>5</w:t>
      </w:r>
      <w:r w:rsidRPr="00996A19">
        <w:rPr>
          <w:b w:val="0"/>
          <w:bCs/>
        </w:rPr>
        <w:t>.1</w:t>
      </w:r>
      <w:r>
        <w:tab/>
        <w:t>General Applicability</w:t>
      </w:r>
    </w:p>
    <w:p w14:paraId="6C97C20E" w14:textId="77777777" w:rsidR="00F452B5" w:rsidRDefault="00F452B5" w:rsidP="00596AB0">
      <w:pPr>
        <w:tabs>
          <w:tab w:val="left" w:pos="864"/>
        </w:tabs>
        <w:ind w:left="864" w:hanging="864"/>
        <w:jc w:val="both"/>
        <w:rPr>
          <w:rFonts w:cs="Arial"/>
          <w:b/>
          <w:color w:val="000000"/>
          <w:sz w:val="20"/>
        </w:rPr>
      </w:pPr>
    </w:p>
    <w:p w14:paraId="14FC7CD0" w14:textId="77777777" w:rsidR="00F452B5" w:rsidRPr="00596AB0" w:rsidRDefault="00F452B5" w:rsidP="00996A19">
      <w:pPr>
        <w:pStyle w:val="Heading4"/>
      </w:pPr>
      <w:r>
        <w:rPr>
          <w:color w:val="FF0000"/>
        </w:rPr>
        <w:tab/>
      </w:r>
      <w:r w:rsidR="00FA77CF">
        <w:t>Procurement below £5</w:t>
      </w:r>
      <w:r w:rsidRPr="00596AB0">
        <w:t>,000</w:t>
      </w:r>
    </w:p>
    <w:p w14:paraId="354CF66E" w14:textId="77777777" w:rsidR="00F452B5" w:rsidRPr="00596AB0" w:rsidRDefault="00F452B5" w:rsidP="00F452B5">
      <w:pPr>
        <w:tabs>
          <w:tab w:val="left" w:pos="864"/>
        </w:tabs>
        <w:ind w:left="864" w:hanging="864"/>
        <w:jc w:val="both"/>
        <w:rPr>
          <w:rFonts w:cs="Arial"/>
          <w:sz w:val="20"/>
        </w:rPr>
      </w:pPr>
    </w:p>
    <w:p w14:paraId="64969CA5" w14:textId="6CFB4C9A" w:rsidR="00F452B5" w:rsidRPr="00596AB0" w:rsidRDefault="00F452B5" w:rsidP="00F452B5">
      <w:pPr>
        <w:tabs>
          <w:tab w:val="left" w:pos="864"/>
        </w:tabs>
        <w:ind w:left="864" w:hanging="864"/>
        <w:jc w:val="both"/>
        <w:rPr>
          <w:rFonts w:cs="Arial"/>
          <w:sz w:val="20"/>
        </w:rPr>
      </w:pPr>
      <w:r w:rsidRPr="00596AB0">
        <w:rPr>
          <w:rFonts w:cs="Arial"/>
          <w:sz w:val="20"/>
        </w:rPr>
        <w:tab/>
        <w:t>The purchase of goods or services</w:t>
      </w:r>
      <w:r w:rsidR="00FA77CF">
        <w:rPr>
          <w:rFonts w:cs="Arial"/>
          <w:sz w:val="20"/>
        </w:rPr>
        <w:t xml:space="preserve"> under an estimated value of £5</w:t>
      </w:r>
      <w:r w:rsidRPr="00596AB0">
        <w:rPr>
          <w:rFonts w:cs="Arial"/>
          <w:sz w:val="20"/>
        </w:rPr>
        <w:t>,000 (</w:t>
      </w:r>
      <w:r w:rsidR="00314E76">
        <w:rPr>
          <w:rFonts w:cs="Arial"/>
          <w:sz w:val="20"/>
        </w:rPr>
        <w:t>including</w:t>
      </w:r>
      <w:r w:rsidRPr="00596AB0">
        <w:rPr>
          <w:rFonts w:cs="Arial"/>
          <w:sz w:val="20"/>
        </w:rPr>
        <w:t xml:space="preserve"> VAT) does not require formal competition.  However, the purchase must still represent value for money and offer fair and equitable treatment to suppliers.  It may therefore be necessary from time to time to obtain three quotations, although this must be considered against the associated procurement administration costs.</w:t>
      </w:r>
    </w:p>
    <w:p w14:paraId="0104591C" w14:textId="77777777" w:rsidR="00F452B5" w:rsidRPr="00596AB0" w:rsidRDefault="00F452B5" w:rsidP="00F452B5">
      <w:pPr>
        <w:tabs>
          <w:tab w:val="left" w:pos="864"/>
        </w:tabs>
        <w:ind w:left="864" w:hanging="864"/>
        <w:jc w:val="both"/>
        <w:rPr>
          <w:rFonts w:cs="Arial"/>
          <w:sz w:val="20"/>
        </w:rPr>
      </w:pPr>
    </w:p>
    <w:p w14:paraId="1EDB419E" w14:textId="7FB6A98D" w:rsidR="00F452B5" w:rsidRPr="00596AB0" w:rsidRDefault="00F452B5" w:rsidP="00996A19">
      <w:pPr>
        <w:pStyle w:val="Heading4"/>
      </w:pPr>
      <w:r w:rsidRPr="00596AB0">
        <w:tab/>
      </w:r>
      <w:r w:rsidR="00FA77CF">
        <w:t>Procurement between £5,000 and £3</w:t>
      </w:r>
      <w:r w:rsidRPr="00596AB0">
        <w:t>0,000</w:t>
      </w:r>
    </w:p>
    <w:p w14:paraId="5C7117F3" w14:textId="77777777" w:rsidR="00F452B5" w:rsidRPr="00596AB0" w:rsidRDefault="00F452B5" w:rsidP="00F452B5">
      <w:pPr>
        <w:tabs>
          <w:tab w:val="left" w:pos="864"/>
        </w:tabs>
        <w:ind w:left="864" w:hanging="864"/>
        <w:jc w:val="both"/>
        <w:rPr>
          <w:rFonts w:cs="Arial"/>
          <w:sz w:val="20"/>
        </w:rPr>
      </w:pPr>
    </w:p>
    <w:p w14:paraId="79B0AA8A" w14:textId="51BC1442" w:rsidR="00F452B5" w:rsidRPr="00596AB0" w:rsidRDefault="00F452B5" w:rsidP="00F452B5">
      <w:pPr>
        <w:tabs>
          <w:tab w:val="left" w:pos="864"/>
        </w:tabs>
        <w:ind w:left="864" w:hanging="864"/>
        <w:jc w:val="both"/>
        <w:rPr>
          <w:rFonts w:cs="Arial"/>
          <w:sz w:val="20"/>
        </w:rPr>
      </w:pPr>
      <w:r w:rsidRPr="00596AB0">
        <w:rPr>
          <w:rFonts w:cs="Arial"/>
          <w:sz w:val="20"/>
        </w:rPr>
        <w:tab/>
        <w:t>The provision for the purchase of goods and services b</w:t>
      </w:r>
      <w:r w:rsidR="00FA77CF">
        <w:rPr>
          <w:rFonts w:cs="Arial"/>
          <w:sz w:val="20"/>
        </w:rPr>
        <w:t>etween an estimated value of £5,000 and £3</w:t>
      </w:r>
      <w:r w:rsidRPr="00596AB0">
        <w:rPr>
          <w:rFonts w:cs="Arial"/>
          <w:sz w:val="20"/>
        </w:rPr>
        <w:t>0,000 (</w:t>
      </w:r>
      <w:r w:rsidR="00314E76">
        <w:rPr>
          <w:rFonts w:cs="Arial"/>
          <w:sz w:val="20"/>
        </w:rPr>
        <w:t>in</w:t>
      </w:r>
      <w:r w:rsidRPr="00596AB0">
        <w:rPr>
          <w:rFonts w:cs="Arial"/>
          <w:sz w:val="20"/>
        </w:rPr>
        <w:t xml:space="preserve">cluding VAT) should be advertised electronically to ensure adequate competition. Depending on the nature of the purchase, particularly in respect of potentially complex of </w:t>
      </w:r>
      <w:r w:rsidR="00757A1D" w:rsidRPr="00596AB0">
        <w:rPr>
          <w:rFonts w:cs="Arial"/>
          <w:sz w:val="20"/>
        </w:rPr>
        <w:t>high-risk</w:t>
      </w:r>
      <w:r w:rsidRPr="00596AB0">
        <w:rPr>
          <w:rFonts w:cs="Arial"/>
          <w:sz w:val="20"/>
        </w:rPr>
        <w:t xml:space="preserve"> requirements, the Trust should consider the appropriateness of formal tender procedures. This must be considered in line with the Public Contracts Regulations 2015, which specifically require a degree of advertising appropriate to the nature of the procurement requirement. In parti</w:t>
      </w:r>
      <w:r w:rsidR="00FA77CF">
        <w:rPr>
          <w:rFonts w:cs="Arial"/>
          <w:sz w:val="20"/>
        </w:rPr>
        <w:t>cular, contracts valued above £</w:t>
      </w:r>
      <w:r w:rsidR="00314E76">
        <w:rPr>
          <w:rFonts w:cs="Arial"/>
          <w:sz w:val="20"/>
        </w:rPr>
        <w:t>1</w:t>
      </w:r>
      <w:r w:rsidRPr="00596AB0">
        <w:rPr>
          <w:rFonts w:cs="Arial"/>
          <w:sz w:val="20"/>
        </w:rPr>
        <w:t>0,000 but below any applicable EU threshold (as confirmed fr</w:t>
      </w:r>
      <w:r w:rsidR="00467C9E">
        <w:rPr>
          <w:rFonts w:cs="Arial"/>
          <w:sz w:val="20"/>
        </w:rPr>
        <w:t>om p</w:t>
      </w:r>
      <w:r w:rsidRPr="00596AB0">
        <w:rPr>
          <w:rFonts w:cs="Arial"/>
          <w:sz w:val="20"/>
        </w:rPr>
        <w:t>rocurement from time to time) need to be advertised on Contracts Finder if it is being advertised anywhere else.</w:t>
      </w:r>
    </w:p>
    <w:p w14:paraId="098B6FD0" w14:textId="77777777" w:rsidR="00F452B5" w:rsidRPr="00596AB0" w:rsidRDefault="00F452B5" w:rsidP="00F452B5">
      <w:pPr>
        <w:tabs>
          <w:tab w:val="left" w:pos="864"/>
        </w:tabs>
        <w:ind w:left="864" w:hanging="864"/>
        <w:jc w:val="both"/>
        <w:rPr>
          <w:rFonts w:cs="Arial"/>
          <w:sz w:val="20"/>
        </w:rPr>
      </w:pPr>
    </w:p>
    <w:p w14:paraId="454D45D2" w14:textId="77777777" w:rsidR="00F452B5" w:rsidRPr="00596AB0" w:rsidRDefault="00F452B5" w:rsidP="00F452B5">
      <w:pPr>
        <w:tabs>
          <w:tab w:val="left" w:pos="864"/>
        </w:tabs>
        <w:ind w:left="864" w:hanging="864"/>
        <w:jc w:val="both"/>
        <w:rPr>
          <w:rFonts w:cs="Arial"/>
          <w:sz w:val="20"/>
        </w:rPr>
      </w:pPr>
      <w:r w:rsidRPr="00596AB0">
        <w:rPr>
          <w:rFonts w:cs="Arial"/>
          <w:sz w:val="20"/>
        </w:rPr>
        <w:tab/>
        <w:t>The value of contracts within these values will include the cost of any potential extension written into the contract.</w:t>
      </w:r>
    </w:p>
    <w:p w14:paraId="407C592A" w14:textId="77777777" w:rsidR="00F452B5" w:rsidRPr="00596AB0" w:rsidRDefault="00F452B5" w:rsidP="00F452B5">
      <w:pPr>
        <w:tabs>
          <w:tab w:val="left" w:pos="864"/>
        </w:tabs>
        <w:ind w:left="864" w:hanging="864"/>
        <w:jc w:val="both"/>
        <w:rPr>
          <w:rFonts w:cs="Arial"/>
          <w:sz w:val="20"/>
        </w:rPr>
      </w:pPr>
    </w:p>
    <w:p w14:paraId="7D756BDB" w14:textId="77777777" w:rsidR="00F452B5" w:rsidRPr="00596AB0" w:rsidRDefault="00F452B5" w:rsidP="00996A19">
      <w:pPr>
        <w:pStyle w:val="Heading4"/>
      </w:pPr>
      <w:r w:rsidRPr="00596AB0">
        <w:tab/>
        <w:t>Procurement betw</w:t>
      </w:r>
      <w:r w:rsidR="00FA77CF">
        <w:t>een £3</w:t>
      </w:r>
      <w:r w:rsidR="00467C9E">
        <w:t>0,000 and EU procurement t</w:t>
      </w:r>
      <w:r w:rsidRPr="00596AB0">
        <w:t>hreshold</w:t>
      </w:r>
    </w:p>
    <w:p w14:paraId="1CB7BB54" w14:textId="77777777" w:rsidR="00F452B5" w:rsidRPr="00596AB0" w:rsidRDefault="00F452B5" w:rsidP="00F452B5">
      <w:pPr>
        <w:tabs>
          <w:tab w:val="left" w:pos="864"/>
        </w:tabs>
        <w:ind w:left="864" w:hanging="864"/>
        <w:jc w:val="both"/>
        <w:rPr>
          <w:rFonts w:cs="Arial"/>
          <w:b/>
          <w:sz w:val="20"/>
        </w:rPr>
      </w:pPr>
    </w:p>
    <w:p w14:paraId="4F9A4847" w14:textId="77777777" w:rsidR="00F452B5" w:rsidRPr="00596AB0" w:rsidRDefault="00F452B5" w:rsidP="00467C9E">
      <w:pPr>
        <w:tabs>
          <w:tab w:val="left" w:pos="864"/>
        </w:tabs>
        <w:ind w:left="851"/>
        <w:jc w:val="both"/>
        <w:rPr>
          <w:rFonts w:cs="Arial"/>
          <w:sz w:val="20"/>
        </w:rPr>
      </w:pPr>
      <w:r w:rsidRPr="00596AB0">
        <w:rPr>
          <w:rFonts w:cs="Arial"/>
          <w:sz w:val="20"/>
        </w:rPr>
        <w:t xml:space="preserve">For current </w:t>
      </w:r>
      <w:r w:rsidR="00467C9E">
        <w:rPr>
          <w:rFonts w:cs="Arial"/>
          <w:sz w:val="20"/>
        </w:rPr>
        <w:t>Official Journal of the European Union (</w:t>
      </w:r>
      <w:r w:rsidRPr="00596AB0">
        <w:rPr>
          <w:rFonts w:cs="Arial"/>
          <w:sz w:val="20"/>
        </w:rPr>
        <w:t>OJEU</w:t>
      </w:r>
      <w:r w:rsidR="00467C9E">
        <w:rPr>
          <w:rFonts w:cs="Arial"/>
          <w:sz w:val="20"/>
        </w:rPr>
        <w:t>)</w:t>
      </w:r>
      <w:r w:rsidRPr="00596AB0">
        <w:rPr>
          <w:rFonts w:cs="Arial"/>
          <w:sz w:val="20"/>
        </w:rPr>
        <w:t xml:space="preserve"> thresholds, please consult </w:t>
      </w:r>
      <w:hyperlink r:id="rId39" w:history="1">
        <w:r w:rsidRPr="00596AB0">
          <w:rPr>
            <w:rFonts w:cs="Arial"/>
            <w:sz w:val="20"/>
            <w:u w:val="single"/>
          </w:rPr>
          <w:t>http://www.ojec.com/threshholds.aspx</w:t>
        </w:r>
      </w:hyperlink>
    </w:p>
    <w:p w14:paraId="6CD39F8F" w14:textId="77777777" w:rsidR="00F452B5" w:rsidRPr="00596AB0" w:rsidRDefault="00F452B5" w:rsidP="00F452B5">
      <w:pPr>
        <w:tabs>
          <w:tab w:val="left" w:pos="864"/>
        </w:tabs>
        <w:ind w:left="864" w:hanging="864"/>
        <w:jc w:val="both"/>
        <w:rPr>
          <w:rFonts w:cs="Arial"/>
          <w:sz w:val="20"/>
        </w:rPr>
      </w:pPr>
    </w:p>
    <w:p w14:paraId="0D9D3401" w14:textId="3BBD5BEA" w:rsidR="00F452B5" w:rsidRPr="00596AB0" w:rsidRDefault="00F452B5" w:rsidP="00F452B5">
      <w:pPr>
        <w:tabs>
          <w:tab w:val="left" w:pos="864"/>
        </w:tabs>
        <w:ind w:left="864" w:hanging="864"/>
        <w:jc w:val="both"/>
        <w:rPr>
          <w:rFonts w:cs="Arial"/>
          <w:sz w:val="20"/>
        </w:rPr>
      </w:pPr>
      <w:r w:rsidRPr="00596AB0">
        <w:rPr>
          <w:rFonts w:cs="Arial"/>
          <w:sz w:val="20"/>
        </w:rPr>
        <w:tab/>
        <w:t>The Trust will adopt formal tendering procedures for all procurements in ex</w:t>
      </w:r>
      <w:r w:rsidR="00FA77CF">
        <w:rPr>
          <w:rFonts w:cs="Arial"/>
          <w:sz w:val="20"/>
        </w:rPr>
        <w:t>cess of an estimated value of £3</w:t>
      </w:r>
      <w:r w:rsidRPr="00596AB0">
        <w:rPr>
          <w:rFonts w:cs="Arial"/>
          <w:sz w:val="20"/>
        </w:rPr>
        <w:t xml:space="preserve">0,000 </w:t>
      </w:r>
      <w:r w:rsidR="00314E76">
        <w:rPr>
          <w:rFonts w:cs="Arial"/>
          <w:sz w:val="20"/>
        </w:rPr>
        <w:t xml:space="preserve">including VAT </w:t>
      </w:r>
      <w:r w:rsidRPr="00596AB0">
        <w:rPr>
          <w:rFonts w:cs="Arial"/>
          <w:sz w:val="20"/>
        </w:rPr>
        <w:t>(and in some cases for lower value procurement which has been considered to be potentially complex or high risk).</w:t>
      </w:r>
    </w:p>
    <w:p w14:paraId="62E0B200" w14:textId="77777777" w:rsidR="004055CD" w:rsidRDefault="004055CD" w:rsidP="00AB2AB1">
      <w:pPr>
        <w:tabs>
          <w:tab w:val="left" w:pos="864"/>
        </w:tabs>
        <w:jc w:val="both"/>
        <w:rPr>
          <w:rFonts w:cs="Arial"/>
          <w:sz w:val="20"/>
        </w:rPr>
      </w:pPr>
    </w:p>
    <w:p w14:paraId="61198736" w14:textId="77777777" w:rsidR="00F452B5" w:rsidRPr="00596AB0" w:rsidRDefault="00F452B5" w:rsidP="00F452B5">
      <w:pPr>
        <w:tabs>
          <w:tab w:val="left" w:pos="864"/>
        </w:tabs>
        <w:ind w:left="864" w:hanging="864"/>
        <w:jc w:val="both"/>
        <w:rPr>
          <w:rFonts w:cs="Arial"/>
          <w:sz w:val="20"/>
        </w:rPr>
      </w:pPr>
      <w:r w:rsidRPr="00596AB0">
        <w:rPr>
          <w:rFonts w:cs="Arial"/>
          <w:sz w:val="20"/>
        </w:rPr>
        <w:tab/>
        <w:t>However, the extent and complexity of the documentation should be no greater than is necessary for the nature or value of the requirements. Additionally, when selecting a suitable tender process for below EU threshold contracts as outlined above, care should be taken to ensure that there is no PQQ/</w:t>
      </w:r>
      <w:r w:rsidR="00757A1D" w:rsidRPr="00596AB0">
        <w:rPr>
          <w:rFonts w:cs="Arial"/>
          <w:sz w:val="20"/>
        </w:rPr>
        <w:t>preselection</w:t>
      </w:r>
      <w:r w:rsidRPr="00596AB0">
        <w:rPr>
          <w:rFonts w:cs="Arial"/>
          <w:sz w:val="20"/>
        </w:rPr>
        <w:t xml:space="preserve"> stage introduced as this is prohibited by current procurement regulations.  All tenders must be advertised appropr</w:t>
      </w:r>
      <w:r w:rsidR="003367B0">
        <w:rPr>
          <w:rFonts w:cs="Arial"/>
          <w:sz w:val="20"/>
        </w:rPr>
        <w:t>iately. This will usually be through</w:t>
      </w:r>
      <w:r w:rsidRPr="00596AB0">
        <w:rPr>
          <w:rFonts w:cs="Arial"/>
          <w:sz w:val="20"/>
        </w:rPr>
        <w:t xml:space="preserve"> the Trust’s e-tendering portal and in keeping with the requirements of Regulation 110 of the Pu</w:t>
      </w:r>
      <w:r w:rsidR="003367B0">
        <w:rPr>
          <w:rFonts w:cs="Arial"/>
          <w:sz w:val="20"/>
        </w:rPr>
        <w:t>blic Contracts Regulations 2015</w:t>
      </w:r>
      <w:r w:rsidR="00CE21D3">
        <w:rPr>
          <w:rFonts w:cs="Arial"/>
          <w:sz w:val="20"/>
        </w:rPr>
        <w:t xml:space="preserve"> contracts valued over £3</w:t>
      </w:r>
      <w:r w:rsidRPr="00596AB0">
        <w:rPr>
          <w:rFonts w:cs="Arial"/>
          <w:sz w:val="20"/>
        </w:rPr>
        <w:t xml:space="preserve">0,000 (but below the general EU threshold) must also be advertised on </w:t>
      </w:r>
      <w:r w:rsidR="00F56BF7">
        <w:rPr>
          <w:rFonts w:cs="Arial"/>
          <w:sz w:val="20"/>
        </w:rPr>
        <w:t>Find a Tender</w:t>
      </w:r>
      <w:r w:rsidRPr="00596AB0">
        <w:rPr>
          <w:rFonts w:cs="Arial"/>
          <w:sz w:val="20"/>
        </w:rPr>
        <w:t>.</w:t>
      </w:r>
    </w:p>
    <w:p w14:paraId="2B64FAF6" w14:textId="77777777" w:rsidR="00F452B5" w:rsidRPr="00596AB0" w:rsidRDefault="00F452B5" w:rsidP="00F452B5">
      <w:pPr>
        <w:tabs>
          <w:tab w:val="left" w:pos="864"/>
        </w:tabs>
        <w:ind w:left="864" w:hanging="864"/>
        <w:jc w:val="both"/>
        <w:rPr>
          <w:rFonts w:cs="Arial"/>
          <w:sz w:val="20"/>
        </w:rPr>
      </w:pPr>
    </w:p>
    <w:p w14:paraId="5BFC68C3" w14:textId="77777777" w:rsidR="00F452B5" w:rsidRPr="00596AB0" w:rsidRDefault="00F452B5" w:rsidP="00996A19">
      <w:pPr>
        <w:pStyle w:val="Heading4"/>
      </w:pPr>
      <w:r w:rsidRPr="00596AB0">
        <w:tab/>
      </w:r>
      <w:r w:rsidR="003367B0">
        <w:t>Requirements above the EU t</w:t>
      </w:r>
      <w:r w:rsidRPr="00596AB0">
        <w:t>hreshold</w:t>
      </w:r>
    </w:p>
    <w:p w14:paraId="7D4BDFEC" w14:textId="77777777" w:rsidR="00F452B5" w:rsidRPr="00596AB0" w:rsidRDefault="00F452B5" w:rsidP="00F452B5">
      <w:pPr>
        <w:tabs>
          <w:tab w:val="left" w:pos="864"/>
        </w:tabs>
        <w:ind w:left="864" w:hanging="864"/>
        <w:jc w:val="both"/>
        <w:rPr>
          <w:rFonts w:cs="Arial"/>
          <w:sz w:val="20"/>
        </w:rPr>
      </w:pPr>
    </w:p>
    <w:p w14:paraId="62DA4DD4" w14:textId="77777777" w:rsidR="00F452B5" w:rsidRPr="00596AB0" w:rsidRDefault="00F452B5" w:rsidP="00F452B5">
      <w:pPr>
        <w:tabs>
          <w:tab w:val="left" w:pos="864"/>
        </w:tabs>
        <w:ind w:left="864" w:hanging="864"/>
        <w:jc w:val="both"/>
        <w:rPr>
          <w:rFonts w:cs="Arial"/>
          <w:sz w:val="20"/>
        </w:rPr>
      </w:pPr>
      <w:r w:rsidRPr="00596AB0">
        <w:rPr>
          <w:rFonts w:cs="Arial"/>
          <w:sz w:val="20"/>
        </w:rPr>
        <w:tab/>
        <w:t>The tender process and timescales are governed by the Public Contracts Regulations 2015 (and the Public Contracts Regulations 2006 for processes commenced after 26th February 2015, including call offs from framework agreements established before 26th February 2015). Failure to comply with this the relevant legislation carries severe penalties.</w:t>
      </w:r>
    </w:p>
    <w:p w14:paraId="6BE8A9D6" w14:textId="77777777" w:rsidR="00F452B5" w:rsidRPr="00596AB0" w:rsidRDefault="00F452B5" w:rsidP="00F452B5">
      <w:pPr>
        <w:tabs>
          <w:tab w:val="left" w:pos="864"/>
        </w:tabs>
        <w:ind w:left="1728" w:hanging="864"/>
        <w:jc w:val="both"/>
        <w:rPr>
          <w:rFonts w:cs="Arial"/>
          <w:sz w:val="20"/>
        </w:rPr>
      </w:pPr>
    </w:p>
    <w:p w14:paraId="57C85F31" w14:textId="77777777" w:rsidR="00F452B5" w:rsidRPr="00596AB0" w:rsidRDefault="00F452B5" w:rsidP="00F452B5">
      <w:pPr>
        <w:tabs>
          <w:tab w:val="left" w:pos="864"/>
        </w:tabs>
        <w:ind w:left="1728" w:hanging="864"/>
        <w:jc w:val="both"/>
        <w:rPr>
          <w:rFonts w:cs="Arial"/>
          <w:sz w:val="20"/>
        </w:rPr>
      </w:pPr>
      <w:r w:rsidRPr="00596AB0">
        <w:rPr>
          <w:rFonts w:cs="Arial"/>
          <w:sz w:val="20"/>
        </w:rPr>
        <w:t xml:space="preserve">The Trust shall ensure that competitive tenders are invited for: </w:t>
      </w:r>
    </w:p>
    <w:p w14:paraId="3CF8BCBC" w14:textId="77777777" w:rsidR="00F452B5" w:rsidRPr="00596AB0" w:rsidRDefault="00F452B5" w:rsidP="00F452B5">
      <w:pPr>
        <w:tabs>
          <w:tab w:val="left" w:pos="864"/>
        </w:tabs>
        <w:ind w:left="864" w:hanging="864"/>
        <w:jc w:val="both"/>
        <w:rPr>
          <w:rFonts w:cs="Arial"/>
          <w:sz w:val="20"/>
        </w:rPr>
      </w:pPr>
    </w:p>
    <w:p w14:paraId="2D6D3B49" w14:textId="77777777" w:rsidR="003367B0" w:rsidRDefault="00F56BF7" w:rsidP="00EA64D2">
      <w:pPr>
        <w:numPr>
          <w:ilvl w:val="0"/>
          <w:numId w:val="69"/>
        </w:numPr>
        <w:tabs>
          <w:tab w:val="left" w:pos="864"/>
          <w:tab w:val="left" w:pos="1134"/>
        </w:tabs>
        <w:ind w:left="1224"/>
        <w:jc w:val="both"/>
        <w:rPr>
          <w:rFonts w:cs="Arial"/>
          <w:sz w:val="20"/>
        </w:rPr>
      </w:pPr>
      <w:r>
        <w:rPr>
          <w:rFonts w:cs="Arial"/>
          <w:sz w:val="20"/>
        </w:rPr>
        <w:t xml:space="preserve"> </w:t>
      </w:r>
      <w:r w:rsidR="00F452B5" w:rsidRPr="00596AB0">
        <w:rPr>
          <w:rFonts w:cs="Arial"/>
          <w:sz w:val="20"/>
        </w:rPr>
        <w:t>the supply of goods, materials and manufactured articles</w:t>
      </w:r>
      <w:r w:rsidR="00757A1D">
        <w:rPr>
          <w:rFonts w:cs="Arial"/>
          <w:sz w:val="20"/>
        </w:rPr>
        <w:t>.</w:t>
      </w:r>
    </w:p>
    <w:p w14:paraId="528821D5" w14:textId="77777777" w:rsidR="003367B0" w:rsidRDefault="003367B0" w:rsidP="003367B0">
      <w:pPr>
        <w:tabs>
          <w:tab w:val="left" w:pos="864"/>
          <w:tab w:val="left" w:pos="1260"/>
        </w:tabs>
        <w:ind w:left="1224"/>
        <w:jc w:val="both"/>
        <w:rPr>
          <w:rFonts w:cs="Arial"/>
          <w:sz w:val="20"/>
        </w:rPr>
      </w:pPr>
    </w:p>
    <w:p w14:paraId="4B86B8B4" w14:textId="77777777" w:rsidR="003367B0" w:rsidRDefault="00F56BF7" w:rsidP="00EA64D2">
      <w:pPr>
        <w:numPr>
          <w:ilvl w:val="0"/>
          <w:numId w:val="69"/>
        </w:numPr>
        <w:tabs>
          <w:tab w:val="left" w:pos="1134"/>
        </w:tabs>
        <w:ind w:left="1224"/>
        <w:jc w:val="both"/>
        <w:rPr>
          <w:rFonts w:cs="Arial"/>
          <w:sz w:val="20"/>
        </w:rPr>
      </w:pPr>
      <w:r>
        <w:rPr>
          <w:rFonts w:cs="Arial"/>
          <w:sz w:val="20"/>
        </w:rPr>
        <w:t xml:space="preserve"> </w:t>
      </w:r>
      <w:r w:rsidR="00F452B5" w:rsidRPr="003367B0">
        <w:rPr>
          <w:rFonts w:cs="Arial"/>
          <w:sz w:val="20"/>
        </w:rPr>
        <w:t>the rendering of services including all forms of management consultancy services (other than specialised services sought from or provided by the DH)</w:t>
      </w:r>
      <w:r w:rsidR="00757A1D">
        <w:rPr>
          <w:rFonts w:cs="Arial"/>
          <w:sz w:val="20"/>
        </w:rPr>
        <w:t>.</w:t>
      </w:r>
    </w:p>
    <w:p w14:paraId="0A68A072" w14:textId="77777777" w:rsidR="003367B0" w:rsidRDefault="003367B0" w:rsidP="003367B0">
      <w:pPr>
        <w:tabs>
          <w:tab w:val="left" w:pos="864"/>
          <w:tab w:val="left" w:pos="1260"/>
        </w:tabs>
        <w:ind w:left="144"/>
        <w:jc w:val="both"/>
        <w:rPr>
          <w:rFonts w:cs="Arial"/>
          <w:sz w:val="20"/>
        </w:rPr>
      </w:pPr>
    </w:p>
    <w:p w14:paraId="6ADFDABA" w14:textId="77777777" w:rsidR="003367B0" w:rsidRDefault="003367B0" w:rsidP="00EA64D2">
      <w:pPr>
        <w:numPr>
          <w:ilvl w:val="0"/>
          <w:numId w:val="69"/>
        </w:numPr>
        <w:tabs>
          <w:tab w:val="left" w:pos="864"/>
          <w:tab w:val="left" w:pos="1134"/>
        </w:tabs>
        <w:ind w:left="1224"/>
        <w:jc w:val="both"/>
        <w:rPr>
          <w:rFonts w:cs="Arial"/>
          <w:sz w:val="20"/>
        </w:rPr>
      </w:pPr>
      <w:r>
        <w:rPr>
          <w:rFonts w:cs="Arial"/>
          <w:sz w:val="20"/>
        </w:rPr>
        <w:t xml:space="preserve"> </w:t>
      </w:r>
      <w:r w:rsidR="00F452B5" w:rsidRPr="003367B0">
        <w:rPr>
          <w:rFonts w:cs="Arial"/>
          <w:sz w:val="20"/>
        </w:rPr>
        <w:t>the design, construction and maintenance of building and engineering works (including construction and maintenance of grounds and gardens); for disposals.</w:t>
      </w:r>
    </w:p>
    <w:p w14:paraId="28D6FCF2" w14:textId="77777777" w:rsidR="003367B0" w:rsidRDefault="003367B0" w:rsidP="003367B0">
      <w:pPr>
        <w:tabs>
          <w:tab w:val="left" w:pos="864"/>
          <w:tab w:val="left" w:pos="1260"/>
        </w:tabs>
        <w:ind w:left="144"/>
        <w:jc w:val="both"/>
        <w:rPr>
          <w:rFonts w:cs="Arial"/>
          <w:sz w:val="20"/>
        </w:rPr>
      </w:pPr>
    </w:p>
    <w:p w14:paraId="5AB28EA1" w14:textId="77777777" w:rsidR="00F452B5" w:rsidRPr="003367B0" w:rsidRDefault="00F56BF7" w:rsidP="00EA64D2">
      <w:pPr>
        <w:numPr>
          <w:ilvl w:val="0"/>
          <w:numId w:val="69"/>
        </w:numPr>
        <w:tabs>
          <w:tab w:val="left" w:pos="864"/>
          <w:tab w:val="left" w:pos="1134"/>
        </w:tabs>
        <w:ind w:left="1224"/>
        <w:jc w:val="both"/>
        <w:rPr>
          <w:rFonts w:cs="Arial"/>
          <w:sz w:val="20"/>
        </w:rPr>
      </w:pPr>
      <w:r>
        <w:rPr>
          <w:rFonts w:cs="Arial"/>
          <w:sz w:val="20"/>
        </w:rPr>
        <w:t xml:space="preserve"> </w:t>
      </w:r>
      <w:r w:rsidR="003367B0">
        <w:rPr>
          <w:rFonts w:cs="Arial"/>
          <w:sz w:val="20"/>
        </w:rPr>
        <w:t>t</w:t>
      </w:r>
      <w:r w:rsidR="00F452B5" w:rsidRPr="003367B0">
        <w:rPr>
          <w:rFonts w:cs="Arial"/>
          <w:sz w:val="20"/>
        </w:rPr>
        <w:t>he maintenance of equipment</w:t>
      </w:r>
      <w:r w:rsidR="00757A1D">
        <w:rPr>
          <w:rFonts w:cs="Arial"/>
          <w:sz w:val="20"/>
        </w:rPr>
        <w:t>.</w:t>
      </w:r>
    </w:p>
    <w:p w14:paraId="0F16919B" w14:textId="77777777" w:rsidR="00AC5DEB" w:rsidRDefault="00583173" w:rsidP="00AB2AB1">
      <w:pPr>
        <w:tabs>
          <w:tab w:val="left" w:pos="864"/>
        </w:tabs>
        <w:ind w:left="864" w:hanging="864"/>
        <w:jc w:val="both"/>
        <w:rPr>
          <w:rFonts w:cs="Arial"/>
          <w:color w:val="000000"/>
          <w:sz w:val="20"/>
        </w:rPr>
      </w:pPr>
      <w:r>
        <w:rPr>
          <w:rFonts w:cs="Arial"/>
          <w:color w:val="000000"/>
          <w:sz w:val="20"/>
        </w:rPr>
        <w:tab/>
      </w:r>
    </w:p>
    <w:p w14:paraId="6FDC95FD" w14:textId="77777777" w:rsidR="00583173" w:rsidRPr="00596AB0" w:rsidRDefault="00AC5DEB" w:rsidP="00996A19">
      <w:pPr>
        <w:pStyle w:val="Heading3"/>
        <w:rPr>
          <w:u w:val="single"/>
        </w:rPr>
      </w:pPr>
      <w:r w:rsidRPr="00996A19">
        <w:rPr>
          <w:b w:val="0"/>
          <w:bCs/>
        </w:rPr>
        <w:t>17.</w:t>
      </w:r>
      <w:r w:rsidR="00521222" w:rsidRPr="00996A19">
        <w:rPr>
          <w:b w:val="0"/>
          <w:bCs/>
        </w:rPr>
        <w:t>5</w:t>
      </w:r>
      <w:r w:rsidRPr="00996A19">
        <w:rPr>
          <w:b w:val="0"/>
          <w:bCs/>
        </w:rPr>
        <w:t>.2</w:t>
      </w:r>
      <w:r w:rsidRPr="00596AB0">
        <w:tab/>
      </w:r>
      <w:r w:rsidR="003367B0">
        <w:t>Health care s</w:t>
      </w:r>
      <w:r w:rsidR="00583173" w:rsidRPr="00E114D7">
        <w:t>ervices</w:t>
      </w:r>
    </w:p>
    <w:p w14:paraId="7C72EAF7" w14:textId="77777777" w:rsidR="00583173" w:rsidRDefault="00583173" w:rsidP="00596AB0">
      <w:pPr>
        <w:tabs>
          <w:tab w:val="left" w:pos="864"/>
        </w:tabs>
        <w:ind w:left="864" w:hanging="864"/>
        <w:jc w:val="both"/>
        <w:rPr>
          <w:rFonts w:cs="Arial"/>
          <w:color w:val="000000"/>
          <w:sz w:val="20"/>
        </w:rPr>
      </w:pPr>
    </w:p>
    <w:p w14:paraId="5FAD00D6" w14:textId="77777777" w:rsidR="00583173" w:rsidRDefault="00583173" w:rsidP="00596AB0">
      <w:pPr>
        <w:tabs>
          <w:tab w:val="left" w:pos="864"/>
        </w:tabs>
        <w:ind w:left="864" w:hanging="864"/>
        <w:jc w:val="both"/>
        <w:rPr>
          <w:rFonts w:cs="Arial"/>
          <w:color w:val="000000"/>
          <w:sz w:val="20"/>
        </w:rPr>
      </w:pPr>
      <w:r>
        <w:rPr>
          <w:rFonts w:cs="Arial"/>
          <w:color w:val="000000"/>
          <w:sz w:val="20"/>
        </w:rPr>
        <w:tab/>
        <w:t>Where the Trust elects to invite tenders for the supply of healthcare services these Standing Orders and Standing Financial Instructions shall apply as far as they are applicable to the tendering procedure and need to be read in conjunction with Sta</w:t>
      </w:r>
      <w:r w:rsidR="003367B0">
        <w:rPr>
          <w:rFonts w:cs="Arial"/>
          <w:color w:val="000000"/>
          <w:sz w:val="20"/>
        </w:rPr>
        <w:t>nding Financial Instruction 18 and</w:t>
      </w:r>
      <w:r>
        <w:rPr>
          <w:rFonts w:cs="Arial"/>
          <w:color w:val="000000"/>
          <w:sz w:val="20"/>
        </w:rPr>
        <w:t xml:space="preserve"> 19.</w:t>
      </w:r>
    </w:p>
    <w:p w14:paraId="0B05FC5E" w14:textId="77777777" w:rsidR="00583173" w:rsidRDefault="00583173" w:rsidP="00596AB0">
      <w:pPr>
        <w:tabs>
          <w:tab w:val="left" w:pos="864"/>
        </w:tabs>
        <w:ind w:left="864" w:hanging="864"/>
        <w:jc w:val="both"/>
        <w:rPr>
          <w:rFonts w:cs="Arial"/>
          <w:color w:val="000000"/>
          <w:sz w:val="20"/>
        </w:rPr>
      </w:pPr>
    </w:p>
    <w:p w14:paraId="7FAF67D4" w14:textId="77777777" w:rsidR="00583173" w:rsidRDefault="00583173" w:rsidP="00996A19">
      <w:pPr>
        <w:pStyle w:val="Heading3"/>
        <w:rPr>
          <w:u w:val="single"/>
        </w:rPr>
      </w:pPr>
      <w:r w:rsidRPr="00996A19">
        <w:rPr>
          <w:b w:val="0"/>
          <w:bCs/>
        </w:rPr>
        <w:t>17.</w:t>
      </w:r>
      <w:r w:rsidR="00521222" w:rsidRPr="00996A19">
        <w:rPr>
          <w:b w:val="0"/>
          <w:bCs/>
        </w:rPr>
        <w:t>5</w:t>
      </w:r>
      <w:r w:rsidRPr="00996A19">
        <w:rPr>
          <w:b w:val="0"/>
          <w:bCs/>
        </w:rPr>
        <w:t>.3</w:t>
      </w:r>
      <w:r>
        <w:tab/>
        <w:t>Exceptions and instances where formal tendering need not be applied</w:t>
      </w:r>
    </w:p>
    <w:p w14:paraId="072F2D60" w14:textId="77777777" w:rsidR="00583173" w:rsidRDefault="00583173" w:rsidP="00596AB0">
      <w:pPr>
        <w:tabs>
          <w:tab w:val="left" w:pos="864"/>
        </w:tabs>
        <w:ind w:left="864" w:hanging="864"/>
        <w:jc w:val="both"/>
        <w:rPr>
          <w:rFonts w:cs="Arial"/>
          <w:color w:val="000000"/>
          <w:sz w:val="20"/>
        </w:rPr>
      </w:pPr>
    </w:p>
    <w:p w14:paraId="37EC6B01" w14:textId="77777777" w:rsidR="00583173" w:rsidRDefault="00583173" w:rsidP="00596AB0">
      <w:pPr>
        <w:tabs>
          <w:tab w:val="left" w:pos="864"/>
        </w:tabs>
        <w:ind w:left="864" w:hanging="864"/>
        <w:jc w:val="both"/>
        <w:rPr>
          <w:rFonts w:cs="Arial"/>
          <w:spacing w:val="-2"/>
          <w:sz w:val="20"/>
        </w:rPr>
      </w:pPr>
      <w:r>
        <w:rPr>
          <w:rFonts w:cs="Arial"/>
          <w:color w:val="000000"/>
          <w:sz w:val="20"/>
        </w:rPr>
        <w:tab/>
      </w:r>
      <w:r>
        <w:rPr>
          <w:rFonts w:cs="Arial"/>
          <w:spacing w:val="-2"/>
          <w:sz w:val="20"/>
        </w:rPr>
        <w:t xml:space="preserve">Formal tendering procedures </w:t>
      </w:r>
      <w:r>
        <w:rPr>
          <w:rFonts w:cs="Arial"/>
          <w:b/>
          <w:spacing w:val="-2"/>
          <w:sz w:val="20"/>
          <w:u w:val="single"/>
        </w:rPr>
        <w:t>need not be applied</w:t>
      </w:r>
      <w:r>
        <w:rPr>
          <w:rFonts w:cs="Arial"/>
          <w:spacing w:val="-2"/>
          <w:sz w:val="20"/>
        </w:rPr>
        <w:t xml:space="preserve"> where:</w:t>
      </w:r>
    </w:p>
    <w:p w14:paraId="03D1E8DF" w14:textId="77777777" w:rsidR="00583173" w:rsidRDefault="00583173" w:rsidP="00596AB0">
      <w:pPr>
        <w:tabs>
          <w:tab w:val="left" w:pos="864"/>
        </w:tabs>
        <w:ind w:left="864" w:hanging="864"/>
        <w:jc w:val="both"/>
        <w:rPr>
          <w:rFonts w:cs="Arial"/>
          <w:spacing w:val="-2"/>
          <w:sz w:val="20"/>
        </w:rPr>
      </w:pPr>
    </w:p>
    <w:p w14:paraId="26DF6EE2" w14:textId="6A2374FB" w:rsidR="00583173" w:rsidRPr="007952B0" w:rsidRDefault="00314E76" w:rsidP="007952B0">
      <w:pPr>
        <w:pStyle w:val="ListParagraph"/>
        <w:numPr>
          <w:ilvl w:val="0"/>
          <w:numId w:val="89"/>
        </w:numPr>
        <w:tabs>
          <w:tab w:val="left" w:pos="1418"/>
        </w:tabs>
        <w:ind w:left="1418" w:hanging="567"/>
        <w:jc w:val="both"/>
        <w:rPr>
          <w:rFonts w:cs="Arial"/>
          <w:spacing w:val="-2"/>
          <w:sz w:val="20"/>
        </w:rPr>
      </w:pPr>
      <w:r w:rsidRPr="007952B0">
        <w:rPr>
          <w:rFonts w:cs="Arial"/>
          <w:spacing w:val="-2"/>
          <w:sz w:val="20"/>
        </w:rPr>
        <w:t>T</w:t>
      </w:r>
      <w:r w:rsidR="00583173" w:rsidRPr="007952B0">
        <w:rPr>
          <w:rFonts w:cs="Arial"/>
          <w:spacing w:val="-2"/>
          <w:sz w:val="20"/>
        </w:rPr>
        <w:t xml:space="preserve">he estimated expenditure or income does not, or is not reasonably expected to </w:t>
      </w:r>
      <w:r w:rsidR="00F56BF7" w:rsidRPr="007952B0">
        <w:rPr>
          <w:rFonts w:cs="Arial"/>
          <w:spacing w:val="-2"/>
          <w:sz w:val="20"/>
        </w:rPr>
        <w:t xml:space="preserve">  </w:t>
      </w:r>
      <w:r w:rsidRPr="007952B0">
        <w:rPr>
          <w:rFonts w:cs="Arial"/>
          <w:spacing w:val="-2"/>
          <w:sz w:val="20"/>
        </w:rPr>
        <w:t xml:space="preserve">  </w:t>
      </w:r>
      <w:r w:rsidR="00583173" w:rsidRPr="007952B0">
        <w:rPr>
          <w:rFonts w:cs="Arial"/>
          <w:spacing w:val="-2"/>
          <w:sz w:val="20"/>
        </w:rPr>
        <w:t xml:space="preserve">exceed </w:t>
      </w:r>
      <w:r w:rsidR="00CE21D3" w:rsidRPr="007952B0">
        <w:rPr>
          <w:rFonts w:cs="Arial"/>
          <w:spacing w:val="-2"/>
          <w:sz w:val="20"/>
        </w:rPr>
        <w:t>£3</w:t>
      </w:r>
      <w:r w:rsidR="00583173" w:rsidRPr="007952B0">
        <w:rPr>
          <w:rFonts w:cs="Arial"/>
          <w:spacing w:val="-2"/>
          <w:sz w:val="20"/>
        </w:rPr>
        <w:t xml:space="preserve">0,000 (this figure to be reviewed </w:t>
      </w:r>
      <w:r w:rsidR="001D3713" w:rsidRPr="007952B0">
        <w:rPr>
          <w:rFonts w:cs="Arial"/>
          <w:spacing w:val="-2"/>
          <w:sz w:val="20"/>
        </w:rPr>
        <w:t>bi-</w:t>
      </w:r>
      <w:r w:rsidR="00583173" w:rsidRPr="007952B0">
        <w:rPr>
          <w:rFonts w:cs="Arial"/>
          <w:spacing w:val="-2"/>
          <w:sz w:val="20"/>
        </w:rPr>
        <w:t>annually)</w:t>
      </w:r>
      <w:r w:rsidR="00757A1D" w:rsidRPr="007952B0">
        <w:rPr>
          <w:rFonts w:cs="Arial"/>
          <w:spacing w:val="-2"/>
          <w:sz w:val="20"/>
        </w:rPr>
        <w:t>.</w:t>
      </w:r>
    </w:p>
    <w:p w14:paraId="1CF61448" w14:textId="77777777" w:rsidR="00314E76" w:rsidRDefault="00314E76" w:rsidP="00FD04C2">
      <w:pPr>
        <w:tabs>
          <w:tab w:val="left" w:pos="1418"/>
        </w:tabs>
        <w:ind w:left="1418"/>
        <w:jc w:val="both"/>
        <w:rPr>
          <w:rFonts w:cs="Arial"/>
          <w:spacing w:val="-2"/>
          <w:sz w:val="20"/>
        </w:rPr>
      </w:pPr>
    </w:p>
    <w:p w14:paraId="64AD8C98" w14:textId="77777777" w:rsidR="00583173" w:rsidRDefault="00AC5DEB" w:rsidP="00F56BF7">
      <w:pPr>
        <w:tabs>
          <w:tab w:val="left" w:pos="864"/>
        </w:tabs>
        <w:ind w:left="1418" w:hanging="1582"/>
        <w:jc w:val="both"/>
        <w:rPr>
          <w:rFonts w:cs="Arial"/>
          <w:spacing w:val="-2"/>
          <w:sz w:val="20"/>
        </w:rPr>
      </w:pPr>
      <w:r>
        <w:rPr>
          <w:rFonts w:cs="Arial"/>
          <w:spacing w:val="-2"/>
          <w:sz w:val="20"/>
        </w:rPr>
        <w:tab/>
      </w:r>
      <w:r w:rsidR="00583173">
        <w:rPr>
          <w:rFonts w:cs="Arial"/>
          <w:spacing w:val="-2"/>
          <w:sz w:val="20"/>
        </w:rPr>
        <w:t>(b)</w:t>
      </w:r>
      <w:r w:rsidR="00583173">
        <w:rPr>
          <w:rFonts w:cs="Arial"/>
          <w:spacing w:val="-2"/>
          <w:sz w:val="20"/>
        </w:rPr>
        <w:tab/>
      </w:r>
      <w:r w:rsidR="00DB7E3B">
        <w:rPr>
          <w:rFonts w:cs="Arial"/>
          <w:spacing w:val="-2"/>
          <w:sz w:val="20"/>
        </w:rPr>
        <w:t>The</w:t>
      </w:r>
      <w:r w:rsidR="00583173">
        <w:rPr>
          <w:rFonts w:cs="Arial"/>
          <w:spacing w:val="-2"/>
          <w:sz w:val="20"/>
        </w:rPr>
        <w:t xml:space="preserve"> supply is proposed under special arrangements negotiated by the </w:t>
      </w:r>
      <w:r w:rsidR="00323BA0">
        <w:rPr>
          <w:rFonts w:cs="Arial"/>
          <w:spacing w:val="-2"/>
          <w:sz w:val="20"/>
        </w:rPr>
        <w:t>Department of Health and Social Care</w:t>
      </w:r>
      <w:r w:rsidR="00583173">
        <w:rPr>
          <w:rFonts w:cs="Arial"/>
          <w:spacing w:val="-2"/>
          <w:sz w:val="20"/>
        </w:rPr>
        <w:t xml:space="preserve"> in which event the said special arrangements must be complied with</w:t>
      </w:r>
      <w:r w:rsidR="00757A1D">
        <w:rPr>
          <w:rFonts w:cs="Arial"/>
          <w:spacing w:val="-2"/>
          <w:sz w:val="20"/>
        </w:rPr>
        <w:t>.</w:t>
      </w:r>
    </w:p>
    <w:p w14:paraId="70F7A1C5" w14:textId="77777777" w:rsidR="00583173" w:rsidRDefault="00583173" w:rsidP="00596AB0">
      <w:pPr>
        <w:tabs>
          <w:tab w:val="left" w:pos="864"/>
        </w:tabs>
        <w:ind w:left="864" w:hanging="864"/>
        <w:jc w:val="both"/>
        <w:rPr>
          <w:rFonts w:cs="Arial"/>
          <w:spacing w:val="-2"/>
          <w:sz w:val="20"/>
        </w:rPr>
      </w:pPr>
    </w:p>
    <w:p w14:paraId="6705FAC0" w14:textId="6693DC40" w:rsidR="00583173" w:rsidRDefault="00DB7E3B" w:rsidP="00EA64D2">
      <w:pPr>
        <w:numPr>
          <w:ilvl w:val="0"/>
          <w:numId w:val="82"/>
        </w:numPr>
        <w:tabs>
          <w:tab w:val="left" w:pos="864"/>
        </w:tabs>
        <w:ind w:left="1418" w:hanging="567"/>
        <w:jc w:val="both"/>
        <w:rPr>
          <w:rFonts w:cs="Arial"/>
          <w:spacing w:val="-2"/>
          <w:sz w:val="20"/>
        </w:rPr>
      </w:pPr>
      <w:r>
        <w:rPr>
          <w:rFonts w:cs="Arial"/>
          <w:spacing w:val="-2"/>
          <w:sz w:val="20"/>
        </w:rPr>
        <w:t>R</w:t>
      </w:r>
      <w:r w:rsidR="00583173">
        <w:rPr>
          <w:rFonts w:cs="Arial"/>
          <w:spacing w:val="-2"/>
          <w:sz w:val="20"/>
        </w:rPr>
        <w:t>egarding disposals as set out in Stan</w:t>
      </w:r>
      <w:r w:rsidR="003367B0">
        <w:rPr>
          <w:rFonts w:cs="Arial"/>
          <w:spacing w:val="-2"/>
          <w:sz w:val="20"/>
        </w:rPr>
        <w:t xml:space="preserve">ding Financial Instructions </w:t>
      </w:r>
      <w:r w:rsidR="00583173">
        <w:rPr>
          <w:rFonts w:cs="Arial"/>
          <w:spacing w:val="-2"/>
          <w:sz w:val="20"/>
        </w:rPr>
        <w:t>25</w:t>
      </w:r>
      <w:r w:rsidR="00757A1D">
        <w:rPr>
          <w:rFonts w:cs="Arial"/>
          <w:spacing w:val="-2"/>
          <w:sz w:val="20"/>
        </w:rPr>
        <w:t>.</w:t>
      </w:r>
    </w:p>
    <w:p w14:paraId="6B717F13" w14:textId="77777777" w:rsidR="00583173" w:rsidRDefault="00583173" w:rsidP="00596AB0">
      <w:pPr>
        <w:tabs>
          <w:tab w:val="left" w:pos="864"/>
        </w:tabs>
        <w:ind w:left="864" w:hanging="864"/>
        <w:jc w:val="both"/>
        <w:rPr>
          <w:rFonts w:cs="Arial"/>
          <w:spacing w:val="-2"/>
          <w:sz w:val="20"/>
        </w:rPr>
      </w:pPr>
    </w:p>
    <w:p w14:paraId="7C24E83F" w14:textId="77777777" w:rsidR="00583173" w:rsidRDefault="00583173" w:rsidP="00596AB0">
      <w:pPr>
        <w:tabs>
          <w:tab w:val="left" w:pos="864"/>
        </w:tabs>
        <w:ind w:left="864" w:hanging="864"/>
        <w:jc w:val="both"/>
        <w:rPr>
          <w:rFonts w:cs="Arial"/>
          <w:spacing w:val="-2"/>
          <w:sz w:val="20"/>
        </w:rPr>
      </w:pPr>
      <w:r>
        <w:rPr>
          <w:rFonts w:cs="Arial"/>
          <w:spacing w:val="-2"/>
          <w:sz w:val="20"/>
        </w:rPr>
        <w:tab/>
        <w:t xml:space="preserve">Formal tendering procedures </w:t>
      </w:r>
      <w:r>
        <w:rPr>
          <w:rFonts w:cs="Arial"/>
          <w:b/>
          <w:spacing w:val="-2"/>
          <w:sz w:val="20"/>
          <w:u w:val="single"/>
        </w:rPr>
        <w:t>may be waived</w:t>
      </w:r>
      <w:r>
        <w:rPr>
          <w:rFonts w:cs="Arial"/>
          <w:spacing w:val="-2"/>
          <w:sz w:val="20"/>
        </w:rPr>
        <w:t xml:space="preserve"> in the following circumstances:</w:t>
      </w:r>
    </w:p>
    <w:p w14:paraId="2EEEABE7" w14:textId="77777777" w:rsidR="00583173" w:rsidRDefault="00583173" w:rsidP="00596AB0">
      <w:pPr>
        <w:tabs>
          <w:tab w:val="left" w:pos="864"/>
        </w:tabs>
        <w:ind w:left="864" w:hanging="864"/>
        <w:jc w:val="both"/>
        <w:rPr>
          <w:rFonts w:cs="Arial"/>
          <w:spacing w:val="-2"/>
          <w:sz w:val="20"/>
        </w:rPr>
      </w:pPr>
    </w:p>
    <w:p w14:paraId="15458FDE" w14:textId="77777777" w:rsidR="00583173" w:rsidRDefault="00DB7E3B" w:rsidP="00F56BF7">
      <w:pPr>
        <w:tabs>
          <w:tab w:val="left" w:pos="864"/>
        </w:tabs>
        <w:ind w:left="1418" w:hanging="1440"/>
        <w:jc w:val="both"/>
        <w:rPr>
          <w:rFonts w:cs="Arial"/>
          <w:sz w:val="20"/>
        </w:rPr>
      </w:pPr>
      <w:r>
        <w:rPr>
          <w:rFonts w:cs="Arial"/>
          <w:spacing w:val="-2"/>
          <w:sz w:val="20"/>
        </w:rPr>
        <w:tab/>
        <w:t>(d)</w:t>
      </w:r>
      <w:r>
        <w:rPr>
          <w:rFonts w:cs="Arial"/>
          <w:spacing w:val="-2"/>
          <w:sz w:val="20"/>
        </w:rPr>
        <w:tab/>
        <w:t>I</w:t>
      </w:r>
      <w:r w:rsidR="00583173">
        <w:rPr>
          <w:rFonts w:cs="Arial"/>
          <w:spacing w:val="-2"/>
          <w:sz w:val="20"/>
        </w:rPr>
        <w:t xml:space="preserve">n very exceptional circumstances </w:t>
      </w:r>
      <w:r w:rsidR="00583173">
        <w:rPr>
          <w:rFonts w:cs="Arial"/>
          <w:sz w:val="20"/>
        </w:rPr>
        <w:t>where the Chief Executive decides that formal tendering procedures would not be practicable or the estimated expenditure or income would not warrant formal tendering procedures, and the circumstances are detailed in an appropriate Trust record</w:t>
      </w:r>
      <w:r w:rsidR="00757A1D">
        <w:rPr>
          <w:rFonts w:cs="Arial"/>
          <w:sz w:val="20"/>
        </w:rPr>
        <w:t>.</w:t>
      </w:r>
    </w:p>
    <w:p w14:paraId="28ACEE0C" w14:textId="77777777" w:rsidR="00583173" w:rsidRDefault="00583173" w:rsidP="00596AB0">
      <w:pPr>
        <w:tabs>
          <w:tab w:val="left" w:pos="864"/>
        </w:tabs>
        <w:ind w:left="864" w:hanging="864"/>
        <w:jc w:val="both"/>
        <w:rPr>
          <w:rFonts w:cs="Arial"/>
          <w:spacing w:val="-2"/>
          <w:sz w:val="20"/>
        </w:rPr>
      </w:pPr>
    </w:p>
    <w:p w14:paraId="0D351742" w14:textId="77777777" w:rsidR="00AC5DEB" w:rsidRDefault="00583173" w:rsidP="00596AB0">
      <w:pPr>
        <w:tabs>
          <w:tab w:val="left" w:pos="864"/>
        </w:tabs>
        <w:ind w:left="864" w:hanging="864"/>
        <w:jc w:val="both"/>
        <w:rPr>
          <w:rFonts w:cs="Arial"/>
          <w:sz w:val="20"/>
        </w:rPr>
      </w:pPr>
      <w:r>
        <w:rPr>
          <w:rFonts w:cs="Arial"/>
          <w:spacing w:val="-2"/>
          <w:sz w:val="20"/>
        </w:rPr>
        <w:tab/>
        <w:t>(e)</w:t>
      </w:r>
      <w:r>
        <w:rPr>
          <w:rFonts w:cs="Arial"/>
          <w:spacing w:val="-2"/>
          <w:sz w:val="20"/>
        </w:rPr>
        <w:tab/>
      </w:r>
      <w:r w:rsidR="00DB7E3B">
        <w:rPr>
          <w:rFonts w:cs="Arial"/>
          <w:sz w:val="20"/>
        </w:rPr>
        <w:t>Where</w:t>
      </w:r>
      <w:r>
        <w:rPr>
          <w:rFonts w:cs="Arial"/>
          <w:sz w:val="20"/>
        </w:rPr>
        <w:t xml:space="preserve"> the requirement is covered by an existing contract</w:t>
      </w:r>
      <w:r w:rsidR="00757A1D">
        <w:rPr>
          <w:rFonts w:cs="Arial"/>
          <w:sz w:val="20"/>
        </w:rPr>
        <w:t>.</w:t>
      </w:r>
    </w:p>
    <w:p w14:paraId="48C9EABC" w14:textId="77777777" w:rsidR="00583173" w:rsidRDefault="00583173" w:rsidP="00596AB0">
      <w:pPr>
        <w:tabs>
          <w:tab w:val="left" w:pos="864"/>
        </w:tabs>
        <w:ind w:left="864" w:hanging="864"/>
        <w:jc w:val="both"/>
        <w:rPr>
          <w:rFonts w:cs="Arial"/>
          <w:sz w:val="20"/>
        </w:rPr>
      </w:pPr>
    </w:p>
    <w:p w14:paraId="053F0B23" w14:textId="77777777" w:rsidR="00583173" w:rsidRDefault="00583173" w:rsidP="00596AB0">
      <w:pPr>
        <w:tabs>
          <w:tab w:val="left" w:pos="864"/>
        </w:tabs>
        <w:ind w:left="1440" w:hanging="1440"/>
        <w:jc w:val="both"/>
        <w:rPr>
          <w:rFonts w:cs="Arial"/>
          <w:sz w:val="20"/>
        </w:rPr>
      </w:pPr>
      <w:r>
        <w:rPr>
          <w:rFonts w:cs="Arial"/>
          <w:sz w:val="20"/>
        </w:rPr>
        <w:tab/>
        <w:t>(f)</w:t>
      </w:r>
      <w:r>
        <w:rPr>
          <w:rFonts w:cs="Arial"/>
          <w:sz w:val="20"/>
        </w:rPr>
        <w:tab/>
      </w:r>
      <w:r w:rsidR="00DB7E3B">
        <w:rPr>
          <w:rFonts w:cs="Arial"/>
          <w:sz w:val="20"/>
        </w:rPr>
        <w:t>Where</w:t>
      </w:r>
      <w:r w:rsidR="006E0D0A">
        <w:rPr>
          <w:rFonts w:cs="Arial"/>
          <w:sz w:val="20"/>
        </w:rPr>
        <w:t xml:space="preserve"> </w:t>
      </w:r>
      <w:r>
        <w:rPr>
          <w:rFonts w:cs="Arial"/>
          <w:sz w:val="20"/>
        </w:rPr>
        <w:t>Commercial Procurement Collaborative (CPC) or other</w:t>
      </w:r>
      <w:r w:rsidR="00AC5DEB">
        <w:rPr>
          <w:rFonts w:cs="Arial"/>
          <w:sz w:val="20"/>
        </w:rPr>
        <w:t xml:space="preserve"> </w:t>
      </w:r>
      <w:r>
        <w:rPr>
          <w:rFonts w:cs="Arial"/>
          <w:sz w:val="20"/>
        </w:rPr>
        <w:t xml:space="preserve">authorised NHS agreements are in place and have been approved </w:t>
      </w:r>
      <w:r w:rsidR="00AC5DEB">
        <w:rPr>
          <w:rFonts w:cs="Arial"/>
          <w:sz w:val="20"/>
        </w:rPr>
        <w:t>b</w:t>
      </w:r>
      <w:r>
        <w:rPr>
          <w:rFonts w:cs="Arial"/>
          <w:sz w:val="20"/>
        </w:rPr>
        <w:t>y the Board</w:t>
      </w:r>
      <w:r w:rsidR="00757A1D">
        <w:rPr>
          <w:rFonts w:cs="Arial"/>
          <w:sz w:val="20"/>
        </w:rPr>
        <w:t>.</w:t>
      </w:r>
    </w:p>
    <w:p w14:paraId="5E9AF336" w14:textId="77777777" w:rsidR="00583173" w:rsidRDefault="00583173" w:rsidP="00596AB0">
      <w:pPr>
        <w:tabs>
          <w:tab w:val="left" w:pos="864"/>
        </w:tabs>
        <w:ind w:left="864" w:hanging="864"/>
        <w:jc w:val="both"/>
        <w:rPr>
          <w:rFonts w:cs="Arial"/>
          <w:sz w:val="20"/>
        </w:rPr>
      </w:pPr>
    </w:p>
    <w:p w14:paraId="797152FA" w14:textId="77777777" w:rsidR="00583173" w:rsidRDefault="00583173" w:rsidP="00596AB0">
      <w:pPr>
        <w:tabs>
          <w:tab w:val="left" w:pos="864"/>
        </w:tabs>
        <w:ind w:left="1440" w:hanging="1440"/>
        <w:jc w:val="both"/>
        <w:rPr>
          <w:rFonts w:cs="Arial"/>
          <w:sz w:val="20"/>
        </w:rPr>
      </w:pPr>
      <w:r>
        <w:rPr>
          <w:rFonts w:cs="Arial"/>
          <w:sz w:val="20"/>
        </w:rPr>
        <w:tab/>
        <w:t>(g)</w:t>
      </w:r>
      <w:r>
        <w:rPr>
          <w:rFonts w:cs="Arial"/>
          <w:sz w:val="20"/>
        </w:rPr>
        <w:tab/>
      </w:r>
      <w:r w:rsidR="00DB7E3B">
        <w:rPr>
          <w:rFonts w:cs="Arial"/>
          <w:sz w:val="20"/>
        </w:rPr>
        <w:t>Where</w:t>
      </w:r>
      <w:r>
        <w:rPr>
          <w:rFonts w:cs="Arial"/>
          <w:sz w:val="20"/>
        </w:rPr>
        <w:t xml:space="preserve"> a consortium arrangement is in place and a lead organisation has been appointed to carry out tendering activity on behalf of the consortium </w:t>
      </w:r>
      <w:r w:rsidR="00AC5DEB">
        <w:rPr>
          <w:rFonts w:cs="Arial"/>
          <w:sz w:val="20"/>
        </w:rPr>
        <w:t>m</w:t>
      </w:r>
      <w:r>
        <w:rPr>
          <w:rFonts w:cs="Arial"/>
          <w:sz w:val="20"/>
        </w:rPr>
        <w:t>embers</w:t>
      </w:r>
      <w:r w:rsidR="00757A1D">
        <w:rPr>
          <w:rFonts w:cs="Arial"/>
          <w:sz w:val="20"/>
        </w:rPr>
        <w:t>.</w:t>
      </w:r>
    </w:p>
    <w:p w14:paraId="0B894466" w14:textId="77777777" w:rsidR="00583173" w:rsidRDefault="00583173" w:rsidP="00596AB0">
      <w:pPr>
        <w:tabs>
          <w:tab w:val="left" w:pos="864"/>
        </w:tabs>
        <w:ind w:left="864" w:hanging="864"/>
        <w:jc w:val="both"/>
        <w:rPr>
          <w:rFonts w:cs="Arial"/>
          <w:spacing w:val="-2"/>
          <w:sz w:val="20"/>
        </w:rPr>
      </w:pPr>
    </w:p>
    <w:p w14:paraId="2C11AF09" w14:textId="77777777" w:rsidR="00583173" w:rsidRDefault="00583173" w:rsidP="00596AB0">
      <w:pPr>
        <w:tabs>
          <w:tab w:val="left" w:pos="864"/>
        </w:tabs>
        <w:ind w:left="1440" w:hanging="1440"/>
        <w:jc w:val="both"/>
        <w:rPr>
          <w:rFonts w:cs="Arial"/>
          <w:spacing w:val="-2"/>
          <w:sz w:val="20"/>
        </w:rPr>
      </w:pPr>
      <w:r>
        <w:rPr>
          <w:rFonts w:cs="Arial"/>
          <w:spacing w:val="-2"/>
          <w:sz w:val="20"/>
        </w:rPr>
        <w:tab/>
        <w:t>(h)</w:t>
      </w:r>
      <w:r>
        <w:rPr>
          <w:rFonts w:cs="Arial"/>
          <w:spacing w:val="-2"/>
          <w:sz w:val="20"/>
        </w:rPr>
        <w:tab/>
      </w:r>
      <w:r w:rsidR="00DB7E3B">
        <w:rPr>
          <w:rFonts w:cs="Arial"/>
          <w:spacing w:val="-2"/>
          <w:sz w:val="20"/>
        </w:rPr>
        <w:t>Where</w:t>
      </w:r>
      <w:r>
        <w:rPr>
          <w:rFonts w:cs="Arial"/>
          <w:spacing w:val="-2"/>
          <w:sz w:val="20"/>
        </w:rPr>
        <w:t xml:space="preserve"> the timescale genuinely precludes competitive tendering but failure to plan the work properly would not be regarded as a justification for a single tender</w:t>
      </w:r>
      <w:r w:rsidR="00757A1D">
        <w:rPr>
          <w:rFonts w:cs="Arial"/>
          <w:spacing w:val="-2"/>
          <w:sz w:val="20"/>
        </w:rPr>
        <w:t>.</w:t>
      </w:r>
    </w:p>
    <w:p w14:paraId="3D74A5AA" w14:textId="77777777" w:rsidR="00583173" w:rsidRDefault="00583173" w:rsidP="00596AB0">
      <w:pPr>
        <w:tabs>
          <w:tab w:val="left" w:pos="864"/>
        </w:tabs>
        <w:ind w:left="864" w:hanging="864"/>
        <w:jc w:val="both"/>
        <w:rPr>
          <w:rFonts w:cs="Arial"/>
          <w:spacing w:val="-2"/>
          <w:sz w:val="20"/>
        </w:rPr>
      </w:pPr>
    </w:p>
    <w:p w14:paraId="3F0449D8" w14:textId="77777777" w:rsidR="00583173" w:rsidRDefault="00583173" w:rsidP="00596AB0">
      <w:pPr>
        <w:tabs>
          <w:tab w:val="left" w:pos="864"/>
        </w:tabs>
        <w:ind w:left="864" w:hanging="864"/>
        <w:jc w:val="both"/>
        <w:rPr>
          <w:rFonts w:cs="Arial"/>
          <w:spacing w:val="-2"/>
          <w:sz w:val="20"/>
        </w:rPr>
      </w:pPr>
      <w:r>
        <w:rPr>
          <w:rFonts w:cs="Arial"/>
          <w:spacing w:val="-2"/>
          <w:sz w:val="20"/>
        </w:rPr>
        <w:tab/>
        <w:t>(</w:t>
      </w:r>
      <w:proofErr w:type="spellStart"/>
      <w:r>
        <w:rPr>
          <w:rFonts w:cs="Arial"/>
          <w:spacing w:val="-2"/>
          <w:sz w:val="20"/>
        </w:rPr>
        <w:t>i</w:t>
      </w:r>
      <w:proofErr w:type="spellEnd"/>
      <w:r>
        <w:rPr>
          <w:rFonts w:cs="Arial"/>
          <w:spacing w:val="-2"/>
          <w:sz w:val="20"/>
        </w:rPr>
        <w:t>)</w:t>
      </w:r>
      <w:r>
        <w:rPr>
          <w:rFonts w:cs="Arial"/>
          <w:spacing w:val="-2"/>
          <w:sz w:val="20"/>
        </w:rPr>
        <w:tab/>
      </w:r>
      <w:r w:rsidR="00DB7E3B">
        <w:rPr>
          <w:rFonts w:cs="Arial"/>
          <w:spacing w:val="-2"/>
          <w:sz w:val="20"/>
        </w:rPr>
        <w:t>Where</w:t>
      </w:r>
      <w:r>
        <w:rPr>
          <w:rFonts w:cs="Arial"/>
          <w:spacing w:val="-2"/>
          <w:sz w:val="20"/>
        </w:rPr>
        <w:t xml:space="preserve"> specialist expertise is required and is available from only one source</w:t>
      </w:r>
      <w:r w:rsidR="00757A1D">
        <w:rPr>
          <w:rFonts w:cs="Arial"/>
          <w:spacing w:val="-2"/>
          <w:sz w:val="20"/>
        </w:rPr>
        <w:t>.</w:t>
      </w:r>
    </w:p>
    <w:p w14:paraId="2291AA34" w14:textId="77777777" w:rsidR="00583173" w:rsidRDefault="00583173" w:rsidP="00596AB0">
      <w:pPr>
        <w:tabs>
          <w:tab w:val="left" w:pos="864"/>
        </w:tabs>
        <w:ind w:left="864" w:hanging="864"/>
        <w:jc w:val="both"/>
        <w:rPr>
          <w:rFonts w:cs="Arial"/>
          <w:spacing w:val="-2"/>
          <w:sz w:val="20"/>
        </w:rPr>
      </w:pPr>
    </w:p>
    <w:p w14:paraId="493B5259" w14:textId="77777777" w:rsidR="00583173" w:rsidRDefault="00583173" w:rsidP="00596AB0">
      <w:pPr>
        <w:tabs>
          <w:tab w:val="left" w:pos="864"/>
        </w:tabs>
        <w:ind w:left="1440" w:hanging="1440"/>
        <w:jc w:val="both"/>
        <w:rPr>
          <w:rFonts w:cs="Arial"/>
          <w:spacing w:val="-2"/>
          <w:sz w:val="20"/>
        </w:rPr>
      </w:pPr>
      <w:r>
        <w:rPr>
          <w:rFonts w:cs="Arial"/>
          <w:spacing w:val="-2"/>
          <w:sz w:val="20"/>
        </w:rPr>
        <w:tab/>
        <w:t>(j)</w:t>
      </w:r>
      <w:r>
        <w:rPr>
          <w:rFonts w:cs="Arial"/>
          <w:spacing w:val="-2"/>
          <w:sz w:val="20"/>
        </w:rPr>
        <w:tab/>
      </w:r>
      <w:r w:rsidR="00DB7E3B">
        <w:rPr>
          <w:rFonts w:cs="Arial"/>
          <w:spacing w:val="-2"/>
          <w:sz w:val="20"/>
        </w:rPr>
        <w:t>When</w:t>
      </w:r>
      <w:r>
        <w:rPr>
          <w:rFonts w:cs="Arial"/>
          <w:spacing w:val="-2"/>
          <w:sz w:val="20"/>
        </w:rPr>
        <w:t xml:space="preserve"> the task is essential to complete the project</w:t>
      </w:r>
      <w:r w:rsidR="00757A1D">
        <w:rPr>
          <w:rFonts w:cs="Arial"/>
          <w:spacing w:val="-2"/>
          <w:sz w:val="20"/>
        </w:rPr>
        <w:t xml:space="preserve"> </w:t>
      </w:r>
      <w:r>
        <w:rPr>
          <w:rFonts w:cs="Arial"/>
          <w:spacing w:val="-2"/>
          <w:sz w:val="20"/>
        </w:rPr>
        <w:t>and arises as a consequence of a recently completed assignment and engaging different consultants for the new task would be inappropriate</w:t>
      </w:r>
      <w:r w:rsidR="00757A1D">
        <w:rPr>
          <w:rFonts w:cs="Arial"/>
          <w:spacing w:val="-2"/>
          <w:sz w:val="20"/>
        </w:rPr>
        <w:t>.</w:t>
      </w:r>
    </w:p>
    <w:p w14:paraId="03D308C9" w14:textId="77777777" w:rsidR="00583173" w:rsidRDefault="00583173" w:rsidP="00596AB0">
      <w:pPr>
        <w:tabs>
          <w:tab w:val="left" w:pos="864"/>
        </w:tabs>
        <w:ind w:left="864" w:hanging="864"/>
        <w:jc w:val="both"/>
        <w:rPr>
          <w:rFonts w:cs="Arial"/>
          <w:spacing w:val="-2"/>
          <w:sz w:val="20"/>
        </w:rPr>
      </w:pPr>
    </w:p>
    <w:p w14:paraId="5204C270" w14:textId="77777777" w:rsidR="00583173" w:rsidRDefault="00583173" w:rsidP="00596AB0">
      <w:pPr>
        <w:tabs>
          <w:tab w:val="left" w:pos="864"/>
        </w:tabs>
        <w:ind w:left="1440" w:hanging="1440"/>
        <w:jc w:val="both"/>
        <w:rPr>
          <w:rFonts w:cs="Arial"/>
          <w:spacing w:val="-2"/>
          <w:sz w:val="20"/>
        </w:rPr>
      </w:pPr>
      <w:r>
        <w:rPr>
          <w:rFonts w:cs="Arial"/>
          <w:spacing w:val="-2"/>
          <w:sz w:val="20"/>
        </w:rPr>
        <w:tab/>
        <w:t>(k)</w:t>
      </w:r>
      <w:r>
        <w:rPr>
          <w:rFonts w:cs="Arial"/>
          <w:spacing w:val="-2"/>
          <w:sz w:val="20"/>
        </w:rPr>
        <w:tab/>
      </w:r>
      <w:r w:rsidR="00DB7E3B">
        <w:rPr>
          <w:rFonts w:cs="Arial"/>
          <w:spacing w:val="-2"/>
          <w:sz w:val="20"/>
        </w:rPr>
        <w:t>There</w:t>
      </w:r>
      <w:r>
        <w:rPr>
          <w:rFonts w:cs="Arial"/>
          <w:spacing w:val="-2"/>
          <w:sz w:val="20"/>
        </w:rPr>
        <w:t xml:space="preserve"> is a clear benefit to be gained from maintaining continuity with an earlier project. However in such cases the benefits of such continuity must outweigh any potential financial advantage to be gained by competitive tendering</w:t>
      </w:r>
      <w:r w:rsidR="00757A1D">
        <w:rPr>
          <w:rFonts w:cs="Arial"/>
          <w:spacing w:val="-2"/>
          <w:sz w:val="20"/>
        </w:rPr>
        <w:t>.</w:t>
      </w:r>
    </w:p>
    <w:p w14:paraId="1BA41E1A" w14:textId="77777777" w:rsidR="00AC5DEB" w:rsidRDefault="00AC5DEB" w:rsidP="00596AB0">
      <w:pPr>
        <w:tabs>
          <w:tab w:val="left" w:pos="864"/>
        </w:tabs>
        <w:ind w:left="1440" w:hanging="1440"/>
        <w:jc w:val="both"/>
        <w:rPr>
          <w:rFonts w:cs="Arial"/>
          <w:spacing w:val="-2"/>
          <w:sz w:val="20"/>
        </w:rPr>
      </w:pPr>
    </w:p>
    <w:p w14:paraId="02239601" w14:textId="77777777" w:rsidR="00583173" w:rsidRDefault="00AC5DEB" w:rsidP="00DB7E3B">
      <w:pPr>
        <w:tabs>
          <w:tab w:val="left" w:pos="-1440"/>
          <w:tab w:val="left" w:pos="-720"/>
          <w:tab w:val="left" w:pos="0"/>
          <w:tab w:val="left" w:pos="864"/>
          <w:tab w:val="left" w:pos="1440"/>
          <w:tab w:val="left" w:pos="1550"/>
          <w:tab w:val="left" w:pos="2160"/>
        </w:tabs>
        <w:suppressAutoHyphens/>
        <w:ind w:left="1440" w:right="-58" w:hanging="1440"/>
        <w:jc w:val="both"/>
        <w:rPr>
          <w:rFonts w:cs="Arial"/>
          <w:spacing w:val="-2"/>
          <w:sz w:val="20"/>
        </w:rPr>
      </w:pPr>
      <w:r>
        <w:rPr>
          <w:rFonts w:cs="Arial"/>
          <w:spacing w:val="-2"/>
          <w:sz w:val="20"/>
        </w:rPr>
        <w:tab/>
      </w:r>
      <w:r w:rsidR="006E0D0A">
        <w:rPr>
          <w:rFonts w:cs="Arial"/>
          <w:spacing w:val="-2"/>
          <w:sz w:val="20"/>
        </w:rPr>
        <w:t>(l)</w:t>
      </w:r>
      <w:r w:rsidR="006E0D0A">
        <w:rPr>
          <w:rFonts w:cs="Arial"/>
          <w:spacing w:val="-2"/>
          <w:sz w:val="20"/>
        </w:rPr>
        <w:tab/>
      </w:r>
      <w:r w:rsidR="00DB7E3B">
        <w:rPr>
          <w:rFonts w:cs="Arial"/>
          <w:spacing w:val="-2"/>
          <w:sz w:val="20"/>
        </w:rPr>
        <w:t>F</w:t>
      </w:r>
      <w:r w:rsidR="00583173">
        <w:rPr>
          <w:rFonts w:cs="Arial"/>
          <w:spacing w:val="-2"/>
          <w:sz w:val="20"/>
        </w:rPr>
        <w:t>or the provision of legal advice and services providing that any legal firm or partnership commissioned by the Trust is regulated by the Law Society for England and Wales for the conduct of their business (or by the Bar Council for England and Wales in relation to the obtaining of Counsel’s opinion) and are generally recognised as having sufficient expertise in the area of work for which they are commissioned.</w:t>
      </w:r>
      <w:r w:rsidR="00DB7E3B">
        <w:rPr>
          <w:rFonts w:cs="Arial"/>
          <w:spacing w:val="-2"/>
          <w:sz w:val="20"/>
        </w:rPr>
        <w:t xml:space="preserve"> </w:t>
      </w:r>
      <w:r w:rsidR="00583173">
        <w:rPr>
          <w:rFonts w:cs="Arial"/>
          <w:spacing w:val="-2"/>
          <w:sz w:val="20"/>
        </w:rPr>
        <w:tab/>
        <w:t xml:space="preserve">The Director of Finance will ensure that any fees paid are reasonable and within commonly accepted rates for the costing of such work. </w:t>
      </w:r>
    </w:p>
    <w:p w14:paraId="2A3E4D93" w14:textId="77777777" w:rsidR="006E0D0A" w:rsidRDefault="006E0D0A" w:rsidP="00596AB0">
      <w:pPr>
        <w:tabs>
          <w:tab w:val="left" w:pos="-1440"/>
          <w:tab w:val="left" w:pos="-720"/>
          <w:tab w:val="left" w:pos="0"/>
          <w:tab w:val="left" w:pos="720"/>
          <w:tab w:val="left" w:pos="864"/>
          <w:tab w:val="left" w:pos="1080"/>
          <w:tab w:val="left" w:pos="1440"/>
          <w:tab w:val="left" w:pos="1550"/>
          <w:tab w:val="left" w:pos="2160"/>
        </w:tabs>
        <w:suppressAutoHyphens/>
        <w:ind w:left="1440" w:right="84" w:hanging="360"/>
        <w:jc w:val="both"/>
        <w:rPr>
          <w:rFonts w:cs="Arial"/>
          <w:spacing w:val="-2"/>
          <w:sz w:val="20"/>
        </w:rPr>
      </w:pPr>
    </w:p>
    <w:p w14:paraId="3332D680" w14:textId="77777777" w:rsidR="00583173" w:rsidRPr="007F3F12" w:rsidRDefault="006E0D0A" w:rsidP="00596AB0">
      <w:pPr>
        <w:tabs>
          <w:tab w:val="left" w:pos="-1440"/>
          <w:tab w:val="left" w:pos="-720"/>
          <w:tab w:val="left" w:pos="720"/>
          <w:tab w:val="left" w:pos="851"/>
          <w:tab w:val="left" w:pos="1080"/>
          <w:tab w:val="left" w:pos="1440"/>
          <w:tab w:val="left" w:pos="1550"/>
          <w:tab w:val="left" w:pos="2160"/>
        </w:tabs>
        <w:suppressAutoHyphens/>
        <w:ind w:left="2160" w:right="720" w:hanging="2160"/>
        <w:jc w:val="both"/>
        <w:rPr>
          <w:rFonts w:cs="Arial"/>
          <w:spacing w:val="-2"/>
          <w:sz w:val="20"/>
        </w:rPr>
      </w:pPr>
      <w:r>
        <w:rPr>
          <w:rFonts w:cs="Arial"/>
          <w:spacing w:val="-2"/>
          <w:sz w:val="20"/>
        </w:rPr>
        <w:tab/>
      </w:r>
      <w:r>
        <w:rPr>
          <w:rFonts w:cs="Arial"/>
          <w:spacing w:val="-2"/>
          <w:sz w:val="20"/>
        </w:rPr>
        <w:tab/>
      </w:r>
      <w:r w:rsidR="00583173" w:rsidRPr="000D4F25">
        <w:rPr>
          <w:rFonts w:cs="Arial"/>
          <w:spacing w:val="-2"/>
          <w:sz w:val="20"/>
        </w:rPr>
        <w:t>(</w:t>
      </w:r>
      <w:r w:rsidR="00F85C06" w:rsidRPr="00870FAA">
        <w:rPr>
          <w:rFonts w:cs="Arial"/>
          <w:spacing w:val="-2"/>
          <w:sz w:val="20"/>
        </w:rPr>
        <w:t>m</w:t>
      </w:r>
      <w:r w:rsidR="00583173" w:rsidRPr="007F3F12">
        <w:rPr>
          <w:rFonts w:cs="Arial"/>
          <w:spacing w:val="-2"/>
          <w:sz w:val="20"/>
        </w:rPr>
        <w:t>)</w:t>
      </w:r>
      <w:r w:rsidR="00583173" w:rsidRPr="007F3F12">
        <w:rPr>
          <w:rFonts w:cs="Arial"/>
          <w:spacing w:val="-2"/>
          <w:sz w:val="20"/>
        </w:rPr>
        <w:tab/>
      </w:r>
      <w:r w:rsidR="00DB7E3B" w:rsidRPr="007F3F12">
        <w:rPr>
          <w:rFonts w:cs="Arial"/>
          <w:spacing w:val="-2"/>
          <w:sz w:val="20"/>
        </w:rPr>
        <w:t>Where</w:t>
      </w:r>
      <w:r w:rsidR="00583173" w:rsidRPr="007F3F12">
        <w:rPr>
          <w:rFonts w:cs="Arial"/>
          <w:spacing w:val="-2"/>
          <w:sz w:val="20"/>
        </w:rPr>
        <w:t xml:space="preserve"> allowed and provided for in the Capital Investment Manual.</w:t>
      </w:r>
    </w:p>
    <w:p w14:paraId="405BABAA" w14:textId="77777777" w:rsidR="00583173" w:rsidRPr="00BD0C91" w:rsidRDefault="00583173" w:rsidP="00F85C06">
      <w:pPr>
        <w:tabs>
          <w:tab w:val="left" w:pos="-1440"/>
          <w:tab w:val="left" w:pos="-720"/>
          <w:tab w:val="left" w:pos="0"/>
          <w:tab w:val="left" w:pos="720"/>
          <w:tab w:val="left" w:pos="864"/>
          <w:tab w:val="left" w:pos="1440"/>
          <w:tab w:val="left" w:pos="1550"/>
          <w:tab w:val="left" w:pos="2160"/>
        </w:tabs>
        <w:suppressAutoHyphens/>
        <w:ind w:left="720" w:hanging="720"/>
        <w:jc w:val="both"/>
        <w:rPr>
          <w:rFonts w:cs="Arial"/>
          <w:spacing w:val="-2"/>
          <w:sz w:val="20"/>
        </w:rPr>
      </w:pPr>
    </w:p>
    <w:p w14:paraId="17D57752" w14:textId="36B64B95" w:rsidR="00F85C06" w:rsidRPr="00D833CE" w:rsidRDefault="006E0D0A" w:rsidP="00596AB0">
      <w:pPr>
        <w:tabs>
          <w:tab w:val="left" w:pos="-1440"/>
          <w:tab w:val="left" w:pos="-720"/>
          <w:tab w:val="left" w:pos="0"/>
          <w:tab w:val="left" w:pos="720"/>
          <w:tab w:val="left" w:pos="851"/>
          <w:tab w:val="left" w:pos="1080"/>
          <w:tab w:val="left" w:pos="2160"/>
        </w:tabs>
        <w:suppressAutoHyphens/>
        <w:ind w:left="851" w:right="84" w:hanging="567"/>
        <w:jc w:val="both"/>
        <w:rPr>
          <w:rFonts w:cs="Arial"/>
          <w:spacing w:val="-2"/>
          <w:sz w:val="20"/>
        </w:rPr>
      </w:pPr>
      <w:r w:rsidRPr="00596AB0">
        <w:rPr>
          <w:rFonts w:cs="Arial"/>
          <w:spacing w:val="-2"/>
          <w:sz w:val="20"/>
        </w:rPr>
        <w:tab/>
      </w:r>
      <w:r w:rsidRPr="00596AB0">
        <w:rPr>
          <w:rFonts w:cs="Arial"/>
          <w:spacing w:val="-2"/>
          <w:sz w:val="20"/>
        </w:rPr>
        <w:tab/>
      </w:r>
      <w:r w:rsidR="00F85C06" w:rsidRPr="00596AB0">
        <w:rPr>
          <w:rFonts w:cs="Arial"/>
          <w:spacing w:val="-2"/>
          <w:sz w:val="20"/>
        </w:rPr>
        <w:t xml:space="preserve">Where special arrangements referred to in (l) above or national arrangements referred to in (g) above </w:t>
      </w:r>
      <w:r w:rsidR="00F56BF7">
        <w:rPr>
          <w:rFonts w:cs="Arial"/>
          <w:spacing w:val="-2"/>
          <w:sz w:val="20"/>
        </w:rPr>
        <w:t>(e.g.  Crown Commercial Service</w:t>
      </w:r>
      <w:r w:rsidR="00F85C06" w:rsidRPr="00596AB0">
        <w:rPr>
          <w:rFonts w:cs="Arial"/>
          <w:spacing w:val="-2"/>
          <w:sz w:val="20"/>
        </w:rPr>
        <w:t xml:space="preserve">, </w:t>
      </w:r>
      <w:r w:rsidR="00314E76">
        <w:rPr>
          <w:rFonts w:cs="Arial"/>
          <w:spacing w:val="-2"/>
          <w:sz w:val="20"/>
        </w:rPr>
        <w:t xml:space="preserve">NHS Shared Business Services, </w:t>
      </w:r>
      <w:r w:rsidR="00F85C06" w:rsidRPr="00596AB0">
        <w:rPr>
          <w:rFonts w:cs="Arial"/>
          <w:spacing w:val="-2"/>
          <w:sz w:val="20"/>
        </w:rPr>
        <w:t>NHS Supply Chain and North of England Commercial Procurement Collaborative</w:t>
      </w:r>
      <w:r w:rsidR="00B47C94">
        <w:rPr>
          <w:rFonts w:cs="Arial"/>
          <w:spacing w:val="-2"/>
          <w:sz w:val="20"/>
        </w:rPr>
        <w:t>)</w:t>
      </w:r>
      <w:r w:rsidR="00F85C06" w:rsidRPr="00596AB0">
        <w:rPr>
          <w:rFonts w:cs="Arial"/>
          <w:spacing w:val="-2"/>
          <w:sz w:val="20"/>
        </w:rPr>
        <w:t xml:space="preserve"> apply, then the relevant framework rules whether this involves running a mini-competition or allowing a direct award under the framework, non-competitive as well as competitive tendering procedures may be waived.</w:t>
      </w:r>
      <w:r w:rsidR="00F85C06" w:rsidRPr="00D833CE">
        <w:rPr>
          <w:rFonts w:cs="Arial"/>
          <w:spacing w:val="-2"/>
          <w:sz w:val="20"/>
        </w:rPr>
        <w:t xml:space="preserve"> </w:t>
      </w:r>
    </w:p>
    <w:p w14:paraId="734F411B" w14:textId="77777777" w:rsidR="00F85C06" w:rsidRDefault="00583173" w:rsidP="00596AB0">
      <w:pPr>
        <w:tabs>
          <w:tab w:val="left" w:pos="864"/>
        </w:tabs>
        <w:ind w:left="851" w:hanging="851"/>
        <w:jc w:val="both"/>
        <w:rPr>
          <w:rFonts w:cs="Arial"/>
          <w:spacing w:val="-2"/>
          <w:sz w:val="20"/>
        </w:rPr>
      </w:pPr>
      <w:r>
        <w:rPr>
          <w:rFonts w:cs="Arial"/>
          <w:spacing w:val="-2"/>
          <w:sz w:val="20"/>
        </w:rPr>
        <w:tab/>
      </w:r>
    </w:p>
    <w:p w14:paraId="42818B1D" w14:textId="77777777" w:rsidR="00583173" w:rsidRDefault="00B47C94" w:rsidP="00596AB0">
      <w:pPr>
        <w:tabs>
          <w:tab w:val="left" w:pos="864"/>
        </w:tabs>
        <w:ind w:left="851" w:hanging="851"/>
        <w:jc w:val="both"/>
        <w:rPr>
          <w:rFonts w:cs="Arial"/>
          <w:spacing w:val="-2"/>
          <w:sz w:val="20"/>
        </w:rPr>
      </w:pPr>
      <w:r>
        <w:rPr>
          <w:rFonts w:cs="Arial"/>
          <w:spacing w:val="-2"/>
          <w:sz w:val="20"/>
        </w:rPr>
        <w:tab/>
      </w:r>
      <w:r w:rsidR="00583173">
        <w:rPr>
          <w:rFonts w:cs="Arial"/>
          <w:spacing w:val="-2"/>
          <w:sz w:val="20"/>
        </w:rPr>
        <w:t xml:space="preserve">The waiving of competitive tendering procedures should not be used to avoid competition or for administrative convenience or to award further work to a consultant originally appointed through a competitive procedure. </w:t>
      </w:r>
    </w:p>
    <w:p w14:paraId="7EC2BD5C" w14:textId="77777777" w:rsidR="00583173" w:rsidRDefault="00583173" w:rsidP="00596AB0">
      <w:pPr>
        <w:tabs>
          <w:tab w:val="left" w:pos="864"/>
        </w:tabs>
        <w:ind w:left="864" w:hanging="864"/>
        <w:jc w:val="both"/>
        <w:rPr>
          <w:rFonts w:cs="Arial"/>
          <w:spacing w:val="-2"/>
          <w:sz w:val="20"/>
        </w:rPr>
      </w:pPr>
    </w:p>
    <w:p w14:paraId="0FE76CDC" w14:textId="77777777" w:rsidR="00583173" w:rsidRDefault="00583173" w:rsidP="00596AB0">
      <w:pPr>
        <w:tabs>
          <w:tab w:val="left" w:pos="864"/>
        </w:tabs>
        <w:ind w:left="864" w:hanging="864"/>
        <w:jc w:val="both"/>
        <w:rPr>
          <w:rFonts w:cs="Arial"/>
          <w:spacing w:val="-2"/>
          <w:sz w:val="20"/>
        </w:rPr>
      </w:pPr>
      <w:r>
        <w:rPr>
          <w:rFonts w:cs="Arial"/>
          <w:spacing w:val="-2"/>
          <w:sz w:val="20"/>
        </w:rPr>
        <w:tab/>
        <w:t xml:space="preserve">Where it is decided that competitive tendering is not applicable and should be waived, the fact of the waiver and the reasons should be documented and recorded in an appropriate Trust record </w:t>
      </w:r>
      <w:r w:rsidR="00F56BF7">
        <w:rPr>
          <w:rFonts w:cs="Arial"/>
          <w:spacing w:val="-2"/>
          <w:sz w:val="20"/>
        </w:rPr>
        <w:t>(single tender waiver form) this form needs to be approved by the budget h</w:t>
      </w:r>
      <w:r w:rsidR="0053378F">
        <w:rPr>
          <w:rFonts w:cs="Arial"/>
          <w:spacing w:val="-2"/>
          <w:sz w:val="20"/>
        </w:rPr>
        <w:t>older and</w:t>
      </w:r>
      <w:r w:rsidR="00F56BF7">
        <w:rPr>
          <w:rFonts w:cs="Arial"/>
          <w:spacing w:val="-2"/>
          <w:sz w:val="20"/>
        </w:rPr>
        <w:t xml:space="preserve"> the procurement manager, </w:t>
      </w:r>
      <w:r w:rsidR="0053378F">
        <w:rPr>
          <w:rFonts w:cs="Arial"/>
          <w:spacing w:val="-2"/>
          <w:sz w:val="20"/>
        </w:rPr>
        <w:t>then</w:t>
      </w:r>
      <w:r w:rsidR="00F56BF7">
        <w:rPr>
          <w:rFonts w:cs="Arial"/>
          <w:spacing w:val="-2"/>
          <w:sz w:val="20"/>
        </w:rPr>
        <w:t xml:space="preserve"> </w:t>
      </w:r>
      <w:r w:rsidR="0053378F">
        <w:rPr>
          <w:rFonts w:cs="Arial"/>
          <w:spacing w:val="-2"/>
          <w:sz w:val="20"/>
        </w:rPr>
        <w:t xml:space="preserve">authorised by </w:t>
      </w:r>
      <w:r w:rsidR="00F56BF7">
        <w:rPr>
          <w:rFonts w:cs="Arial"/>
          <w:spacing w:val="-2"/>
          <w:sz w:val="20"/>
        </w:rPr>
        <w:t>two directors</w:t>
      </w:r>
      <w:r w:rsidR="0053378F">
        <w:rPr>
          <w:rFonts w:cs="Arial"/>
          <w:spacing w:val="-2"/>
          <w:sz w:val="20"/>
        </w:rPr>
        <w:t xml:space="preserve">, one being the Director of Finance*. Where the value exceeds £30.000 it needs further approval by the Chief Executive. The waiver must be </w:t>
      </w:r>
      <w:r>
        <w:rPr>
          <w:rFonts w:cs="Arial"/>
          <w:spacing w:val="-2"/>
          <w:sz w:val="20"/>
        </w:rPr>
        <w:t xml:space="preserve">reported to the Audit Committee at </w:t>
      </w:r>
      <w:r w:rsidR="003367B0">
        <w:rPr>
          <w:rFonts w:cs="Arial"/>
          <w:spacing w:val="-2"/>
          <w:sz w:val="20"/>
        </w:rPr>
        <w:t xml:space="preserve">the next </w:t>
      </w:r>
      <w:r>
        <w:rPr>
          <w:rFonts w:cs="Arial"/>
          <w:spacing w:val="-2"/>
          <w:sz w:val="20"/>
        </w:rPr>
        <w:t>meeting.</w:t>
      </w:r>
    </w:p>
    <w:p w14:paraId="3C47DFE8" w14:textId="77777777" w:rsidR="0053378F" w:rsidRDefault="0053378F" w:rsidP="00596AB0">
      <w:pPr>
        <w:tabs>
          <w:tab w:val="left" w:pos="864"/>
        </w:tabs>
        <w:ind w:left="864" w:hanging="864"/>
        <w:jc w:val="both"/>
        <w:rPr>
          <w:rFonts w:cs="Arial"/>
          <w:spacing w:val="-2"/>
          <w:sz w:val="20"/>
        </w:rPr>
      </w:pPr>
      <w:r>
        <w:rPr>
          <w:rFonts w:cs="Arial"/>
          <w:spacing w:val="-2"/>
          <w:sz w:val="20"/>
        </w:rPr>
        <w:tab/>
      </w:r>
    </w:p>
    <w:p w14:paraId="2C6592A9" w14:textId="77777777" w:rsidR="0053378F" w:rsidRDefault="0053378F" w:rsidP="00596AB0">
      <w:pPr>
        <w:tabs>
          <w:tab w:val="left" w:pos="864"/>
        </w:tabs>
        <w:ind w:left="864" w:hanging="864"/>
        <w:jc w:val="both"/>
        <w:rPr>
          <w:rFonts w:cs="Arial"/>
          <w:spacing w:val="-2"/>
          <w:sz w:val="20"/>
        </w:rPr>
      </w:pPr>
      <w:r>
        <w:rPr>
          <w:rFonts w:cs="Arial"/>
          <w:spacing w:val="-2"/>
          <w:sz w:val="20"/>
        </w:rPr>
        <w:tab/>
        <w:t>*unless the waiver originates within the Director of Finance’s department</w:t>
      </w:r>
    </w:p>
    <w:p w14:paraId="4FB82CE5" w14:textId="77777777" w:rsidR="00583173" w:rsidRDefault="00583173" w:rsidP="00596AB0">
      <w:pPr>
        <w:tabs>
          <w:tab w:val="left" w:pos="864"/>
        </w:tabs>
        <w:ind w:left="864" w:hanging="864"/>
        <w:jc w:val="both"/>
        <w:rPr>
          <w:rFonts w:cs="Arial"/>
          <w:b/>
          <w:spacing w:val="-2"/>
        </w:rPr>
      </w:pPr>
    </w:p>
    <w:p w14:paraId="679F1C50" w14:textId="77777777" w:rsidR="00583173" w:rsidRPr="00596AB0" w:rsidRDefault="00AC5DEB" w:rsidP="00996A19">
      <w:pPr>
        <w:pStyle w:val="Heading3"/>
      </w:pPr>
      <w:r w:rsidRPr="00996A19">
        <w:rPr>
          <w:b w:val="0"/>
          <w:bCs/>
        </w:rPr>
        <w:t>17.</w:t>
      </w:r>
      <w:r w:rsidR="00521222" w:rsidRPr="00996A19">
        <w:rPr>
          <w:b w:val="0"/>
          <w:bCs/>
        </w:rPr>
        <w:t>5</w:t>
      </w:r>
      <w:r w:rsidRPr="00996A19">
        <w:rPr>
          <w:b w:val="0"/>
          <w:bCs/>
        </w:rPr>
        <w:t>.4</w:t>
      </w:r>
      <w:r w:rsidRPr="00596AB0">
        <w:tab/>
      </w:r>
      <w:r w:rsidR="003367B0">
        <w:t>Fair and adequate c</w:t>
      </w:r>
      <w:r w:rsidR="00583173" w:rsidRPr="00E114D7">
        <w:t>ompetition</w:t>
      </w:r>
    </w:p>
    <w:p w14:paraId="5E0E2212" w14:textId="77777777" w:rsidR="00583173" w:rsidRPr="00C778B8" w:rsidRDefault="00583173" w:rsidP="00596AB0">
      <w:pPr>
        <w:tabs>
          <w:tab w:val="left" w:pos="864"/>
        </w:tabs>
        <w:ind w:left="864" w:hanging="864"/>
        <w:jc w:val="both"/>
        <w:rPr>
          <w:rFonts w:cs="Arial"/>
          <w:spacing w:val="-2"/>
        </w:rPr>
      </w:pPr>
      <w:r w:rsidRPr="00C778B8">
        <w:rPr>
          <w:rFonts w:cs="Arial"/>
          <w:spacing w:val="-2"/>
        </w:rPr>
        <w:tab/>
      </w:r>
    </w:p>
    <w:p w14:paraId="5F3DF3CA" w14:textId="77777777" w:rsidR="00583173" w:rsidRDefault="00583173" w:rsidP="00596AB0">
      <w:pPr>
        <w:tabs>
          <w:tab w:val="left" w:pos="864"/>
        </w:tabs>
        <w:ind w:left="864" w:hanging="864"/>
        <w:jc w:val="both"/>
        <w:rPr>
          <w:rFonts w:cs="Arial"/>
          <w:spacing w:val="-2"/>
          <w:sz w:val="20"/>
        </w:rPr>
      </w:pPr>
      <w:r w:rsidRPr="00C778B8">
        <w:rPr>
          <w:rFonts w:cs="Arial"/>
          <w:spacing w:val="-2"/>
        </w:rPr>
        <w:tab/>
      </w:r>
      <w:r w:rsidRPr="00596AB0">
        <w:rPr>
          <w:rFonts w:cs="Arial"/>
          <w:spacing w:val="-2"/>
          <w:sz w:val="20"/>
        </w:rPr>
        <w:t>Whe</w:t>
      </w:r>
      <w:r w:rsidR="003367B0">
        <w:rPr>
          <w:rFonts w:cs="Arial"/>
          <w:spacing w:val="-2"/>
          <w:sz w:val="20"/>
        </w:rPr>
        <w:t>re the exceptions set out in Standing Financial Instructions</w:t>
      </w:r>
      <w:r w:rsidRPr="00596AB0">
        <w:rPr>
          <w:rFonts w:cs="Arial"/>
          <w:spacing w:val="-2"/>
          <w:sz w:val="20"/>
        </w:rPr>
        <w:t xml:space="preserve"> 17.1 and 17.</w:t>
      </w:r>
      <w:r w:rsidR="001C7D03">
        <w:rPr>
          <w:rFonts w:cs="Arial"/>
          <w:spacing w:val="-2"/>
          <w:sz w:val="20"/>
        </w:rPr>
        <w:t>3</w:t>
      </w:r>
      <w:r w:rsidRPr="00596AB0">
        <w:rPr>
          <w:rFonts w:cs="Arial"/>
          <w:spacing w:val="-2"/>
          <w:sz w:val="20"/>
        </w:rPr>
        <w:t>.3 apply, the Trust shall ensure that invitations to tender are sent to a sufficient number of firms/individuals to provide fair and adequate competition as appropriate, and in no case less than two firms/individuals, having regard to their capacity to supply the goods or materials or to undertake the services or works required.</w:t>
      </w:r>
    </w:p>
    <w:p w14:paraId="66BE71C2" w14:textId="77777777" w:rsidR="00AC5DEB" w:rsidRDefault="00AC5DEB" w:rsidP="00596AB0">
      <w:pPr>
        <w:tabs>
          <w:tab w:val="left" w:pos="864"/>
        </w:tabs>
        <w:ind w:left="864" w:hanging="864"/>
        <w:jc w:val="both"/>
        <w:rPr>
          <w:rFonts w:cs="Arial"/>
          <w:spacing w:val="-2"/>
          <w:sz w:val="20"/>
        </w:rPr>
      </w:pPr>
    </w:p>
    <w:p w14:paraId="331F1677" w14:textId="77777777" w:rsidR="00583173" w:rsidRPr="00F85C06" w:rsidRDefault="00AC5DEB" w:rsidP="00996A19">
      <w:pPr>
        <w:pStyle w:val="Heading3"/>
        <w:rPr>
          <w:u w:val="single"/>
        </w:rPr>
      </w:pPr>
      <w:r w:rsidRPr="00996A19">
        <w:rPr>
          <w:b w:val="0"/>
          <w:bCs/>
        </w:rPr>
        <w:t>17.</w:t>
      </w:r>
      <w:r w:rsidR="00F452B5" w:rsidRPr="00996A19">
        <w:rPr>
          <w:b w:val="0"/>
          <w:bCs/>
        </w:rPr>
        <w:t>5</w:t>
      </w:r>
      <w:r w:rsidRPr="00996A19">
        <w:rPr>
          <w:b w:val="0"/>
          <w:bCs/>
        </w:rPr>
        <w:t>.5</w:t>
      </w:r>
      <w:r w:rsidRPr="00596AB0">
        <w:tab/>
      </w:r>
      <w:r w:rsidR="003367B0">
        <w:t>Building and engineering construction w</w:t>
      </w:r>
      <w:r w:rsidR="00583173" w:rsidRPr="00E114D7">
        <w:t>orks</w:t>
      </w:r>
    </w:p>
    <w:p w14:paraId="4AAD97CA" w14:textId="77777777" w:rsidR="00583173" w:rsidRDefault="00583173" w:rsidP="00596AB0">
      <w:pPr>
        <w:tabs>
          <w:tab w:val="left" w:pos="864"/>
        </w:tabs>
        <w:ind w:left="864" w:hanging="864"/>
        <w:jc w:val="both"/>
        <w:rPr>
          <w:rFonts w:cs="Arial"/>
          <w:sz w:val="20"/>
        </w:rPr>
      </w:pPr>
    </w:p>
    <w:p w14:paraId="00A501F2" w14:textId="77777777" w:rsidR="00583173" w:rsidRDefault="00583173" w:rsidP="00596AB0">
      <w:pPr>
        <w:tabs>
          <w:tab w:val="left" w:pos="864"/>
        </w:tabs>
        <w:ind w:left="864" w:hanging="864"/>
        <w:jc w:val="both"/>
        <w:rPr>
          <w:rFonts w:cs="Arial"/>
          <w:sz w:val="20"/>
        </w:rPr>
      </w:pPr>
      <w:r>
        <w:rPr>
          <w:rFonts w:cs="Arial"/>
          <w:sz w:val="20"/>
        </w:rPr>
        <w:tab/>
        <w:t>Competitive Tendering cannot be waived for building and engineering construction works and maintenance without Departmental of Health approval.</w:t>
      </w:r>
    </w:p>
    <w:p w14:paraId="5548410F" w14:textId="77777777" w:rsidR="00583173" w:rsidRDefault="00583173" w:rsidP="00596AB0">
      <w:pPr>
        <w:tabs>
          <w:tab w:val="left" w:pos="864"/>
        </w:tabs>
        <w:ind w:left="864" w:hanging="864"/>
        <w:jc w:val="both"/>
        <w:rPr>
          <w:rFonts w:cs="Arial"/>
          <w:sz w:val="20"/>
        </w:rPr>
      </w:pPr>
    </w:p>
    <w:p w14:paraId="4FF4B35E" w14:textId="77777777" w:rsidR="00583173" w:rsidRPr="00725CE8" w:rsidRDefault="001C7D03" w:rsidP="00996A19">
      <w:pPr>
        <w:pStyle w:val="Heading3"/>
      </w:pPr>
      <w:r w:rsidRPr="00996A19">
        <w:rPr>
          <w:b w:val="0"/>
          <w:bCs/>
        </w:rPr>
        <w:t>17.</w:t>
      </w:r>
      <w:r w:rsidR="00F452B5" w:rsidRPr="00996A19">
        <w:rPr>
          <w:b w:val="0"/>
          <w:bCs/>
        </w:rPr>
        <w:t>5</w:t>
      </w:r>
      <w:r w:rsidRPr="00996A19">
        <w:rPr>
          <w:b w:val="0"/>
          <w:bCs/>
        </w:rPr>
        <w:t>.6</w:t>
      </w:r>
      <w:r w:rsidRPr="00596AB0">
        <w:tab/>
      </w:r>
      <w:r w:rsidR="00583173" w:rsidRPr="00E114D7">
        <w:t xml:space="preserve">Items </w:t>
      </w:r>
      <w:r w:rsidR="003367B0">
        <w:t>w</w:t>
      </w:r>
      <w:r w:rsidR="00583173" w:rsidRPr="00F85C06">
        <w:t>hich</w:t>
      </w:r>
      <w:r w:rsidR="00583173" w:rsidRPr="00725CE8">
        <w:t xml:space="preserve"> </w:t>
      </w:r>
      <w:r w:rsidR="003367B0">
        <w:t>s</w:t>
      </w:r>
      <w:r w:rsidR="00583173" w:rsidRPr="00725CE8">
        <w:t xml:space="preserve">ubsequently </w:t>
      </w:r>
      <w:r w:rsidR="003367B0">
        <w:t>b</w:t>
      </w:r>
      <w:r w:rsidR="00583173" w:rsidRPr="00725CE8">
        <w:t xml:space="preserve">reach </w:t>
      </w:r>
      <w:r w:rsidR="003367B0">
        <w:t>t</w:t>
      </w:r>
      <w:r w:rsidR="00583173" w:rsidRPr="00725CE8">
        <w:t xml:space="preserve">hresholds </w:t>
      </w:r>
      <w:r w:rsidR="003367B0">
        <w:t>a</w:t>
      </w:r>
      <w:r w:rsidR="00583173" w:rsidRPr="00725CE8">
        <w:t xml:space="preserve">fter </w:t>
      </w:r>
      <w:r w:rsidR="003367B0">
        <w:t>o</w:t>
      </w:r>
      <w:r w:rsidR="00583173" w:rsidRPr="00725CE8">
        <w:t xml:space="preserve">riginal </w:t>
      </w:r>
      <w:r w:rsidR="003367B0">
        <w:t>a</w:t>
      </w:r>
      <w:r w:rsidR="00583173" w:rsidRPr="00725CE8">
        <w:t>pproval</w:t>
      </w:r>
    </w:p>
    <w:p w14:paraId="7991F70F" w14:textId="77777777" w:rsidR="00583173" w:rsidRDefault="00583173" w:rsidP="00596AB0">
      <w:pPr>
        <w:tabs>
          <w:tab w:val="left" w:pos="864"/>
        </w:tabs>
        <w:ind w:left="864" w:hanging="864"/>
        <w:jc w:val="both"/>
        <w:rPr>
          <w:rFonts w:cs="Arial"/>
          <w:sz w:val="20"/>
        </w:rPr>
      </w:pPr>
    </w:p>
    <w:p w14:paraId="6FBFF973" w14:textId="1A543B66" w:rsidR="00583173" w:rsidRDefault="00583173" w:rsidP="00596AB0">
      <w:pPr>
        <w:tabs>
          <w:tab w:val="left" w:pos="864"/>
        </w:tabs>
        <w:ind w:left="864" w:hanging="864"/>
        <w:jc w:val="both"/>
        <w:rPr>
          <w:rFonts w:cs="Arial"/>
          <w:sz w:val="20"/>
        </w:rPr>
      </w:pPr>
      <w:r>
        <w:rPr>
          <w:rFonts w:cs="Arial"/>
          <w:sz w:val="20"/>
        </w:rPr>
        <w:tab/>
        <w:t>Items estimated to be below the limits set in this Standing Financial Instruction for which formal tendering procedures are not used which subsequently prove to have a value above such limits shall be reported to the Chief Executive and be recorded in an appropriate Trust record.</w:t>
      </w:r>
    </w:p>
    <w:p w14:paraId="32D1AC7C" w14:textId="77777777" w:rsidR="00583173" w:rsidRDefault="00583173" w:rsidP="00596AB0">
      <w:pPr>
        <w:tabs>
          <w:tab w:val="left" w:pos="864"/>
        </w:tabs>
        <w:ind w:left="864" w:hanging="864"/>
        <w:jc w:val="both"/>
        <w:rPr>
          <w:rFonts w:cs="Arial"/>
          <w:sz w:val="20"/>
        </w:rPr>
      </w:pPr>
    </w:p>
    <w:p w14:paraId="30D2E6B1" w14:textId="77777777" w:rsidR="00583173" w:rsidRPr="00596AB0" w:rsidRDefault="001C7D03" w:rsidP="00996A19">
      <w:pPr>
        <w:pStyle w:val="Heading3"/>
      </w:pPr>
      <w:r w:rsidRPr="00996A19">
        <w:rPr>
          <w:b w:val="0"/>
          <w:bCs/>
        </w:rPr>
        <w:t>17.</w:t>
      </w:r>
      <w:r w:rsidR="00F452B5" w:rsidRPr="00996A19">
        <w:rPr>
          <w:b w:val="0"/>
          <w:bCs/>
        </w:rPr>
        <w:t>5</w:t>
      </w:r>
      <w:r w:rsidRPr="00996A19">
        <w:rPr>
          <w:b w:val="0"/>
          <w:bCs/>
        </w:rPr>
        <w:t>.7</w:t>
      </w:r>
      <w:r w:rsidRPr="00996A19">
        <w:rPr>
          <w:b w:val="0"/>
          <w:bCs/>
        </w:rPr>
        <w:tab/>
      </w:r>
      <w:r w:rsidR="003367B0">
        <w:t>Register of c</w:t>
      </w:r>
      <w:r w:rsidR="00583173" w:rsidRPr="00E114D7">
        <w:t>ontracts</w:t>
      </w:r>
    </w:p>
    <w:p w14:paraId="25E8DF61" w14:textId="77777777" w:rsidR="00583173" w:rsidRDefault="00583173" w:rsidP="00596AB0">
      <w:pPr>
        <w:tabs>
          <w:tab w:val="left" w:pos="864"/>
        </w:tabs>
        <w:ind w:left="864" w:hanging="864"/>
        <w:jc w:val="both"/>
        <w:rPr>
          <w:rFonts w:cs="Arial"/>
          <w:sz w:val="20"/>
        </w:rPr>
      </w:pPr>
    </w:p>
    <w:p w14:paraId="71CE6639" w14:textId="77777777" w:rsidR="00583173" w:rsidRDefault="00583173" w:rsidP="00596AB0">
      <w:pPr>
        <w:tabs>
          <w:tab w:val="left" w:pos="864"/>
        </w:tabs>
        <w:ind w:left="864" w:hanging="864"/>
        <w:jc w:val="both"/>
        <w:rPr>
          <w:rFonts w:cs="Arial"/>
          <w:sz w:val="20"/>
        </w:rPr>
      </w:pPr>
      <w:r>
        <w:rPr>
          <w:rFonts w:cs="Arial"/>
          <w:sz w:val="20"/>
        </w:rPr>
        <w:tab/>
        <w:t xml:space="preserve">The Executive Director of Finance and </w:t>
      </w:r>
      <w:r w:rsidR="001C7D03">
        <w:rPr>
          <w:rFonts w:cs="Arial"/>
          <w:sz w:val="20"/>
        </w:rPr>
        <w:t>Resources</w:t>
      </w:r>
      <w:r>
        <w:rPr>
          <w:rFonts w:cs="Arial"/>
          <w:sz w:val="20"/>
        </w:rPr>
        <w:t xml:space="preserve"> shall be responsible for maintaining a register of contracts that will be submitted to the Audit Committee annually.</w:t>
      </w:r>
    </w:p>
    <w:p w14:paraId="16349EAF" w14:textId="77777777" w:rsidR="00044ED5" w:rsidRDefault="00044ED5" w:rsidP="00596AB0">
      <w:pPr>
        <w:keepNext/>
        <w:tabs>
          <w:tab w:val="left" w:pos="-1440"/>
          <w:tab w:val="left" w:pos="-720"/>
          <w:tab w:val="left" w:pos="0"/>
          <w:tab w:val="left" w:pos="864"/>
          <w:tab w:val="left" w:pos="1440"/>
          <w:tab w:val="left" w:pos="1550"/>
          <w:tab w:val="left" w:pos="2160"/>
        </w:tabs>
        <w:suppressAutoHyphens/>
        <w:ind w:left="864" w:hanging="864"/>
        <w:jc w:val="both"/>
        <w:outlineLvl w:val="1"/>
        <w:rPr>
          <w:rFonts w:cs="Arial"/>
          <w:strike/>
          <w:color w:val="000000"/>
          <w:spacing w:val="-2"/>
          <w:sz w:val="20"/>
        </w:rPr>
      </w:pPr>
    </w:p>
    <w:p w14:paraId="7BB84A5B" w14:textId="77777777" w:rsidR="00044ED5" w:rsidRPr="00596AB0" w:rsidRDefault="00044ED5" w:rsidP="00996A19">
      <w:pPr>
        <w:pStyle w:val="Heading2"/>
        <w:rPr>
          <w:strike/>
          <w:color w:val="000000"/>
          <w:spacing w:val="-2"/>
        </w:rPr>
      </w:pPr>
      <w:r>
        <w:t>17.</w:t>
      </w:r>
      <w:r w:rsidR="00E2262C">
        <w:t>6</w:t>
      </w:r>
      <w:r w:rsidR="003367B0">
        <w:tab/>
        <w:t>Contracting and tendering p</w:t>
      </w:r>
      <w:r w:rsidRPr="00044ED5">
        <w:t>rocedure</w:t>
      </w:r>
    </w:p>
    <w:p w14:paraId="68097A65" w14:textId="77777777" w:rsidR="00044ED5" w:rsidRPr="00044ED5" w:rsidRDefault="00044ED5" w:rsidP="00044ED5">
      <w:pPr>
        <w:tabs>
          <w:tab w:val="left" w:pos="864"/>
        </w:tabs>
        <w:ind w:left="720" w:hanging="720"/>
        <w:jc w:val="both"/>
        <w:rPr>
          <w:rFonts w:cs="Arial"/>
          <w:b/>
          <w:sz w:val="20"/>
        </w:rPr>
      </w:pPr>
    </w:p>
    <w:p w14:paraId="4EA95FEA" w14:textId="2C776B3B" w:rsidR="00044ED5" w:rsidRPr="00596AB0" w:rsidRDefault="00044ED5" w:rsidP="00044ED5">
      <w:pPr>
        <w:tabs>
          <w:tab w:val="left" w:pos="864"/>
        </w:tabs>
        <w:jc w:val="both"/>
        <w:rPr>
          <w:rFonts w:cs="Arial"/>
          <w:b/>
          <w:sz w:val="20"/>
        </w:rPr>
      </w:pPr>
      <w:r w:rsidRPr="00596AB0">
        <w:rPr>
          <w:rFonts w:cs="Arial"/>
          <w:b/>
          <w:sz w:val="20"/>
        </w:rPr>
        <w:t>17.</w:t>
      </w:r>
      <w:r w:rsidR="00E2262C" w:rsidRPr="00596AB0">
        <w:rPr>
          <w:rFonts w:cs="Arial"/>
          <w:b/>
          <w:sz w:val="20"/>
        </w:rPr>
        <w:t>6</w:t>
      </w:r>
      <w:r w:rsidRPr="00596AB0">
        <w:rPr>
          <w:rFonts w:cs="Arial"/>
          <w:b/>
          <w:sz w:val="20"/>
        </w:rPr>
        <w:t>.1</w:t>
      </w:r>
      <w:r w:rsidRPr="00596AB0">
        <w:rPr>
          <w:rFonts w:cs="Arial"/>
          <w:b/>
          <w:sz w:val="20"/>
        </w:rPr>
        <w:tab/>
        <w:t xml:space="preserve">Use of Electronic Tendering </w:t>
      </w:r>
      <w:r w:rsidR="00314E76">
        <w:rPr>
          <w:rFonts w:cs="Arial"/>
          <w:b/>
          <w:sz w:val="20"/>
        </w:rPr>
        <w:t>e-tendering</w:t>
      </w:r>
    </w:p>
    <w:p w14:paraId="52D16B13" w14:textId="77777777" w:rsidR="00044ED5" w:rsidRPr="00596AB0" w:rsidRDefault="00044ED5" w:rsidP="00044ED5">
      <w:pPr>
        <w:tabs>
          <w:tab w:val="left" w:pos="864"/>
        </w:tabs>
        <w:ind w:left="720" w:hanging="720"/>
        <w:jc w:val="both"/>
        <w:rPr>
          <w:rFonts w:cs="Arial"/>
          <w:sz w:val="20"/>
        </w:rPr>
      </w:pPr>
    </w:p>
    <w:p w14:paraId="4705944A" w14:textId="77777777" w:rsidR="00DB7E3B" w:rsidRDefault="00044ED5" w:rsidP="00044ED5">
      <w:pPr>
        <w:tabs>
          <w:tab w:val="left" w:pos="864"/>
        </w:tabs>
        <w:ind w:left="851" w:hanging="851"/>
        <w:jc w:val="both"/>
        <w:rPr>
          <w:rFonts w:cs="Arial"/>
          <w:sz w:val="20"/>
        </w:rPr>
      </w:pPr>
      <w:r w:rsidRPr="00596AB0">
        <w:rPr>
          <w:rFonts w:cs="Arial"/>
          <w:sz w:val="20"/>
        </w:rPr>
        <w:t>17.</w:t>
      </w:r>
      <w:r w:rsidR="00E2262C" w:rsidRPr="00596AB0">
        <w:rPr>
          <w:rFonts w:cs="Arial"/>
          <w:sz w:val="20"/>
        </w:rPr>
        <w:t>6</w:t>
      </w:r>
      <w:r w:rsidRPr="00596AB0">
        <w:rPr>
          <w:rFonts w:cs="Arial"/>
          <w:sz w:val="20"/>
        </w:rPr>
        <w:t xml:space="preserve">.1.1 </w:t>
      </w:r>
      <w:r w:rsidRPr="00596AB0">
        <w:rPr>
          <w:rFonts w:cs="Arial"/>
          <w:sz w:val="20"/>
        </w:rPr>
        <w:tab/>
        <w:t>The Trust uses only electronic tendering procedure</w:t>
      </w:r>
      <w:r w:rsidR="00DB7E3B">
        <w:rPr>
          <w:rFonts w:cs="Arial"/>
          <w:sz w:val="20"/>
        </w:rPr>
        <w:t>s, hereinafter referred to as</w:t>
      </w:r>
    </w:p>
    <w:p w14:paraId="3C16B34C" w14:textId="1359BB18" w:rsidR="00044ED5" w:rsidRPr="00596AB0" w:rsidRDefault="00DB7E3B" w:rsidP="00044ED5">
      <w:pPr>
        <w:tabs>
          <w:tab w:val="left" w:pos="864"/>
        </w:tabs>
        <w:ind w:left="851" w:hanging="851"/>
        <w:jc w:val="both"/>
        <w:rPr>
          <w:rFonts w:cs="Arial"/>
          <w:sz w:val="20"/>
        </w:rPr>
      </w:pPr>
      <w:r>
        <w:rPr>
          <w:rFonts w:cs="Arial"/>
          <w:sz w:val="20"/>
        </w:rPr>
        <w:tab/>
      </w:r>
      <w:r w:rsidR="00314E76">
        <w:rPr>
          <w:rFonts w:cs="Arial"/>
          <w:sz w:val="20"/>
        </w:rPr>
        <w:t>e-tendering</w:t>
      </w:r>
      <w:r w:rsidR="00044ED5" w:rsidRPr="00596AB0">
        <w:rPr>
          <w:rFonts w:cs="Arial"/>
          <w:sz w:val="20"/>
        </w:rPr>
        <w:t xml:space="preserve">. </w:t>
      </w:r>
    </w:p>
    <w:p w14:paraId="4DE95156" w14:textId="77777777" w:rsidR="00044ED5" w:rsidRPr="00596AB0" w:rsidRDefault="00044ED5" w:rsidP="00044ED5">
      <w:pPr>
        <w:tabs>
          <w:tab w:val="left" w:pos="864"/>
        </w:tabs>
        <w:ind w:left="720" w:hanging="720"/>
        <w:jc w:val="both"/>
        <w:rPr>
          <w:rFonts w:cs="Arial"/>
          <w:sz w:val="20"/>
        </w:rPr>
      </w:pPr>
    </w:p>
    <w:p w14:paraId="0AE22B35" w14:textId="5F7C581C" w:rsidR="00044ED5" w:rsidRPr="00596AB0" w:rsidRDefault="00044ED5" w:rsidP="00044ED5">
      <w:pPr>
        <w:tabs>
          <w:tab w:val="left" w:pos="864"/>
        </w:tabs>
        <w:ind w:left="851" w:hanging="851"/>
        <w:jc w:val="both"/>
        <w:rPr>
          <w:rFonts w:cs="Arial"/>
          <w:sz w:val="20"/>
        </w:rPr>
      </w:pPr>
      <w:r w:rsidRPr="00596AB0">
        <w:rPr>
          <w:rFonts w:cs="Arial"/>
          <w:sz w:val="20"/>
        </w:rPr>
        <w:t>17.</w:t>
      </w:r>
      <w:r w:rsidR="00E2262C" w:rsidRPr="00596AB0">
        <w:rPr>
          <w:rFonts w:cs="Arial"/>
          <w:sz w:val="20"/>
        </w:rPr>
        <w:t>6</w:t>
      </w:r>
      <w:r w:rsidRPr="00596AB0">
        <w:rPr>
          <w:rFonts w:cs="Arial"/>
          <w:sz w:val="20"/>
        </w:rPr>
        <w:t xml:space="preserve">.1.2 </w:t>
      </w:r>
      <w:r w:rsidRPr="00596AB0">
        <w:rPr>
          <w:rFonts w:cs="Arial"/>
          <w:sz w:val="20"/>
        </w:rPr>
        <w:tab/>
        <w:t>The Procurement Manager, or authori</w:t>
      </w:r>
      <w:r w:rsidR="00DB7E3B">
        <w:rPr>
          <w:rFonts w:cs="Arial"/>
          <w:sz w:val="20"/>
        </w:rPr>
        <w:t xml:space="preserve">sed member of staff, will use </w:t>
      </w:r>
      <w:r w:rsidR="00314E76">
        <w:rPr>
          <w:rFonts w:cs="Arial"/>
          <w:sz w:val="20"/>
        </w:rPr>
        <w:t>e-tendering</w:t>
      </w:r>
      <w:r w:rsidRPr="00596AB0">
        <w:rPr>
          <w:rFonts w:cs="Arial"/>
          <w:sz w:val="20"/>
        </w:rPr>
        <w:t xml:space="preserve"> to conduct any tendering exercise or enter into any contract</w:t>
      </w:r>
      <w:r w:rsidR="00314E76">
        <w:rPr>
          <w:rFonts w:cs="Arial"/>
          <w:sz w:val="20"/>
        </w:rPr>
        <w:t>.</w:t>
      </w:r>
      <w:r w:rsidRPr="00596AB0">
        <w:rPr>
          <w:rFonts w:cs="Arial"/>
          <w:sz w:val="20"/>
        </w:rPr>
        <w:t xml:space="preserve"> </w:t>
      </w:r>
    </w:p>
    <w:p w14:paraId="21A0575D" w14:textId="77777777" w:rsidR="00044ED5" w:rsidRPr="00E114D7" w:rsidRDefault="00044ED5" w:rsidP="00044ED5">
      <w:pPr>
        <w:tabs>
          <w:tab w:val="left" w:pos="864"/>
        </w:tabs>
        <w:ind w:left="720" w:hanging="720"/>
        <w:jc w:val="both"/>
        <w:rPr>
          <w:rFonts w:cs="Arial"/>
          <w:sz w:val="20"/>
        </w:rPr>
      </w:pPr>
    </w:p>
    <w:p w14:paraId="1F444CB9" w14:textId="77777777" w:rsidR="00044ED5" w:rsidRPr="00596AB0" w:rsidRDefault="00044ED5" w:rsidP="00996A19">
      <w:pPr>
        <w:pStyle w:val="Heading3"/>
      </w:pPr>
      <w:r w:rsidRPr="00996A19">
        <w:rPr>
          <w:b w:val="0"/>
          <w:bCs/>
        </w:rPr>
        <w:t>17.</w:t>
      </w:r>
      <w:r w:rsidR="00E2262C" w:rsidRPr="00996A19">
        <w:rPr>
          <w:b w:val="0"/>
          <w:bCs/>
        </w:rPr>
        <w:t>6</w:t>
      </w:r>
      <w:r w:rsidRPr="00996A19">
        <w:rPr>
          <w:b w:val="0"/>
          <w:bCs/>
        </w:rPr>
        <w:t>.2</w:t>
      </w:r>
      <w:r w:rsidRPr="00996A19">
        <w:rPr>
          <w:b w:val="0"/>
          <w:bCs/>
        </w:rPr>
        <w:tab/>
      </w:r>
      <w:r w:rsidR="00996A19">
        <w:rPr>
          <w:b w:val="0"/>
          <w:bCs/>
        </w:rPr>
        <w:t xml:space="preserve">  </w:t>
      </w:r>
      <w:r w:rsidRPr="00596AB0">
        <w:t>Invitation to tender</w:t>
      </w:r>
    </w:p>
    <w:p w14:paraId="1A40290E" w14:textId="77777777" w:rsidR="00044ED5" w:rsidRPr="00E114D7" w:rsidRDefault="00044ED5" w:rsidP="00044ED5">
      <w:pPr>
        <w:tabs>
          <w:tab w:val="left" w:pos="-720"/>
          <w:tab w:val="left" w:pos="864"/>
        </w:tabs>
        <w:suppressAutoHyphens/>
        <w:ind w:left="720" w:hanging="720"/>
        <w:jc w:val="both"/>
        <w:rPr>
          <w:rFonts w:cs="Arial"/>
          <w:b/>
          <w:sz w:val="20"/>
          <w:u w:val="single"/>
        </w:rPr>
      </w:pPr>
    </w:p>
    <w:p w14:paraId="2A73BB61" w14:textId="77777777" w:rsidR="00044ED5" w:rsidRPr="00596AB0" w:rsidRDefault="00044ED5" w:rsidP="00044ED5">
      <w:pPr>
        <w:tabs>
          <w:tab w:val="left" w:pos="-720"/>
          <w:tab w:val="left" w:pos="864"/>
        </w:tabs>
        <w:suppressAutoHyphens/>
        <w:ind w:left="720" w:hanging="720"/>
        <w:jc w:val="both"/>
        <w:rPr>
          <w:rFonts w:cs="Arial"/>
          <w:sz w:val="20"/>
        </w:rPr>
      </w:pPr>
      <w:r w:rsidRPr="00596AB0">
        <w:rPr>
          <w:rFonts w:cs="Arial"/>
          <w:sz w:val="20"/>
        </w:rPr>
        <w:t>17.</w:t>
      </w:r>
      <w:r w:rsidR="00E2262C" w:rsidRPr="00596AB0">
        <w:rPr>
          <w:rFonts w:cs="Arial"/>
          <w:sz w:val="20"/>
        </w:rPr>
        <w:t>6</w:t>
      </w:r>
      <w:r w:rsidRPr="00596AB0">
        <w:rPr>
          <w:rFonts w:cs="Arial"/>
          <w:sz w:val="20"/>
        </w:rPr>
        <w:t>.2.1</w:t>
      </w:r>
      <w:r w:rsidRPr="00596AB0">
        <w:rPr>
          <w:rFonts w:cs="Arial"/>
          <w:sz w:val="20"/>
        </w:rPr>
        <w:tab/>
        <w:t>All invitations to tender shall state the latest date and time for the receipt of tenders.</w:t>
      </w:r>
    </w:p>
    <w:p w14:paraId="34E8420B" w14:textId="77777777" w:rsidR="00044ED5" w:rsidRPr="00596AB0" w:rsidRDefault="00044ED5" w:rsidP="00044ED5">
      <w:pPr>
        <w:tabs>
          <w:tab w:val="left" w:pos="-720"/>
          <w:tab w:val="left" w:pos="864"/>
        </w:tabs>
        <w:suppressAutoHyphens/>
        <w:ind w:left="720" w:hanging="720"/>
        <w:jc w:val="both"/>
        <w:rPr>
          <w:rFonts w:cs="Arial"/>
          <w:sz w:val="20"/>
        </w:rPr>
      </w:pPr>
    </w:p>
    <w:p w14:paraId="4D3A769D" w14:textId="77777777" w:rsidR="00044ED5" w:rsidRPr="00596AB0" w:rsidRDefault="00044ED5" w:rsidP="00044ED5">
      <w:pPr>
        <w:tabs>
          <w:tab w:val="left" w:pos="-720"/>
          <w:tab w:val="left" w:pos="864"/>
        </w:tabs>
        <w:suppressAutoHyphens/>
        <w:ind w:left="851" w:hanging="851"/>
        <w:jc w:val="both"/>
        <w:rPr>
          <w:rFonts w:cs="Arial"/>
          <w:sz w:val="20"/>
        </w:rPr>
      </w:pPr>
      <w:r w:rsidRPr="00596AB0">
        <w:rPr>
          <w:rFonts w:cs="Arial"/>
          <w:sz w:val="20"/>
        </w:rPr>
        <w:t>17.</w:t>
      </w:r>
      <w:r w:rsidR="00E2262C" w:rsidRPr="00596AB0">
        <w:rPr>
          <w:rFonts w:cs="Arial"/>
          <w:sz w:val="20"/>
        </w:rPr>
        <w:t>6</w:t>
      </w:r>
      <w:r w:rsidRPr="00596AB0">
        <w:rPr>
          <w:rFonts w:cs="Arial"/>
          <w:sz w:val="20"/>
        </w:rPr>
        <w:t>.2.2</w:t>
      </w:r>
      <w:r w:rsidRPr="00596AB0">
        <w:rPr>
          <w:rFonts w:cs="Arial"/>
          <w:sz w:val="20"/>
        </w:rPr>
        <w:tab/>
        <w:t>Every tender for goods, materials, manufactured articles supplied as part of a works contract and services shall embody such of the main contract conditions as may be appropriate in accordance with the contract forms described in 17.6.2.3 and 17.6.2.4 below.</w:t>
      </w:r>
    </w:p>
    <w:p w14:paraId="56E53DF9" w14:textId="77777777" w:rsidR="00044ED5" w:rsidRPr="00596AB0" w:rsidRDefault="00044ED5" w:rsidP="00044ED5">
      <w:pPr>
        <w:tabs>
          <w:tab w:val="left" w:pos="-720"/>
          <w:tab w:val="left" w:pos="864"/>
        </w:tabs>
        <w:suppressAutoHyphens/>
        <w:ind w:left="720" w:hanging="720"/>
        <w:jc w:val="both"/>
        <w:rPr>
          <w:rFonts w:cs="Arial"/>
          <w:sz w:val="20"/>
        </w:rPr>
      </w:pPr>
    </w:p>
    <w:p w14:paraId="33876A9A" w14:textId="77777777" w:rsidR="00044ED5" w:rsidRPr="00596AB0" w:rsidRDefault="00044ED5" w:rsidP="00044ED5">
      <w:pPr>
        <w:tabs>
          <w:tab w:val="left" w:pos="-720"/>
          <w:tab w:val="left" w:pos="864"/>
        </w:tabs>
        <w:suppressAutoHyphens/>
        <w:ind w:left="851" w:hanging="851"/>
        <w:jc w:val="both"/>
        <w:rPr>
          <w:rFonts w:cs="Arial"/>
          <w:sz w:val="20"/>
        </w:rPr>
      </w:pPr>
      <w:r w:rsidRPr="00596AB0">
        <w:rPr>
          <w:rFonts w:cs="Arial"/>
          <w:sz w:val="20"/>
        </w:rPr>
        <w:t>17.</w:t>
      </w:r>
      <w:r w:rsidR="00E2262C" w:rsidRPr="00596AB0">
        <w:rPr>
          <w:rFonts w:cs="Arial"/>
          <w:sz w:val="20"/>
        </w:rPr>
        <w:t>6</w:t>
      </w:r>
      <w:r w:rsidRPr="00596AB0">
        <w:rPr>
          <w:rFonts w:cs="Arial"/>
          <w:sz w:val="20"/>
        </w:rPr>
        <w:t>.2.3</w:t>
      </w:r>
      <w:r w:rsidRPr="00596AB0">
        <w:rPr>
          <w:rFonts w:cs="Arial"/>
          <w:sz w:val="20"/>
        </w:rPr>
        <w:tab/>
        <w:t xml:space="preserve">Every tender for building or engineering works, except for maintenance work only, where </w:t>
      </w:r>
      <w:proofErr w:type="spellStart"/>
      <w:r w:rsidRPr="00F92ECD">
        <w:rPr>
          <w:rFonts w:cs="Arial"/>
          <w:sz w:val="20"/>
        </w:rPr>
        <w:t>Estmancode</w:t>
      </w:r>
      <w:proofErr w:type="spellEnd"/>
      <w:r w:rsidR="00F92ECD">
        <w:rPr>
          <w:rFonts w:cs="Arial"/>
          <w:sz w:val="20"/>
        </w:rPr>
        <w:t xml:space="preserve"> (</w:t>
      </w:r>
      <w:r w:rsidR="00F92ECD" w:rsidRPr="00F92ECD">
        <w:rPr>
          <w:rFonts w:cs="Arial"/>
          <w:bCs/>
          <w:sz w:val="20"/>
        </w:rPr>
        <w:t>Estate Management (building, Engineering and Grounds) Practices Code for the National Health Service</w:t>
      </w:r>
      <w:r w:rsidR="00F92ECD">
        <w:rPr>
          <w:rFonts w:cs="Arial"/>
          <w:bCs/>
          <w:color w:val="333333"/>
          <w:sz w:val="20"/>
        </w:rPr>
        <w:t>)</w:t>
      </w:r>
      <w:r w:rsidRPr="00596AB0">
        <w:rPr>
          <w:rFonts w:cs="Arial"/>
          <w:sz w:val="20"/>
        </w:rPr>
        <w:t xml:space="preserve"> guidance should be followed, shall embody or be in the terms of the current edition of the appropriate Joint Contracts Tribunal (JCT) or NEC3 Term Service Contract or Department of the Environment (GC/</w:t>
      </w:r>
      <w:proofErr w:type="spellStart"/>
      <w:r w:rsidRPr="00596AB0">
        <w:rPr>
          <w:rFonts w:cs="Arial"/>
          <w:sz w:val="20"/>
        </w:rPr>
        <w:t>Wks</w:t>
      </w:r>
      <w:proofErr w:type="spellEnd"/>
      <w:r w:rsidRPr="00596AB0">
        <w:rPr>
          <w:rFonts w:cs="Arial"/>
          <w:sz w:val="20"/>
        </w:rPr>
        <w:t>) standard forms of contract amended as appropriate.  When the content of the works is primarily engineering, tenders shall embody or be in the terms of the General Conditions of Contract recommended by the Institute of Mechanical Engineers, Institution of Engineering and Technology and the Association of Consulting Engineers (Form A) or, in the case of civil engineering work, the General Conditions of Contract recommended by the Institution of Civil Engineers, the Association of Consulting Engineers and the Civil Engineering Contractors Association. The standard documents should be amended to comply with any relevant regulatory guidance and, in minor respects, to cover special features of individual projects.</w:t>
      </w:r>
    </w:p>
    <w:p w14:paraId="6D11540F" w14:textId="77777777" w:rsidR="00044ED5" w:rsidRPr="00596AB0" w:rsidRDefault="00044ED5" w:rsidP="00044ED5">
      <w:pPr>
        <w:tabs>
          <w:tab w:val="left" w:pos="-720"/>
          <w:tab w:val="left" w:pos="864"/>
        </w:tabs>
        <w:suppressAutoHyphens/>
        <w:ind w:left="720" w:hanging="720"/>
        <w:jc w:val="both"/>
        <w:rPr>
          <w:rFonts w:cs="Arial"/>
          <w:sz w:val="20"/>
        </w:rPr>
      </w:pPr>
    </w:p>
    <w:p w14:paraId="4CD2B38B" w14:textId="77777777" w:rsidR="00044ED5" w:rsidRPr="00596AB0" w:rsidRDefault="00044ED5" w:rsidP="00044ED5">
      <w:pPr>
        <w:tabs>
          <w:tab w:val="left" w:pos="-720"/>
          <w:tab w:val="left" w:pos="864"/>
        </w:tabs>
        <w:suppressAutoHyphens/>
        <w:ind w:left="851" w:hanging="851"/>
        <w:jc w:val="both"/>
        <w:rPr>
          <w:rFonts w:cs="Arial"/>
          <w:sz w:val="20"/>
        </w:rPr>
      </w:pPr>
      <w:r w:rsidRPr="00596AB0">
        <w:rPr>
          <w:rFonts w:cs="Arial"/>
          <w:sz w:val="20"/>
        </w:rPr>
        <w:t>17.</w:t>
      </w:r>
      <w:r w:rsidR="00E2262C" w:rsidRPr="00596AB0">
        <w:rPr>
          <w:rFonts w:cs="Arial"/>
          <w:sz w:val="20"/>
        </w:rPr>
        <w:t>6</w:t>
      </w:r>
      <w:r w:rsidRPr="00596AB0">
        <w:rPr>
          <w:rFonts w:cs="Arial"/>
          <w:sz w:val="20"/>
        </w:rPr>
        <w:t>.2.4</w:t>
      </w:r>
      <w:r w:rsidRPr="00596AB0">
        <w:rPr>
          <w:rFonts w:cs="Arial"/>
          <w:sz w:val="20"/>
        </w:rPr>
        <w:tab/>
        <w:t>Every tender for goods, materials, services (including consultancy services) or disposals shall embody such of the NHS Standard Contract Conditions as are applicable.   Every tenderer must have given or give a written undertaking not to engage in collusive tendering or other restrictive practices.</w:t>
      </w:r>
    </w:p>
    <w:p w14:paraId="4A3EAB25" w14:textId="77777777" w:rsidR="00044ED5" w:rsidRPr="00596AB0" w:rsidRDefault="00044ED5" w:rsidP="00044ED5">
      <w:pPr>
        <w:tabs>
          <w:tab w:val="left" w:pos="-720"/>
          <w:tab w:val="left" w:pos="864"/>
        </w:tabs>
        <w:suppressAutoHyphens/>
        <w:ind w:left="720" w:hanging="720"/>
        <w:jc w:val="both"/>
        <w:rPr>
          <w:rFonts w:cs="Arial"/>
          <w:sz w:val="20"/>
        </w:rPr>
      </w:pPr>
    </w:p>
    <w:p w14:paraId="61388780" w14:textId="77777777" w:rsidR="00044ED5" w:rsidRPr="00596AB0" w:rsidRDefault="00044ED5" w:rsidP="00044ED5">
      <w:pPr>
        <w:tabs>
          <w:tab w:val="left" w:pos="-720"/>
          <w:tab w:val="left" w:pos="864"/>
        </w:tabs>
        <w:suppressAutoHyphens/>
        <w:ind w:left="851" w:hanging="851"/>
        <w:jc w:val="both"/>
        <w:rPr>
          <w:rFonts w:cs="Arial"/>
          <w:sz w:val="20"/>
        </w:rPr>
      </w:pPr>
      <w:r w:rsidRPr="00596AB0">
        <w:rPr>
          <w:rFonts w:cs="Arial"/>
          <w:sz w:val="20"/>
        </w:rPr>
        <w:t>17.</w:t>
      </w:r>
      <w:r w:rsidR="00E2262C" w:rsidRPr="00596AB0">
        <w:rPr>
          <w:rFonts w:cs="Arial"/>
          <w:sz w:val="20"/>
        </w:rPr>
        <w:t>6</w:t>
      </w:r>
      <w:r w:rsidRPr="00596AB0">
        <w:rPr>
          <w:rFonts w:cs="Arial"/>
          <w:sz w:val="20"/>
        </w:rPr>
        <w:t>.2.5</w:t>
      </w:r>
      <w:r w:rsidRPr="00596AB0">
        <w:rPr>
          <w:rFonts w:cs="Arial"/>
          <w:sz w:val="20"/>
        </w:rPr>
        <w:tab/>
        <w:t>Tendering based on other forms of contract may be used only aft</w:t>
      </w:r>
      <w:r w:rsidR="003367B0">
        <w:rPr>
          <w:rFonts w:cs="Arial"/>
          <w:sz w:val="20"/>
        </w:rPr>
        <w:t>er prior consultation with the independent r</w:t>
      </w:r>
      <w:r w:rsidRPr="00596AB0">
        <w:rPr>
          <w:rFonts w:cs="Arial"/>
          <w:sz w:val="20"/>
        </w:rPr>
        <w:t>egulator.</w:t>
      </w:r>
    </w:p>
    <w:p w14:paraId="50B32A44" w14:textId="77777777" w:rsidR="007B4473" w:rsidRDefault="007B4473" w:rsidP="004055CD">
      <w:pPr>
        <w:tabs>
          <w:tab w:val="left" w:pos="-720"/>
          <w:tab w:val="left" w:pos="864"/>
        </w:tabs>
        <w:suppressAutoHyphens/>
        <w:jc w:val="both"/>
        <w:rPr>
          <w:rFonts w:cs="Arial"/>
          <w:strike/>
          <w:sz w:val="20"/>
          <w:highlight w:val="red"/>
        </w:rPr>
      </w:pPr>
    </w:p>
    <w:p w14:paraId="04695AB5" w14:textId="77777777" w:rsidR="00044ED5" w:rsidRPr="00596AB0" w:rsidRDefault="00044ED5" w:rsidP="00996A19">
      <w:pPr>
        <w:pStyle w:val="Heading3"/>
      </w:pPr>
      <w:r w:rsidRPr="00596AB0">
        <w:t>17.</w:t>
      </w:r>
      <w:r w:rsidR="00E2262C" w:rsidRPr="00596AB0">
        <w:t>6.3</w:t>
      </w:r>
      <w:r w:rsidR="003367B0">
        <w:tab/>
      </w:r>
      <w:r w:rsidR="00996A19">
        <w:t xml:space="preserve">  </w:t>
      </w:r>
      <w:r w:rsidR="003367B0">
        <w:t>Receipt and safe custody of t</w:t>
      </w:r>
      <w:r w:rsidRPr="00596AB0">
        <w:t>enders</w:t>
      </w:r>
    </w:p>
    <w:p w14:paraId="58C989B9" w14:textId="77777777" w:rsidR="00044ED5" w:rsidRPr="00E114D7" w:rsidRDefault="00044ED5" w:rsidP="00044ED5">
      <w:pPr>
        <w:tabs>
          <w:tab w:val="left" w:pos="-720"/>
          <w:tab w:val="left" w:pos="864"/>
        </w:tabs>
        <w:suppressAutoHyphens/>
        <w:ind w:left="720" w:hanging="720"/>
        <w:jc w:val="both"/>
        <w:rPr>
          <w:rFonts w:cs="Arial"/>
          <w:sz w:val="20"/>
          <w:highlight w:val="red"/>
        </w:rPr>
      </w:pPr>
    </w:p>
    <w:p w14:paraId="46B57259"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E2262C" w:rsidRPr="00596AB0">
        <w:rPr>
          <w:rFonts w:cs="Arial"/>
          <w:sz w:val="20"/>
        </w:rPr>
        <w:t>6</w:t>
      </w:r>
      <w:r w:rsidRPr="00596AB0">
        <w:rPr>
          <w:rFonts w:cs="Arial"/>
          <w:sz w:val="20"/>
        </w:rPr>
        <w:t>.3.1</w:t>
      </w:r>
      <w:r w:rsidRPr="00596AB0">
        <w:rPr>
          <w:rFonts w:cs="Arial"/>
          <w:sz w:val="20"/>
        </w:rPr>
        <w:tab/>
        <w:t>No tender submitted using e-tendering will be considered unless it is received in the format requested by the Trust in the tender documents and at the electronic address specified by the Trust and unless it is received prior to the deadline for the receipt of tenders, as stated in the tender documents.</w:t>
      </w:r>
    </w:p>
    <w:p w14:paraId="39F088A3"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5BB6B9EB"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E2262C" w:rsidRPr="00596AB0">
        <w:rPr>
          <w:rFonts w:cs="Arial"/>
          <w:sz w:val="20"/>
        </w:rPr>
        <w:t>6</w:t>
      </w:r>
      <w:r w:rsidRPr="00596AB0">
        <w:rPr>
          <w:rFonts w:cs="Arial"/>
          <w:sz w:val="20"/>
        </w:rPr>
        <w:t>.3.2</w:t>
      </w:r>
      <w:r w:rsidRPr="00596AB0">
        <w:rPr>
          <w:rFonts w:cs="Arial"/>
          <w:sz w:val="20"/>
        </w:rPr>
        <w:tab/>
        <w:t>The Procurement Manager, or authorised member of their staff, shall ensure that each tender is kept unopened in a single secure electronic mailbox that cannot be opened before the deadline for the receipt of tenders.</w:t>
      </w:r>
    </w:p>
    <w:p w14:paraId="0C074B02"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0ED54F04"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E2262C" w:rsidRPr="00596AB0">
        <w:rPr>
          <w:rFonts w:cs="Arial"/>
          <w:sz w:val="20"/>
        </w:rPr>
        <w:t>6</w:t>
      </w:r>
      <w:r w:rsidRPr="00596AB0">
        <w:rPr>
          <w:rFonts w:cs="Arial"/>
          <w:sz w:val="20"/>
        </w:rPr>
        <w:t>.3.3</w:t>
      </w:r>
      <w:r w:rsidRPr="00596AB0">
        <w:rPr>
          <w:rFonts w:cs="Arial"/>
          <w:sz w:val="20"/>
        </w:rPr>
        <w:tab/>
        <w:t>The system used must not allow the identity of the contractor submitting the tender to be revealed prior to the tender being opened after the deadline for the receipt of tenders.</w:t>
      </w:r>
    </w:p>
    <w:p w14:paraId="28450447"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7AC1D7A1"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E2262C" w:rsidRPr="00596AB0">
        <w:rPr>
          <w:rFonts w:cs="Arial"/>
          <w:sz w:val="20"/>
        </w:rPr>
        <w:t>6</w:t>
      </w:r>
      <w:r w:rsidRPr="00596AB0">
        <w:rPr>
          <w:rFonts w:cs="Arial"/>
          <w:sz w:val="20"/>
        </w:rPr>
        <w:t>.3.4</w:t>
      </w:r>
      <w:r w:rsidRPr="00596AB0">
        <w:rPr>
          <w:rFonts w:cs="Arial"/>
          <w:sz w:val="20"/>
        </w:rPr>
        <w:tab/>
        <w:t xml:space="preserve">The Procurement Manager, or authorised member of their staff, shall ensure that for each procurement project, the system used shall keep and, if required, produce a record showing the time and date of receipt of all tenders received. </w:t>
      </w:r>
    </w:p>
    <w:p w14:paraId="797A3265"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5FEC5715"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E2262C" w:rsidRPr="00596AB0">
        <w:rPr>
          <w:rFonts w:cs="Arial"/>
          <w:sz w:val="20"/>
        </w:rPr>
        <w:t>6</w:t>
      </w:r>
      <w:r w:rsidRPr="00596AB0">
        <w:rPr>
          <w:rFonts w:cs="Arial"/>
          <w:sz w:val="20"/>
        </w:rPr>
        <w:t>.3.5</w:t>
      </w:r>
      <w:r w:rsidRPr="00596AB0">
        <w:rPr>
          <w:rFonts w:cs="Arial"/>
          <w:sz w:val="20"/>
        </w:rPr>
        <w:tab/>
        <w:t>Late tenders, tenders received in the wrong format or not at the notified address will not be considered and they shall be returned to the tenderer with an explanation as to why that tender has not been considered.</w:t>
      </w:r>
    </w:p>
    <w:p w14:paraId="08D5AD5B" w14:textId="77777777" w:rsidR="00044ED5" w:rsidRDefault="00044ED5" w:rsidP="00044ED5">
      <w:pPr>
        <w:tabs>
          <w:tab w:val="left" w:pos="-720"/>
          <w:tab w:val="left" w:pos="720"/>
          <w:tab w:val="left" w:pos="864"/>
        </w:tabs>
        <w:suppressAutoHyphens/>
        <w:ind w:left="864" w:hanging="864"/>
        <w:jc w:val="both"/>
        <w:rPr>
          <w:rFonts w:cs="Arial"/>
          <w:color w:val="FF0000"/>
          <w:sz w:val="20"/>
        </w:rPr>
      </w:pPr>
    </w:p>
    <w:p w14:paraId="08681EAE" w14:textId="77777777" w:rsidR="00044ED5" w:rsidRPr="00596AB0" w:rsidRDefault="00044ED5" w:rsidP="00996A19">
      <w:pPr>
        <w:pStyle w:val="Heading3"/>
      </w:pPr>
      <w:r w:rsidRPr="00996A19">
        <w:rPr>
          <w:b w:val="0"/>
          <w:bCs/>
        </w:rPr>
        <w:t>17.</w:t>
      </w:r>
      <w:r w:rsidR="00FB1286" w:rsidRPr="00996A19">
        <w:rPr>
          <w:b w:val="0"/>
          <w:bCs/>
        </w:rPr>
        <w:t>6.</w:t>
      </w:r>
      <w:r w:rsidR="00012C16" w:rsidRPr="00996A19">
        <w:rPr>
          <w:b w:val="0"/>
          <w:bCs/>
        </w:rPr>
        <w:t>4</w:t>
      </w:r>
      <w:r w:rsidRPr="00596AB0">
        <w:tab/>
      </w:r>
      <w:r w:rsidR="00343BCD">
        <w:t xml:space="preserve">  </w:t>
      </w:r>
      <w:r w:rsidRPr="00596AB0">
        <w:t xml:space="preserve">Late, </w:t>
      </w:r>
      <w:r w:rsidR="00BB5DF0">
        <w:t>incomplete and amended t</w:t>
      </w:r>
      <w:r w:rsidRPr="00596AB0">
        <w:t>enders</w:t>
      </w:r>
    </w:p>
    <w:p w14:paraId="1D6DA98B"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130DF30B"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FB1286">
        <w:rPr>
          <w:rFonts w:cs="Arial"/>
          <w:sz w:val="20"/>
        </w:rPr>
        <w:t>6.</w:t>
      </w:r>
      <w:r w:rsidR="00012C16">
        <w:rPr>
          <w:rFonts w:cs="Arial"/>
          <w:sz w:val="20"/>
        </w:rPr>
        <w:t>4</w:t>
      </w:r>
      <w:r w:rsidRPr="00596AB0">
        <w:rPr>
          <w:rFonts w:cs="Arial"/>
          <w:sz w:val="20"/>
        </w:rPr>
        <w:t>.1</w:t>
      </w:r>
      <w:r w:rsidRPr="00596AB0">
        <w:rPr>
          <w:rFonts w:cs="Arial"/>
          <w:sz w:val="20"/>
        </w:rPr>
        <w:tab/>
        <w:t xml:space="preserve">Suppliers wishing to submit tenders after the due time and date may be considered only if the Chief Executive or nominated officer decides that there are exceptional circumstances such as IT system failure.  The Chief Executive or nominated officer shall decide whether such tenders are admissible and whether re-tendering is desirable.  Re-tendering must not be limited to only late submissions and must include all bidders. For OJEU tenders, if re-tendering is required, then the current tender process must be aborted and a new tender started with a new OJEU advert of the opportunity.  </w:t>
      </w:r>
    </w:p>
    <w:p w14:paraId="1931B3A8"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22C5F286"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FB1286">
        <w:rPr>
          <w:rFonts w:cs="Arial"/>
          <w:sz w:val="20"/>
        </w:rPr>
        <w:t>6.</w:t>
      </w:r>
      <w:r w:rsidR="00012C16">
        <w:rPr>
          <w:rFonts w:cs="Arial"/>
          <w:sz w:val="20"/>
        </w:rPr>
        <w:t>4</w:t>
      </w:r>
      <w:r w:rsidRPr="00596AB0">
        <w:rPr>
          <w:rFonts w:cs="Arial"/>
          <w:sz w:val="20"/>
        </w:rPr>
        <w:t>.2</w:t>
      </w:r>
      <w:r w:rsidRPr="00596AB0">
        <w:rPr>
          <w:rFonts w:cs="Arial"/>
          <w:sz w:val="20"/>
        </w:rPr>
        <w:tab/>
        <w:t xml:space="preserve">Evidence of technically late tenders (i.e. those despatched in good time but delayed through no fault of the </w:t>
      </w:r>
      <w:r w:rsidR="00AB7AB5">
        <w:rPr>
          <w:rFonts w:cs="Arial"/>
          <w:sz w:val="20"/>
        </w:rPr>
        <w:t>tenderer e.g. failures of the e-</w:t>
      </w:r>
      <w:r w:rsidRPr="00596AB0">
        <w:rPr>
          <w:rFonts w:cs="Arial"/>
          <w:sz w:val="20"/>
        </w:rPr>
        <w:t>procurement system) must have supporting evidence stored safely in the relevant tender folder if the justification and evidence is not clearly apparent on the e-tendering portal.</w:t>
      </w:r>
    </w:p>
    <w:p w14:paraId="1EF5C4E4"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558F19DF"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FB1286">
        <w:rPr>
          <w:rFonts w:cs="Arial"/>
          <w:sz w:val="20"/>
        </w:rPr>
        <w:t>6.</w:t>
      </w:r>
      <w:r w:rsidR="00012C16">
        <w:rPr>
          <w:rFonts w:cs="Arial"/>
          <w:sz w:val="20"/>
        </w:rPr>
        <w:t>4</w:t>
      </w:r>
      <w:r w:rsidRPr="00596AB0">
        <w:rPr>
          <w:rFonts w:cs="Arial"/>
          <w:sz w:val="20"/>
        </w:rPr>
        <w:t>.3</w:t>
      </w:r>
      <w:r w:rsidRPr="00596AB0">
        <w:rPr>
          <w:rFonts w:cs="Arial"/>
          <w:sz w:val="20"/>
        </w:rPr>
        <w:tab/>
        <w:t>Incomplete tenders (i.e. those from which information necessary for the adjudication of the tender is missing) and amended tenders (i.e. those amended by the tenderer on his own initiative either orally or in writing after the due time for receipt) will be rejected.</w:t>
      </w:r>
    </w:p>
    <w:p w14:paraId="6DE05EF2"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53A74912"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FB1286">
        <w:rPr>
          <w:rFonts w:cs="Arial"/>
          <w:sz w:val="20"/>
        </w:rPr>
        <w:t>6.</w:t>
      </w:r>
      <w:r w:rsidR="00012C16">
        <w:rPr>
          <w:rFonts w:cs="Arial"/>
          <w:sz w:val="20"/>
        </w:rPr>
        <w:t>4</w:t>
      </w:r>
      <w:r w:rsidRPr="00596AB0">
        <w:rPr>
          <w:rFonts w:cs="Arial"/>
          <w:sz w:val="20"/>
        </w:rPr>
        <w:t>.4</w:t>
      </w:r>
      <w:r w:rsidRPr="00596AB0">
        <w:rPr>
          <w:rFonts w:cs="Arial"/>
          <w:sz w:val="20"/>
        </w:rPr>
        <w:tab/>
        <w:t>Where examination of tenders reveals errors which would affect the tender figure, the tenderer is to be given details of such errors and afforded the opportunity of confirming or withdrawing his offer, ho</w:t>
      </w:r>
      <w:r w:rsidR="00AB7AB5">
        <w:rPr>
          <w:rFonts w:cs="Arial"/>
          <w:sz w:val="20"/>
        </w:rPr>
        <w:t>wever this must be done in the clarification s</w:t>
      </w:r>
      <w:r w:rsidRPr="00596AB0">
        <w:rPr>
          <w:rFonts w:cs="Arial"/>
          <w:sz w:val="20"/>
        </w:rPr>
        <w:t xml:space="preserve">tage of the tender process. Procurement must ensure transparency and fairness in all dealings with the bidders involved in the tender process. All communication must be through the e-procurement portal. </w:t>
      </w:r>
    </w:p>
    <w:p w14:paraId="53AB2BC1" w14:textId="77777777" w:rsidR="00044ED5" w:rsidRPr="00596AB0" w:rsidRDefault="00044ED5" w:rsidP="00343BCD">
      <w:pPr>
        <w:tabs>
          <w:tab w:val="left" w:pos="-720"/>
          <w:tab w:val="left" w:pos="851"/>
        </w:tabs>
        <w:suppressAutoHyphens/>
        <w:ind w:left="864" w:hanging="864"/>
        <w:jc w:val="both"/>
        <w:rPr>
          <w:rFonts w:cs="Arial"/>
          <w:sz w:val="20"/>
        </w:rPr>
      </w:pPr>
    </w:p>
    <w:p w14:paraId="68BA5A63" w14:textId="77777777" w:rsidR="00044ED5" w:rsidRPr="00596AB0" w:rsidRDefault="00044ED5" w:rsidP="00044ED5">
      <w:pPr>
        <w:tabs>
          <w:tab w:val="left" w:pos="-720"/>
          <w:tab w:val="left" w:pos="720"/>
          <w:tab w:val="left" w:pos="864"/>
        </w:tabs>
        <w:suppressAutoHyphens/>
        <w:ind w:left="864" w:hanging="864"/>
        <w:jc w:val="both"/>
        <w:rPr>
          <w:rFonts w:cs="Arial"/>
          <w:sz w:val="20"/>
        </w:rPr>
      </w:pPr>
      <w:r w:rsidRPr="00596AB0">
        <w:rPr>
          <w:rFonts w:cs="Arial"/>
          <w:sz w:val="20"/>
        </w:rPr>
        <w:t>17.</w:t>
      </w:r>
      <w:r w:rsidR="00FB1286">
        <w:rPr>
          <w:rFonts w:cs="Arial"/>
          <w:sz w:val="20"/>
        </w:rPr>
        <w:t>6.</w:t>
      </w:r>
      <w:r w:rsidR="00012C16">
        <w:rPr>
          <w:rFonts w:cs="Arial"/>
          <w:sz w:val="20"/>
        </w:rPr>
        <w:t>4</w:t>
      </w:r>
      <w:r w:rsidRPr="00596AB0">
        <w:rPr>
          <w:rFonts w:cs="Arial"/>
          <w:sz w:val="20"/>
        </w:rPr>
        <w:t>.5</w:t>
      </w:r>
      <w:r w:rsidRPr="00596AB0">
        <w:rPr>
          <w:rFonts w:cs="Arial"/>
          <w:sz w:val="20"/>
        </w:rPr>
        <w:tab/>
        <w:t xml:space="preserve">Necessary discussions with a tenderer of the contents of his tender, in order to elucidate technical points etc., before the award of a contract can only be carried out by the </w:t>
      </w:r>
      <w:r w:rsidR="00AB7AB5">
        <w:rPr>
          <w:rFonts w:cs="Arial"/>
          <w:sz w:val="20"/>
        </w:rPr>
        <w:t>p</w:t>
      </w:r>
      <w:r w:rsidRPr="00596AB0">
        <w:rPr>
          <w:rFonts w:cs="Arial"/>
          <w:sz w:val="20"/>
        </w:rPr>
        <w:t xml:space="preserve">rocurement </w:t>
      </w:r>
      <w:r w:rsidR="00AB7AB5">
        <w:rPr>
          <w:rFonts w:cs="Arial"/>
          <w:sz w:val="20"/>
        </w:rPr>
        <w:t>d</w:t>
      </w:r>
      <w:r w:rsidRPr="00596AB0">
        <w:rPr>
          <w:rFonts w:cs="Arial"/>
          <w:sz w:val="20"/>
        </w:rPr>
        <w:t>epartment as part of the clarification Stage and all communications must be through the e-tendering portal and shared with all other bidders,</w:t>
      </w:r>
    </w:p>
    <w:p w14:paraId="502A688C" w14:textId="77777777" w:rsidR="004055CD" w:rsidRPr="00596AB0" w:rsidRDefault="004055CD" w:rsidP="00044ED5">
      <w:pPr>
        <w:tabs>
          <w:tab w:val="left" w:pos="-720"/>
          <w:tab w:val="left" w:pos="720"/>
          <w:tab w:val="left" w:pos="864"/>
        </w:tabs>
        <w:suppressAutoHyphens/>
        <w:ind w:left="864" w:hanging="864"/>
        <w:jc w:val="both"/>
        <w:rPr>
          <w:rFonts w:cs="Arial"/>
          <w:sz w:val="20"/>
        </w:rPr>
      </w:pPr>
    </w:p>
    <w:p w14:paraId="05F9A1DF" w14:textId="77777777" w:rsidR="00044ED5" w:rsidRPr="00596AB0" w:rsidRDefault="00044ED5" w:rsidP="00996A19">
      <w:pPr>
        <w:pStyle w:val="Heading3"/>
      </w:pPr>
      <w:r w:rsidRPr="00996A19">
        <w:rPr>
          <w:b w:val="0"/>
          <w:bCs/>
        </w:rPr>
        <w:t>17.</w:t>
      </w:r>
      <w:r w:rsidR="00FB1286" w:rsidRPr="00996A19">
        <w:rPr>
          <w:b w:val="0"/>
          <w:bCs/>
        </w:rPr>
        <w:t>6.</w:t>
      </w:r>
      <w:r w:rsidR="00012C16" w:rsidRPr="00996A19">
        <w:rPr>
          <w:b w:val="0"/>
          <w:bCs/>
        </w:rPr>
        <w:t>5</w:t>
      </w:r>
      <w:r w:rsidR="00AB7AB5" w:rsidRPr="00996A19">
        <w:rPr>
          <w:b w:val="0"/>
          <w:bCs/>
        </w:rPr>
        <w:t xml:space="preserve"> </w:t>
      </w:r>
      <w:r w:rsidR="00AB7AB5" w:rsidRPr="00996A19">
        <w:rPr>
          <w:b w:val="0"/>
          <w:bCs/>
        </w:rPr>
        <w:tab/>
      </w:r>
      <w:r w:rsidR="00AB7AB5">
        <w:t xml:space="preserve"> </w:t>
      </w:r>
      <w:r w:rsidR="00343BCD">
        <w:t xml:space="preserve"> </w:t>
      </w:r>
      <w:r w:rsidR="00AB7AB5">
        <w:t>Register of t</w:t>
      </w:r>
      <w:r w:rsidRPr="00596AB0">
        <w:t>enders</w:t>
      </w:r>
    </w:p>
    <w:p w14:paraId="54C3A7C6" w14:textId="77777777" w:rsidR="00044ED5" w:rsidRPr="00596AB0" w:rsidRDefault="00044ED5" w:rsidP="00044ED5">
      <w:pPr>
        <w:tabs>
          <w:tab w:val="left" w:pos="-720"/>
          <w:tab w:val="left" w:pos="720"/>
          <w:tab w:val="left" w:pos="864"/>
        </w:tabs>
        <w:suppressAutoHyphens/>
        <w:ind w:left="864" w:hanging="864"/>
        <w:jc w:val="both"/>
        <w:rPr>
          <w:rFonts w:cs="Arial"/>
          <w:sz w:val="20"/>
        </w:rPr>
      </w:pPr>
    </w:p>
    <w:p w14:paraId="710846DF" w14:textId="77777777" w:rsidR="00044ED5" w:rsidRPr="00596AB0" w:rsidRDefault="00044ED5" w:rsidP="00044ED5">
      <w:pPr>
        <w:tabs>
          <w:tab w:val="left" w:pos="-720"/>
          <w:tab w:val="left" w:pos="720"/>
          <w:tab w:val="left" w:pos="864"/>
        </w:tabs>
        <w:suppressAutoHyphens/>
        <w:ind w:left="864" w:hanging="13"/>
        <w:jc w:val="both"/>
        <w:rPr>
          <w:rFonts w:cs="Arial"/>
          <w:sz w:val="20"/>
        </w:rPr>
      </w:pPr>
      <w:r w:rsidRPr="00596AB0">
        <w:rPr>
          <w:rFonts w:cs="Arial"/>
          <w:sz w:val="20"/>
        </w:rPr>
        <w:tab/>
        <w:t>Details of all tenders, which have been invited using e-ten</w:t>
      </w:r>
      <w:r w:rsidR="00AB7AB5">
        <w:rPr>
          <w:rFonts w:cs="Arial"/>
          <w:sz w:val="20"/>
        </w:rPr>
        <w:t>dering, will be entered in the register of t</w:t>
      </w:r>
      <w:r w:rsidRPr="00596AB0">
        <w:rPr>
          <w:rFonts w:cs="Arial"/>
          <w:sz w:val="20"/>
        </w:rPr>
        <w:t>enders, held by the Procurement Manager.</w:t>
      </w:r>
    </w:p>
    <w:p w14:paraId="6593C116" w14:textId="77777777" w:rsidR="00044ED5" w:rsidRPr="00044ED5" w:rsidRDefault="00044ED5" w:rsidP="00044ED5">
      <w:pPr>
        <w:tabs>
          <w:tab w:val="left" w:pos="-720"/>
          <w:tab w:val="left" w:pos="864"/>
          <w:tab w:val="left" w:pos="1080"/>
        </w:tabs>
        <w:suppressAutoHyphens/>
        <w:ind w:left="720" w:hanging="720"/>
        <w:jc w:val="both"/>
        <w:rPr>
          <w:rFonts w:cs="Arial"/>
          <w:strike/>
          <w:sz w:val="20"/>
          <w:highlight w:val="red"/>
        </w:rPr>
      </w:pPr>
    </w:p>
    <w:p w14:paraId="70634E5E" w14:textId="77777777" w:rsidR="00044ED5" w:rsidRPr="00596AB0" w:rsidRDefault="00044ED5" w:rsidP="00996A19">
      <w:pPr>
        <w:pStyle w:val="Heading3"/>
      </w:pPr>
      <w:r w:rsidRPr="00996A19">
        <w:rPr>
          <w:b w:val="0"/>
          <w:bCs/>
        </w:rPr>
        <w:t>17.</w:t>
      </w:r>
      <w:r w:rsidR="00FB1286" w:rsidRPr="00996A19">
        <w:rPr>
          <w:b w:val="0"/>
          <w:bCs/>
        </w:rPr>
        <w:t>6.</w:t>
      </w:r>
      <w:r w:rsidR="00012C16" w:rsidRPr="00996A19">
        <w:rPr>
          <w:b w:val="0"/>
          <w:bCs/>
        </w:rPr>
        <w:t>6</w:t>
      </w:r>
      <w:r w:rsidRPr="00996A19">
        <w:rPr>
          <w:b w:val="0"/>
          <w:bCs/>
        </w:rPr>
        <w:tab/>
      </w:r>
      <w:r w:rsidR="00996A19">
        <w:t xml:space="preserve">  </w:t>
      </w:r>
      <w:r w:rsidRPr="00596AB0">
        <w:t xml:space="preserve">Acceptance of formal tenders </w:t>
      </w:r>
    </w:p>
    <w:p w14:paraId="2CC26323" w14:textId="77777777" w:rsidR="00044ED5" w:rsidRPr="00596AB0" w:rsidRDefault="00044ED5" w:rsidP="00044ED5">
      <w:pPr>
        <w:tabs>
          <w:tab w:val="left" w:pos="-720"/>
          <w:tab w:val="left" w:pos="864"/>
          <w:tab w:val="left" w:pos="1080"/>
        </w:tabs>
        <w:suppressAutoHyphens/>
        <w:ind w:left="720" w:hanging="720"/>
        <w:jc w:val="both"/>
        <w:rPr>
          <w:rFonts w:cs="Arial"/>
          <w:sz w:val="20"/>
          <w:u w:val="single"/>
        </w:rPr>
      </w:pPr>
    </w:p>
    <w:p w14:paraId="3861FA46" w14:textId="77777777" w:rsidR="00044ED5" w:rsidRPr="00596AB0" w:rsidRDefault="00044ED5" w:rsidP="00596AB0">
      <w:pPr>
        <w:tabs>
          <w:tab w:val="left" w:pos="-720"/>
          <w:tab w:val="left" w:pos="864"/>
          <w:tab w:val="left" w:pos="1080"/>
        </w:tabs>
        <w:suppressAutoHyphens/>
        <w:ind w:left="851" w:hanging="720"/>
        <w:jc w:val="both"/>
        <w:rPr>
          <w:rFonts w:cs="Arial"/>
          <w:sz w:val="20"/>
        </w:rPr>
      </w:pPr>
      <w:r w:rsidRPr="00596AB0">
        <w:rPr>
          <w:rFonts w:cs="Arial"/>
          <w:sz w:val="20"/>
        </w:rPr>
        <w:tab/>
      </w:r>
      <w:r w:rsidR="00FB1286" w:rsidRPr="00596AB0">
        <w:rPr>
          <w:rFonts w:cs="Arial"/>
          <w:sz w:val="20"/>
        </w:rPr>
        <w:tab/>
      </w:r>
      <w:r w:rsidRPr="00596AB0">
        <w:rPr>
          <w:rFonts w:cs="Arial"/>
          <w:sz w:val="20"/>
        </w:rPr>
        <w:t>Acceptance of tenders invited using e-tendering shall be made in accordance with rules and mandatory requirements associated with the tender and in compliance with the Standing Financial Instructions.</w:t>
      </w:r>
    </w:p>
    <w:p w14:paraId="21CB30FD"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0B23206C"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.1</w:t>
      </w:r>
      <w:r w:rsidRPr="00596AB0">
        <w:rPr>
          <w:rFonts w:cs="Arial"/>
          <w:sz w:val="20"/>
        </w:rPr>
        <w:tab/>
        <w:t>Tender</w:t>
      </w:r>
      <w:r w:rsidR="00AB7AB5">
        <w:rPr>
          <w:rFonts w:cs="Arial"/>
          <w:sz w:val="20"/>
        </w:rPr>
        <w:t>s</w:t>
      </w:r>
      <w:r w:rsidRPr="00596AB0">
        <w:rPr>
          <w:rFonts w:cs="Arial"/>
          <w:sz w:val="20"/>
        </w:rPr>
        <w:t xml:space="preserve"> must be evaluated and assessed on the basis of the evaluation criteria, sub criteria and marking schemes disclosed to the bidders in the relative tender. Tender and quotes can only be advertised and conducted based on the Most Economically Advantageous Tender (MEAT).  In considering which bid to accept, if any, the designated officers shall have regard to price, cost, total life cycle costing, sustainability and environmental factors, running costs, maintenance costs and, technical support, staffing implications, product quality, and ethical sourcing all of which must be linked to the subject matter of the contract in question. Any evaluation criteria, sub criteria or marking scheme, must be disclosed to the bidders prior to the launch of the tender in accordance with the Public Contracts Regulations 2015. If the number of tenders received does not provide adequate competition, the tender exercise may be re-launched. In such actions or in the case of doubt, the Chief Executive may be consulted for his authorisation to proceed with the award or re-conduct the tender process.   </w:t>
      </w:r>
    </w:p>
    <w:p w14:paraId="5D9F7FC9"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4AF636D5"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00AB7AB5">
        <w:rPr>
          <w:rFonts w:cs="Arial"/>
          <w:sz w:val="20"/>
        </w:rPr>
        <w:t>.2</w:t>
      </w:r>
      <w:r w:rsidR="00AB7AB5">
        <w:rPr>
          <w:rFonts w:cs="Arial"/>
          <w:sz w:val="20"/>
        </w:rPr>
        <w:tab/>
        <w:t xml:space="preserve">Where only one tender or </w:t>
      </w:r>
      <w:r w:rsidRPr="00596AB0">
        <w:rPr>
          <w:rFonts w:cs="Arial"/>
          <w:sz w:val="20"/>
        </w:rPr>
        <w:t>quotation is received the Trust shall, as far as practicable, ensure that the price to be paid is fair and reasonable against available benchmarks.</w:t>
      </w:r>
    </w:p>
    <w:p w14:paraId="62A26A09"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0BCAC140"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.3</w:t>
      </w:r>
      <w:r w:rsidRPr="00596AB0">
        <w:rPr>
          <w:rFonts w:cs="Arial"/>
          <w:sz w:val="20"/>
        </w:rPr>
        <w:tab/>
        <w:t>A tender other than the lowest (if payment is to be made by the Trust) or other than the highest (if payment is to be received by the Trust) may be accepted if evaluation criteria prove that the Trust is receiving the MEAT. Where other factors are taken into account in selecting a tenderer, these must be clearly recorded and docume</w:t>
      </w:r>
      <w:r w:rsidR="008869C0">
        <w:rPr>
          <w:rFonts w:cs="Arial"/>
          <w:sz w:val="20"/>
        </w:rPr>
        <w:t>nted in the contract file. A</w:t>
      </w:r>
      <w:r w:rsidRPr="00596AB0">
        <w:rPr>
          <w:rFonts w:cs="Arial"/>
          <w:sz w:val="20"/>
        </w:rPr>
        <w:t>warded tenders will be reported to the Board high</w:t>
      </w:r>
      <w:r w:rsidR="00AB7AB5">
        <w:rPr>
          <w:rFonts w:cs="Arial"/>
          <w:sz w:val="20"/>
        </w:rPr>
        <w:t xml:space="preserve">lighting whether the lowest or </w:t>
      </w:r>
      <w:r w:rsidRPr="00596AB0">
        <w:rPr>
          <w:rFonts w:cs="Arial"/>
          <w:sz w:val="20"/>
        </w:rPr>
        <w:t>highest was awarded</w:t>
      </w:r>
      <w:r w:rsidR="008F2057">
        <w:rPr>
          <w:rFonts w:cs="Arial"/>
          <w:sz w:val="20"/>
        </w:rPr>
        <w:t xml:space="preserve"> in line with levels of authorisation</w:t>
      </w:r>
      <w:r w:rsidRPr="00596AB0">
        <w:rPr>
          <w:rFonts w:cs="Arial"/>
          <w:sz w:val="20"/>
        </w:rPr>
        <w:t>. All evaluation scores will be retained by the Trust to ensure that this can be audited and reviewed by the Board when requested.</w:t>
      </w:r>
    </w:p>
    <w:p w14:paraId="7C646FE4"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34256E26"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.4</w:t>
      </w:r>
      <w:r w:rsidRPr="00596AB0">
        <w:rPr>
          <w:rFonts w:cs="Arial"/>
          <w:sz w:val="20"/>
        </w:rPr>
        <w:tab/>
        <w:t>It is accepted that for professional services such as management consultancy the lowest price does not always represent the best value for money.  Other factors affecting the success of a project include:</w:t>
      </w:r>
    </w:p>
    <w:p w14:paraId="1AFF6613"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52FB9834"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ab/>
        <w:t>(a)</w:t>
      </w:r>
      <w:r w:rsidRPr="00596AB0">
        <w:rPr>
          <w:rFonts w:cs="Arial"/>
          <w:sz w:val="20"/>
        </w:rPr>
        <w:tab/>
        <w:t>experience and qualifications of team members</w:t>
      </w:r>
      <w:r w:rsidR="00854288">
        <w:rPr>
          <w:rFonts w:cs="Arial"/>
          <w:sz w:val="20"/>
        </w:rPr>
        <w:t>.</w:t>
      </w:r>
    </w:p>
    <w:p w14:paraId="190AF0AA"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ab/>
        <w:t>(b)</w:t>
      </w:r>
      <w:r w:rsidRPr="00596AB0">
        <w:rPr>
          <w:rFonts w:cs="Arial"/>
          <w:sz w:val="20"/>
        </w:rPr>
        <w:tab/>
        <w:t>understanding of client’s needs</w:t>
      </w:r>
      <w:r w:rsidR="00854288">
        <w:rPr>
          <w:rFonts w:cs="Arial"/>
          <w:sz w:val="20"/>
        </w:rPr>
        <w:t>.</w:t>
      </w:r>
    </w:p>
    <w:p w14:paraId="53BF6134"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ab/>
        <w:t>(c)</w:t>
      </w:r>
      <w:r w:rsidRPr="00596AB0">
        <w:rPr>
          <w:rFonts w:cs="Arial"/>
          <w:sz w:val="20"/>
        </w:rPr>
        <w:tab/>
        <w:t>feasibility and credibility of proposed approach</w:t>
      </w:r>
      <w:r w:rsidR="00854288">
        <w:rPr>
          <w:rFonts w:cs="Arial"/>
          <w:sz w:val="20"/>
        </w:rPr>
        <w:t>.</w:t>
      </w:r>
    </w:p>
    <w:p w14:paraId="7000F19D"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ab/>
        <w:t>(d)</w:t>
      </w:r>
      <w:r w:rsidRPr="00596AB0">
        <w:rPr>
          <w:rFonts w:cs="Arial"/>
          <w:sz w:val="20"/>
        </w:rPr>
        <w:tab/>
        <w:t>ability to complete the project on time.</w:t>
      </w:r>
    </w:p>
    <w:p w14:paraId="6F41F930" w14:textId="77777777" w:rsidR="00044ED5" w:rsidRPr="00596AB0" w:rsidRDefault="00044ED5" w:rsidP="00044ED5">
      <w:pPr>
        <w:tabs>
          <w:tab w:val="left" w:pos="-720"/>
          <w:tab w:val="left" w:pos="864"/>
          <w:tab w:val="left" w:pos="1080"/>
        </w:tabs>
        <w:suppressAutoHyphens/>
        <w:ind w:left="851" w:hanging="851"/>
        <w:jc w:val="both"/>
        <w:rPr>
          <w:rFonts w:cs="Arial"/>
          <w:sz w:val="20"/>
        </w:rPr>
      </w:pPr>
    </w:p>
    <w:p w14:paraId="510188AB"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ab/>
        <w:t>Where other factors are taken into account in selecting a tenderer, these must be clearly shared wi</w:t>
      </w:r>
      <w:r w:rsidR="00AB7AB5">
        <w:rPr>
          <w:rFonts w:cs="Arial"/>
          <w:sz w:val="20"/>
        </w:rPr>
        <w:t>th the bidder, comply with the r</w:t>
      </w:r>
      <w:r w:rsidRPr="00596AB0">
        <w:rPr>
          <w:rFonts w:cs="Arial"/>
          <w:sz w:val="20"/>
        </w:rPr>
        <w:t>egulation</w:t>
      </w:r>
      <w:r w:rsidR="00AB7AB5">
        <w:rPr>
          <w:rFonts w:cs="Arial"/>
          <w:sz w:val="20"/>
        </w:rPr>
        <w:t>s</w:t>
      </w:r>
      <w:r w:rsidRPr="00596AB0">
        <w:rPr>
          <w:rFonts w:cs="Arial"/>
          <w:sz w:val="20"/>
        </w:rPr>
        <w:t xml:space="preserve"> and always be recorded and documented in the contract file and the reason(s) for not accepting the lowest tender clearly stated.</w:t>
      </w:r>
    </w:p>
    <w:p w14:paraId="42E4E70E"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6280E33E"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.5</w:t>
      </w:r>
      <w:r w:rsidRPr="00596AB0">
        <w:rPr>
          <w:rFonts w:cs="Arial"/>
          <w:sz w:val="20"/>
        </w:rPr>
        <w:tab/>
        <w:t>No tender shall be accepted which will commit expenditure in excess of that which has been allocated by the Trust and which is not in accordance with these Standing Financial Instructions except with the authorisation of the Chief Executive.</w:t>
      </w:r>
    </w:p>
    <w:p w14:paraId="059AB597" w14:textId="77777777" w:rsidR="00044ED5" w:rsidRDefault="00044ED5" w:rsidP="00044ED5">
      <w:pPr>
        <w:tabs>
          <w:tab w:val="left" w:pos="-720"/>
          <w:tab w:val="left" w:pos="864"/>
          <w:tab w:val="left" w:pos="1080"/>
        </w:tabs>
        <w:suppressAutoHyphens/>
        <w:ind w:left="720" w:hanging="720"/>
        <w:jc w:val="both"/>
        <w:rPr>
          <w:rFonts w:cs="Arial"/>
          <w:sz w:val="20"/>
        </w:rPr>
      </w:pPr>
    </w:p>
    <w:p w14:paraId="1B352332"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.6</w:t>
      </w:r>
      <w:r w:rsidRPr="00596AB0">
        <w:rPr>
          <w:rFonts w:cs="Arial"/>
          <w:sz w:val="20"/>
        </w:rPr>
        <w:tab/>
        <w:t>The use of these procedures must demonstrate that the award of the contract was:</w:t>
      </w:r>
    </w:p>
    <w:p w14:paraId="6093F7A0" w14:textId="77777777" w:rsidR="00044ED5" w:rsidRPr="00596AB0" w:rsidRDefault="00044ED5" w:rsidP="00044ED5">
      <w:pPr>
        <w:tabs>
          <w:tab w:val="left" w:pos="-720"/>
        </w:tabs>
        <w:suppressAutoHyphens/>
        <w:ind w:left="851" w:hanging="851"/>
        <w:jc w:val="both"/>
        <w:rPr>
          <w:rFonts w:cs="Arial"/>
          <w:sz w:val="20"/>
        </w:rPr>
      </w:pPr>
      <w:r w:rsidRPr="00596AB0">
        <w:rPr>
          <w:rFonts w:cs="Arial"/>
          <w:sz w:val="20"/>
        </w:rPr>
        <w:tab/>
      </w:r>
      <w:r w:rsidRPr="00596AB0">
        <w:rPr>
          <w:rFonts w:cs="Arial"/>
          <w:sz w:val="20"/>
        </w:rPr>
        <w:tab/>
      </w:r>
    </w:p>
    <w:p w14:paraId="278F9363" w14:textId="77777777" w:rsidR="00044ED5" w:rsidRPr="00596AB0" w:rsidRDefault="00044ED5" w:rsidP="00044ED5">
      <w:pPr>
        <w:tabs>
          <w:tab w:val="left" w:pos="-720"/>
          <w:tab w:val="left" w:pos="851"/>
          <w:tab w:val="left" w:pos="1276"/>
        </w:tabs>
        <w:suppressAutoHyphens/>
        <w:ind w:left="1276" w:hanging="1276"/>
        <w:jc w:val="both"/>
        <w:rPr>
          <w:rFonts w:cs="Arial"/>
          <w:sz w:val="20"/>
        </w:rPr>
      </w:pPr>
      <w:r w:rsidRPr="00596AB0">
        <w:rPr>
          <w:rFonts w:cs="Arial"/>
          <w:sz w:val="20"/>
        </w:rPr>
        <w:tab/>
        <w:t>(a)</w:t>
      </w:r>
      <w:r w:rsidRPr="00596AB0">
        <w:rPr>
          <w:rFonts w:cs="Arial"/>
          <w:sz w:val="20"/>
        </w:rPr>
        <w:tab/>
      </w:r>
      <w:r w:rsidR="00343BCD" w:rsidRPr="00596AB0">
        <w:rPr>
          <w:rFonts w:cs="Arial"/>
          <w:sz w:val="20"/>
        </w:rPr>
        <w:t>Not</w:t>
      </w:r>
      <w:r w:rsidRPr="00596AB0">
        <w:rPr>
          <w:rFonts w:cs="Arial"/>
          <w:sz w:val="20"/>
        </w:rPr>
        <w:t xml:space="preserve"> in ex</w:t>
      </w:r>
      <w:r w:rsidR="008869C0">
        <w:rPr>
          <w:rFonts w:cs="Arial"/>
          <w:sz w:val="20"/>
        </w:rPr>
        <w:t xml:space="preserve">cess of the going market rate or </w:t>
      </w:r>
      <w:r w:rsidRPr="00596AB0">
        <w:rPr>
          <w:rFonts w:cs="Arial"/>
          <w:sz w:val="20"/>
        </w:rPr>
        <w:t>price current at the time the contract was awarded</w:t>
      </w:r>
      <w:r w:rsidR="00854288">
        <w:rPr>
          <w:rFonts w:cs="Arial"/>
          <w:sz w:val="20"/>
        </w:rPr>
        <w:t>.</w:t>
      </w:r>
    </w:p>
    <w:p w14:paraId="4A1603C6" w14:textId="77777777" w:rsidR="00044ED5" w:rsidRPr="00596AB0" w:rsidRDefault="00044ED5" w:rsidP="00044ED5">
      <w:pPr>
        <w:tabs>
          <w:tab w:val="left" w:pos="-720"/>
          <w:tab w:val="left" w:pos="864"/>
          <w:tab w:val="left" w:pos="1276"/>
        </w:tabs>
        <w:suppressAutoHyphens/>
        <w:ind w:left="851" w:hanging="851"/>
        <w:jc w:val="both"/>
        <w:rPr>
          <w:rFonts w:cs="Arial"/>
          <w:sz w:val="20"/>
        </w:rPr>
      </w:pPr>
      <w:r w:rsidRPr="00596AB0">
        <w:rPr>
          <w:rFonts w:cs="Arial"/>
          <w:sz w:val="20"/>
        </w:rPr>
        <w:tab/>
        <w:t>(b)</w:t>
      </w:r>
      <w:r w:rsidRPr="00596AB0">
        <w:rPr>
          <w:rFonts w:cs="Arial"/>
          <w:sz w:val="20"/>
        </w:rPr>
        <w:tab/>
        <w:t>MEAT</w:t>
      </w:r>
    </w:p>
    <w:p w14:paraId="499B8F5B"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6FD77A63"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.7</w:t>
      </w:r>
      <w:r w:rsidRPr="00596AB0">
        <w:rPr>
          <w:rFonts w:cs="Arial"/>
          <w:sz w:val="20"/>
        </w:rPr>
        <w:tab/>
        <w:t>Where the form of contract includes a fluctuation clause, all applications for price variations must be submitted in writing by the tenderer and shall be approved by the Chief Executive or nominated officer.</w:t>
      </w:r>
    </w:p>
    <w:p w14:paraId="387F0A1F"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7CB41F4D"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.8</w:t>
      </w:r>
      <w:r w:rsidRPr="00596AB0">
        <w:rPr>
          <w:rFonts w:cs="Arial"/>
          <w:sz w:val="20"/>
        </w:rPr>
        <w:tab/>
        <w:t xml:space="preserve">All tender documents, responses, communications must be retained by the Trust or the e-Tendering provider but must remain at all times the property of </w:t>
      </w:r>
      <w:r w:rsidR="008869C0">
        <w:rPr>
          <w:rFonts w:cs="Arial"/>
          <w:sz w:val="20"/>
        </w:rPr>
        <w:t xml:space="preserve">the </w:t>
      </w:r>
      <w:r w:rsidRPr="00596AB0">
        <w:rPr>
          <w:rFonts w:cs="Arial"/>
          <w:sz w:val="20"/>
        </w:rPr>
        <w:t xml:space="preserve">Trust. </w:t>
      </w:r>
    </w:p>
    <w:p w14:paraId="2521B739" w14:textId="77777777" w:rsidR="00044ED5" w:rsidRPr="00596AB0" w:rsidRDefault="00044ED5" w:rsidP="00044ED5">
      <w:pPr>
        <w:tabs>
          <w:tab w:val="left" w:pos="-720"/>
          <w:tab w:val="left" w:pos="864"/>
          <w:tab w:val="left" w:pos="1080"/>
        </w:tabs>
        <w:suppressAutoHyphens/>
        <w:ind w:left="720" w:hanging="720"/>
        <w:jc w:val="both"/>
        <w:rPr>
          <w:rFonts w:cs="Arial"/>
          <w:sz w:val="20"/>
        </w:rPr>
      </w:pPr>
    </w:p>
    <w:p w14:paraId="197ECF11" w14:textId="77777777" w:rsidR="00044ED5" w:rsidRPr="00596AB0" w:rsidRDefault="00044ED5" w:rsidP="00044ED5">
      <w:pPr>
        <w:tabs>
          <w:tab w:val="left" w:pos="-720"/>
          <w:tab w:val="left" w:pos="864"/>
          <w:tab w:val="left" w:pos="1080"/>
        </w:tabs>
        <w:suppressAutoHyphens/>
        <w:ind w:left="851" w:hanging="851"/>
        <w:jc w:val="both"/>
        <w:rPr>
          <w:rFonts w:cs="Arial"/>
          <w:sz w:val="20"/>
        </w:rPr>
      </w:pPr>
      <w:r w:rsidRPr="00596AB0">
        <w:rPr>
          <w:rFonts w:cs="Arial"/>
          <w:sz w:val="20"/>
        </w:rPr>
        <w:t>17.</w:t>
      </w:r>
      <w:r w:rsidR="00FB1286" w:rsidRPr="00596AB0">
        <w:rPr>
          <w:rFonts w:cs="Arial"/>
          <w:sz w:val="20"/>
        </w:rPr>
        <w:t>6.</w:t>
      </w:r>
      <w:r w:rsidR="00012C16">
        <w:rPr>
          <w:rFonts w:cs="Arial"/>
          <w:sz w:val="20"/>
        </w:rPr>
        <w:t>6</w:t>
      </w:r>
      <w:r w:rsidRPr="00596AB0">
        <w:rPr>
          <w:rFonts w:cs="Arial"/>
          <w:sz w:val="20"/>
        </w:rPr>
        <w:t>.9</w:t>
      </w:r>
      <w:r w:rsidRPr="00596AB0">
        <w:rPr>
          <w:rFonts w:cs="Arial"/>
          <w:sz w:val="20"/>
        </w:rPr>
        <w:tab/>
        <w:t>If for any reason the designated officers are of the opinion that the tenders received are not strictly competitive (e.g. because their numbers are insufficient or any are amended, incomplete or qualified), no contract shall be awarded without the approval of the Chief Executive.</w:t>
      </w:r>
    </w:p>
    <w:p w14:paraId="30DA6BFC" w14:textId="77777777" w:rsidR="00044ED5" w:rsidRPr="00E114D7" w:rsidRDefault="00044ED5" w:rsidP="00044ED5">
      <w:pPr>
        <w:tabs>
          <w:tab w:val="left" w:pos="-720"/>
          <w:tab w:val="left" w:pos="864"/>
          <w:tab w:val="left" w:pos="1080"/>
        </w:tabs>
        <w:suppressAutoHyphens/>
        <w:ind w:left="720" w:hanging="720"/>
        <w:jc w:val="both"/>
        <w:rPr>
          <w:rFonts w:cs="Arial"/>
          <w:strike/>
          <w:sz w:val="20"/>
          <w:highlight w:val="red"/>
        </w:rPr>
      </w:pPr>
    </w:p>
    <w:p w14:paraId="466D6DDA" w14:textId="77777777" w:rsidR="00044ED5" w:rsidRPr="00044ED5" w:rsidRDefault="00A47762" w:rsidP="00996A19">
      <w:pPr>
        <w:pStyle w:val="Heading3"/>
      </w:pPr>
      <w:r w:rsidRPr="00996A19">
        <w:rPr>
          <w:b w:val="0"/>
          <w:bCs/>
        </w:rPr>
        <w:t>17.</w:t>
      </w:r>
      <w:r w:rsidR="00B25640" w:rsidRPr="00996A19">
        <w:rPr>
          <w:b w:val="0"/>
          <w:bCs/>
        </w:rPr>
        <w:t>6</w:t>
      </w:r>
      <w:r w:rsidRPr="00996A19">
        <w:rPr>
          <w:b w:val="0"/>
          <w:bCs/>
        </w:rPr>
        <w:t>.</w:t>
      </w:r>
      <w:r w:rsidR="00044ED5" w:rsidRPr="00996A19">
        <w:rPr>
          <w:b w:val="0"/>
          <w:bCs/>
        </w:rPr>
        <w:t>7</w:t>
      </w:r>
      <w:r w:rsidR="00044ED5" w:rsidRPr="00596AB0">
        <w:tab/>
      </w:r>
      <w:r w:rsidR="00996A19">
        <w:t xml:space="preserve">  </w:t>
      </w:r>
      <w:r w:rsidR="008869C0">
        <w:t>Tender r</w:t>
      </w:r>
      <w:r w:rsidR="00044ED5" w:rsidRPr="00044ED5">
        <w:t xml:space="preserve">eports </w:t>
      </w:r>
    </w:p>
    <w:p w14:paraId="6F1C0CB9" w14:textId="77777777" w:rsidR="00044ED5" w:rsidRPr="00044ED5" w:rsidRDefault="00044ED5" w:rsidP="00044ED5">
      <w:pPr>
        <w:tabs>
          <w:tab w:val="left" w:pos="-720"/>
          <w:tab w:val="left" w:pos="864"/>
          <w:tab w:val="left" w:pos="1080"/>
        </w:tabs>
        <w:suppressAutoHyphens/>
        <w:ind w:left="720" w:hanging="720"/>
        <w:jc w:val="both"/>
        <w:rPr>
          <w:rFonts w:cs="Arial"/>
          <w:b/>
          <w:sz w:val="20"/>
          <w:u w:val="single"/>
        </w:rPr>
      </w:pPr>
    </w:p>
    <w:p w14:paraId="22210ED1" w14:textId="404D1B3D" w:rsidR="00044ED5" w:rsidRPr="008F2057" w:rsidRDefault="00044ED5" w:rsidP="008F2057">
      <w:pPr>
        <w:tabs>
          <w:tab w:val="left" w:pos="-720"/>
          <w:tab w:val="left" w:pos="864"/>
          <w:tab w:val="left" w:pos="1080"/>
        </w:tabs>
        <w:suppressAutoHyphens/>
        <w:ind w:left="851"/>
        <w:jc w:val="both"/>
        <w:rPr>
          <w:rFonts w:cs="Arial"/>
          <w:sz w:val="20"/>
        </w:rPr>
      </w:pPr>
      <w:r w:rsidRPr="00596AB0">
        <w:rPr>
          <w:rFonts w:cs="Arial"/>
          <w:sz w:val="20"/>
        </w:rPr>
        <w:t xml:space="preserve">Tender reports to the Board will </w:t>
      </w:r>
      <w:r w:rsidR="008F2057">
        <w:rPr>
          <w:rFonts w:cs="Arial"/>
          <w:sz w:val="20"/>
        </w:rPr>
        <w:t>only be made i</w:t>
      </w:r>
      <w:r w:rsidRPr="00596AB0">
        <w:rPr>
          <w:rFonts w:cs="Arial"/>
          <w:sz w:val="20"/>
        </w:rPr>
        <w:t>n exceptional circumstance</w:t>
      </w:r>
      <w:r w:rsidR="008F2057">
        <w:rPr>
          <w:rFonts w:cs="Arial"/>
          <w:sz w:val="20"/>
        </w:rPr>
        <w:t>s and in line with levels of authorisation. The Audit Committee will receive a full list of contracts over £</w:t>
      </w:r>
      <w:r w:rsidR="00314E76">
        <w:rPr>
          <w:rFonts w:cs="Arial"/>
          <w:sz w:val="20"/>
        </w:rPr>
        <w:t>3</w:t>
      </w:r>
      <w:r w:rsidR="008F2057">
        <w:rPr>
          <w:rFonts w:cs="Arial"/>
          <w:sz w:val="20"/>
        </w:rPr>
        <w:t>0,000 at least annually.</w:t>
      </w:r>
    </w:p>
    <w:p w14:paraId="69423A45" w14:textId="77777777" w:rsidR="00044ED5" w:rsidRPr="00044ED5" w:rsidRDefault="00044ED5" w:rsidP="00996A19">
      <w:pPr>
        <w:pStyle w:val="Heading2"/>
      </w:pPr>
    </w:p>
    <w:p w14:paraId="2CC25ACF" w14:textId="77777777" w:rsidR="00A47762" w:rsidRPr="00596AB0" w:rsidRDefault="00FB1286" w:rsidP="00996A19">
      <w:pPr>
        <w:pStyle w:val="Heading2"/>
        <w:rPr>
          <w:color w:val="000000"/>
          <w:spacing w:val="-2"/>
        </w:rPr>
      </w:pPr>
      <w:r>
        <w:rPr>
          <w:color w:val="000000"/>
        </w:rPr>
        <w:t>17.</w:t>
      </w:r>
      <w:r w:rsidR="00B25640">
        <w:rPr>
          <w:color w:val="000000"/>
        </w:rPr>
        <w:t>7</w:t>
      </w:r>
      <w:r w:rsidR="00044ED5" w:rsidRPr="00044ED5">
        <w:rPr>
          <w:color w:val="000000"/>
        </w:rPr>
        <w:tab/>
      </w:r>
      <w:r w:rsidR="00996A19">
        <w:rPr>
          <w:color w:val="000000"/>
        </w:rPr>
        <w:t xml:space="preserve">  </w:t>
      </w:r>
      <w:r w:rsidR="00044ED5" w:rsidRPr="00044ED5">
        <w:rPr>
          <w:color w:val="000000"/>
          <w:spacing w:val="-2"/>
        </w:rPr>
        <w:t xml:space="preserve">Quotations: </w:t>
      </w:r>
      <w:r w:rsidR="0095448D">
        <w:rPr>
          <w:color w:val="000000"/>
          <w:spacing w:val="-2"/>
        </w:rPr>
        <w:t>c</w:t>
      </w:r>
      <w:r w:rsidR="00044ED5" w:rsidRPr="00044ED5">
        <w:rPr>
          <w:color w:val="000000"/>
          <w:spacing w:val="-2"/>
        </w:rPr>
        <w:t xml:space="preserve">ompetitive and </w:t>
      </w:r>
      <w:r w:rsidR="0095448D">
        <w:rPr>
          <w:color w:val="000000"/>
          <w:spacing w:val="-2"/>
        </w:rPr>
        <w:t>n</w:t>
      </w:r>
      <w:r w:rsidR="00044ED5" w:rsidRPr="00044ED5">
        <w:rPr>
          <w:color w:val="000000"/>
          <w:spacing w:val="-2"/>
        </w:rPr>
        <w:t>on-competitive</w:t>
      </w:r>
    </w:p>
    <w:p w14:paraId="372286B3" w14:textId="77777777" w:rsidR="00A47762" w:rsidRPr="00996A19" w:rsidRDefault="00A47762" w:rsidP="00596AB0">
      <w:pPr>
        <w:keepNext/>
        <w:tabs>
          <w:tab w:val="left" w:pos="-1440"/>
          <w:tab w:val="left" w:pos="-720"/>
          <w:tab w:val="left" w:pos="0"/>
          <w:tab w:val="left" w:pos="720"/>
          <w:tab w:val="left" w:pos="864"/>
          <w:tab w:val="left" w:pos="1440"/>
          <w:tab w:val="left" w:pos="1550"/>
          <w:tab w:val="left" w:pos="2160"/>
        </w:tabs>
        <w:suppressAutoHyphens/>
        <w:ind w:left="375"/>
        <w:jc w:val="both"/>
        <w:outlineLvl w:val="1"/>
        <w:rPr>
          <w:rFonts w:cs="Arial"/>
          <w:bCs/>
          <w:color w:val="000000"/>
          <w:spacing w:val="-2"/>
          <w:sz w:val="20"/>
        </w:rPr>
      </w:pPr>
    </w:p>
    <w:p w14:paraId="42965027" w14:textId="77777777" w:rsidR="00044ED5" w:rsidRPr="00596AB0" w:rsidRDefault="00A47762" w:rsidP="00996A19">
      <w:pPr>
        <w:pStyle w:val="Heading3"/>
        <w:rPr>
          <w:color w:val="000000"/>
          <w:spacing w:val="-2"/>
        </w:rPr>
      </w:pPr>
      <w:r w:rsidRPr="00996A19">
        <w:rPr>
          <w:b w:val="0"/>
          <w:bCs/>
        </w:rPr>
        <w:t>17.</w:t>
      </w:r>
      <w:r w:rsidR="00B25640" w:rsidRPr="00996A19">
        <w:rPr>
          <w:b w:val="0"/>
          <w:bCs/>
        </w:rPr>
        <w:t>7</w:t>
      </w:r>
      <w:r w:rsidRPr="00996A19">
        <w:rPr>
          <w:b w:val="0"/>
          <w:bCs/>
        </w:rPr>
        <w:t>.1</w:t>
      </w:r>
      <w:r w:rsidRPr="00596AB0">
        <w:t xml:space="preserve"> </w:t>
      </w:r>
      <w:r w:rsidR="00B47C94">
        <w:tab/>
      </w:r>
      <w:r w:rsidR="00996A19">
        <w:t xml:space="preserve">  </w:t>
      </w:r>
      <w:r w:rsidR="00AB2AB1">
        <w:t xml:space="preserve">General </w:t>
      </w:r>
      <w:r w:rsidR="0095448D">
        <w:t>p</w:t>
      </w:r>
      <w:r w:rsidR="00AB2AB1">
        <w:t xml:space="preserve">osition on </w:t>
      </w:r>
      <w:r w:rsidR="0095448D">
        <w:t>q</w:t>
      </w:r>
      <w:r w:rsidR="00044ED5" w:rsidRPr="00596AB0">
        <w:t>uotations</w:t>
      </w:r>
    </w:p>
    <w:p w14:paraId="1B8DBAD1" w14:textId="77777777" w:rsidR="00044ED5" w:rsidRPr="00596AB0" w:rsidRDefault="00044ED5" w:rsidP="00044ED5">
      <w:pPr>
        <w:rPr>
          <w:rFonts w:cs="Arial"/>
          <w:b/>
          <w:sz w:val="20"/>
        </w:rPr>
      </w:pPr>
    </w:p>
    <w:p w14:paraId="2744A4D1" w14:textId="44C42456" w:rsidR="00044ED5" w:rsidRPr="00044ED5" w:rsidRDefault="00044ED5" w:rsidP="00044ED5">
      <w:pPr>
        <w:keepNext/>
        <w:tabs>
          <w:tab w:val="left" w:pos="-1440"/>
          <w:tab w:val="left" w:pos="-720"/>
          <w:tab w:val="left" w:pos="0"/>
          <w:tab w:val="left" w:pos="864"/>
          <w:tab w:val="left" w:pos="1440"/>
          <w:tab w:val="left" w:pos="1550"/>
          <w:tab w:val="left" w:pos="2160"/>
        </w:tabs>
        <w:suppressAutoHyphens/>
        <w:ind w:left="864" w:hanging="864"/>
        <w:jc w:val="both"/>
        <w:outlineLvl w:val="1"/>
        <w:rPr>
          <w:rFonts w:cs="Arial"/>
          <w:color w:val="000000"/>
          <w:spacing w:val="-2"/>
          <w:sz w:val="20"/>
        </w:rPr>
      </w:pPr>
      <w:r w:rsidRPr="00596AB0">
        <w:rPr>
          <w:rFonts w:cs="Arial"/>
          <w:b/>
          <w:color w:val="000000"/>
          <w:spacing w:val="-2"/>
          <w:sz w:val="20"/>
        </w:rPr>
        <w:tab/>
      </w:r>
      <w:r w:rsidRPr="00596AB0">
        <w:rPr>
          <w:rFonts w:cs="Arial"/>
          <w:color w:val="000000"/>
          <w:spacing w:val="-2"/>
          <w:sz w:val="20"/>
        </w:rPr>
        <w:t>Quotations are required where formal tendering procedures are not adopted and where</w:t>
      </w:r>
      <w:r w:rsidRPr="00596AB0">
        <w:rPr>
          <w:rFonts w:cs="Arial"/>
          <w:b/>
          <w:color w:val="000000"/>
          <w:spacing w:val="-2"/>
          <w:sz w:val="20"/>
        </w:rPr>
        <w:t xml:space="preserve"> </w:t>
      </w:r>
      <w:r w:rsidRPr="00596AB0">
        <w:rPr>
          <w:rFonts w:cs="Arial"/>
          <w:color w:val="000000"/>
          <w:spacing w:val="-2"/>
          <w:sz w:val="20"/>
        </w:rPr>
        <w:t xml:space="preserve">the intended expenditure or income </w:t>
      </w:r>
      <w:r w:rsidR="00854288" w:rsidRPr="00596AB0">
        <w:rPr>
          <w:rFonts w:cs="Arial"/>
          <w:color w:val="000000"/>
          <w:spacing w:val="-2"/>
          <w:sz w:val="20"/>
        </w:rPr>
        <w:t>exceeds or</w:t>
      </w:r>
      <w:r w:rsidRPr="00596AB0">
        <w:rPr>
          <w:rFonts w:cs="Arial"/>
          <w:color w:val="000000"/>
          <w:spacing w:val="-2"/>
          <w:sz w:val="20"/>
        </w:rPr>
        <w:t xml:space="preserve"> is r</w:t>
      </w:r>
      <w:r w:rsidR="00CE21D3">
        <w:rPr>
          <w:rFonts w:cs="Arial"/>
          <w:color w:val="000000"/>
          <w:spacing w:val="-2"/>
          <w:sz w:val="20"/>
        </w:rPr>
        <w:t>easonably expected to exceed £5,000 but not exceed £3</w:t>
      </w:r>
      <w:r w:rsidRPr="00596AB0">
        <w:rPr>
          <w:rFonts w:cs="Arial"/>
          <w:color w:val="000000"/>
          <w:spacing w:val="-2"/>
          <w:sz w:val="20"/>
        </w:rPr>
        <w:t>0,000</w:t>
      </w:r>
      <w:r w:rsidR="00314E76">
        <w:rPr>
          <w:rFonts w:cs="Arial"/>
          <w:color w:val="000000"/>
          <w:spacing w:val="-2"/>
          <w:sz w:val="20"/>
        </w:rPr>
        <w:t xml:space="preserve"> including VAT</w:t>
      </w:r>
      <w:r w:rsidRPr="00E114D7">
        <w:rPr>
          <w:rFonts w:cs="Arial"/>
          <w:color w:val="000000"/>
          <w:spacing w:val="-2"/>
          <w:sz w:val="20"/>
        </w:rPr>
        <w:t>.</w:t>
      </w:r>
    </w:p>
    <w:p w14:paraId="0F73A4F2" w14:textId="77777777" w:rsidR="00044ED5" w:rsidRPr="00044ED5" w:rsidRDefault="00044ED5" w:rsidP="00044ED5"/>
    <w:p w14:paraId="628B822C" w14:textId="77777777" w:rsidR="00044ED5" w:rsidRPr="00596AB0" w:rsidRDefault="00044ED5" w:rsidP="00044ED5">
      <w:pPr>
        <w:ind w:left="864"/>
        <w:rPr>
          <w:sz w:val="20"/>
        </w:rPr>
      </w:pPr>
      <w:r w:rsidRPr="00596AB0">
        <w:rPr>
          <w:sz w:val="20"/>
        </w:rPr>
        <w:t>Where the potential supplier has the ability to use an e-quote system, this should be used in preference to a manual system.  Detailed instructions regarding the e-quote procedure will be put in place.</w:t>
      </w:r>
    </w:p>
    <w:p w14:paraId="1D0DBCE9" w14:textId="77777777" w:rsidR="00044ED5" w:rsidRDefault="00044ED5" w:rsidP="00044ED5">
      <w:pPr>
        <w:keepNext/>
        <w:tabs>
          <w:tab w:val="left" w:pos="-1440"/>
          <w:tab w:val="left" w:pos="-720"/>
          <w:tab w:val="left" w:pos="0"/>
          <w:tab w:val="left" w:pos="720"/>
          <w:tab w:val="left" w:pos="864"/>
          <w:tab w:val="left" w:pos="1440"/>
          <w:tab w:val="left" w:pos="1550"/>
          <w:tab w:val="left" w:pos="2160"/>
        </w:tabs>
        <w:suppressAutoHyphens/>
        <w:ind w:left="720" w:hanging="720"/>
        <w:jc w:val="both"/>
        <w:outlineLvl w:val="1"/>
        <w:rPr>
          <w:rFonts w:cs="Arial"/>
          <w:color w:val="000000"/>
          <w:spacing w:val="-2"/>
          <w:sz w:val="20"/>
        </w:rPr>
      </w:pPr>
    </w:p>
    <w:p w14:paraId="3314F1D7" w14:textId="77777777" w:rsidR="00DE203A" w:rsidRPr="00596AB0" w:rsidRDefault="00DE203A" w:rsidP="00996A19">
      <w:pPr>
        <w:pStyle w:val="Heading3"/>
        <w:rPr>
          <w:u w:val="single"/>
        </w:rPr>
      </w:pPr>
      <w:r w:rsidRPr="00996A19">
        <w:rPr>
          <w:b w:val="0"/>
          <w:bCs/>
        </w:rPr>
        <w:t>17.</w:t>
      </w:r>
      <w:r w:rsidR="00B25640" w:rsidRPr="00996A19">
        <w:rPr>
          <w:b w:val="0"/>
          <w:bCs/>
        </w:rPr>
        <w:t>7</w:t>
      </w:r>
      <w:r w:rsidRPr="00996A19">
        <w:rPr>
          <w:b w:val="0"/>
          <w:bCs/>
        </w:rPr>
        <w:t>.2</w:t>
      </w:r>
      <w:r w:rsidRPr="00596AB0">
        <w:tab/>
      </w:r>
      <w:r w:rsidR="00996A19">
        <w:t xml:space="preserve">  </w:t>
      </w:r>
      <w:r w:rsidRPr="00596AB0">
        <w:t xml:space="preserve">Competitive </w:t>
      </w:r>
      <w:r w:rsidR="0095448D">
        <w:t>q</w:t>
      </w:r>
      <w:r w:rsidRPr="00596AB0">
        <w:t>uotations</w:t>
      </w:r>
    </w:p>
    <w:p w14:paraId="458E8B9D" w14:textId="77777777" w:rsidR="00DE203A" w:rsidRPr="00596AB0" w:rsidRDefault="00DE203A" w:rsidP="00DE203A">
      <w:pPr>
        <w:tabs>
          <w:tab w:val="left" w:pos="864"/>
        </w:tabs>
        <w:ind w:left="864" w:hanging="864"/>
        <w:jc w:val="both"/>
        <w:rPr>
          <w:rFonts w:cs="Arial"/>
          <w:b/>
          <w:spacing w:val="-2"/>
          <w:sz w:val="20"/>
        </w:rPr>
      </w:pPr>
      <w:r w:rsidRPr="00596AB0">
        <w:rPr>
          <w:rFonts w:cs="Arial"/>
          <w:b/>
          <w:spacing w:val="-2"/>
          <w:sz w:val="20"/>
        </w:rPr>
        <w:tab/>
      </w:r>
    </w:p>
    <w:p w14:paraId="088EDCF5" w14:textId="77777777" w:rsidR="00DE203A" w:rsidRPr="00596AB0" w:rsidRDefault="00DE203A" w:rsidP="00596AB0">
      <w:pPr>
        <w:tabs>
          <w:tab w:val="left" w:pos="864"/>
        </w:tabs>
        <w:ind w:left="1440" w:hanging="1440"/>
        <w:jc w:val="both"/>
        <w:rPr>
          <w:rFonts w:cs="Arial"/>
          <w:spacing w:val="-2"/>
          <w:sz w:val="20"/>
        </w:rPr>
      </w:pPr>
      <w:r w:rsidRPr="00596AB0">
        <w:rPr>
          <w:rFonts w:cs="Arial"/>
          <w:b/>
          <w:spacing w:val="-2"/>
          <w:sz w:val="20"/>
        </w:rPr>
        <w:tab/>
      </w:r>
      <w:r w:rsidRPr="00596AB0">
        <w:rPr>
          <w:rFonts w:cs="Arial"/>
          <w:spacing w:val="-2"/>
          <w:sz w:val="20"/>
        </w:rPr>
        <w:t>(</w:t>
      </w:r>
      <w:proofErr w:type="spellStart"/>
      <w:r w:rsidRPr="00596AB0">
        <w:rPr>
          <w:rFonts w:cs="Arial"/>
          <w:spacing w:val="-2"/>
          <w:sz w:val="20"/>
        </w:rPr>
        <w:t>i</w:t>
      </w:r>
      <w:proofErr w:type="spellEnd"/>
      <w:r w:rsidRPr="00596AB0">
        <w:rPr>
          <w:rFonts w:cs="Arial"/>
          <w:spacing w:val="-2"/>
          <w:sz w:val="20"/>
        </w:rPr>
        <w:t>)</w:t>
      </w:r>
      <w:r w:rsidRPr="00596AB0">
        <w:rPr>
          <w:rFonts w:cs="Arial"/>
          <w:spacing w:val="-2"/>
          <w:sz w:val="20"/>
        </w:rPr>
        <w:tab/>
        <w:t xml:space="preserve">Quotations should be obtained </w:t>
      </w:r>
      <w:r w:rsidR="0095448D">
        <w:rPr>
          <w:rFonts w:cs="Arial"/>
          <w:spacing w:val="-2"/>
          <w:sz w:val="20"/>
        </w:rPr>
        <w:t xml:space="preserve">from at least three firms or </w:t>
      </w:r>
      <w:r w:rsidRPr="00596AB0">
        <w:rPr>
          <w:rFonts w:cs="Arial"/>
          <w:spacing w:val="-2"/>
          <w:sz w:val="20"/>
        </w:rPr>
        <w:t>individuals based on specifications or terms of reference prepared by, or on behalf of, the Trust.</w:t>
      </w:r>
    </w:p>
    <w:p w14:paraId="6BBF4B17" w14:textId="77777777" w:rsidR="00DE203A" w:rsidRPr="00596AB0" w:rsidRDefault="00DE203A" w:rsidP="00DE203A">
      <w:pPr>
        <w:tabs>
          <w:tab w:val="left" w:pos="864"/>
        </w:tabs>
        <w:ind w:left="864" w:hanging="864"/>
        <w:jc w:val="both"/>
        <w:rPr>
          <w:rFonts w:cs="Arial"/>
          <w:spacing w:val="-2"/>
          <w:sz w:val="20"/>
        </w:rPr>
      </w:pPr>
      <w:r w:rsidRPr="00596AB0">
        <w:rPr>
          <w:rFonts w:cs="Arial"/>
          <w:spacing w:val="-2"/>
          <w:sz w:val="20"/>
        </w:rPr>
        <w:tab/>
      </w:r>
    </w:p>
    <w:p w14:paraId="24B09204" w14:textId="77777777" w:rsidR="00DE203A" w:rsidRPr="00596AB0" w:rsidRDefault="00DE203A" w:rsidP="00596AB0">
      <w:pPr>
        <w:tabs>
          <w:tab w:val="left" w:pos="864"/>
        </w:tabs>
        <w:ind w:left="1440" w:hanging="1440"/>
        <w:jc w:val="both"/>
        <w:rPr>
          <w:rFonts w:cs="Arial"/>
          <w:spacing w:val="-2"/>
          <w:sz w:val="20"/>
        </w:rPr>
      </w:pPr>
      <w:r w:rsidRPr="00596AB0">
        <w:rPr>
          <w:rFonts w:cs="Arial"/>
          <w:spacing w:val="-2"/>
          <w:sz w:val="20"/>
        </w:rPr>
        <w:tab/>
        <w:t>(ii)</w:t>
      </w:r>
      <w:r w:rsidRPr="00596AB0">
        <w:rPr>
          <w:rFonts w:cs="Arial"/>
          <w:spacing w:val="-2"/>
          <w:sz w:val="20"/>
        </w:rPr>
        <w:tab/>
        <w:t>Quotations should be in writing unless the Chief Executive or his nominated officer determines that it is impractical to do so in which case quotations may be obtained by telephone. Confirmation of telephone quotations should be obtained in writing within 72 hours and the reasons why the telephone quotation was obtained should be set out in a permanent record.</w:t>
      </w:r>
    </w:p>
    <w:p w14:paraId="24DE6338" w14:textId="77777777" w:rsidR="00DE203A" w:rsidRPr="00596AB0" w:rsidRDefault="00DE203A" w:rsidP="00DE203A">
      <w:pPr>
        <w:tabs>
          <w:tab w:val="left" w:pos="864"/>
        </w:tabs>
        <w:ind w:left="864" w:hanging="864"/>
        <w:jc w:val="both"/>
        <w:rPr>
          <w:rFonts w:cs="Arial"/>
          <w:spacing w:val="-2"/>
          <w:sz w:val="20"/>
        </w:rPr>
      </w:pPr>
      <w:r w:rsidRPr="00596AB0">
        <w:rPr>
          <w:rFonts w:cs="Arial"/>
          <w:spacing w:val="-2"/>
          <w:sz w:val="20"/>
        </w:rPr>
        <w:tab/>
      </w:r>
    </w:p>
    <w:p w14:paraId="029124ED" w14:textId="77777777" w:rsidR="00DE203A" w:rsidRPr="00596AB0" w:rsidRDefault="00DE203A" w:rsidP="00596AB0">
      <w:pPr>
        <w:tabs>
          <w:tab w:val="left" w:pos="864"/>
        </w:tabs>
        <w:ind w:left="1440" w:hanging="1440"/>
        <w:jc w:val="both"/>
        <w:rPr>
          <w:rFonts w:cs="Arial"/>
          <w:spacing w:val="-2"/>
          <w:sz w:val="20"/>
        </w:rPr>
      </w:pPr>
      <w:r w:rsidRPr="00596AB0">
        <w:rPr>
          <w:rFonts w:cs="Arial"/>
          <w:spacing w:val="-2"/>
          <w:sz w:val="20"/>
        </w:rPr>
        <w:tab/>
        <w:t>(iii)</w:t>
      </w:r>
      <w:r w:rsidRPr="00596AB0">
        <w:rPr>
          <w:rFonts w:cs="Arial"/>
          <w:spacing w:val="-2"/>
          <w:sz w:val="20"/>
        </w:rPr>
        <w:tab/>
        <w:t>All quotations should be treated as confidential and should be retained for inspection.</w:t>
      </w:r>
    </w:p>
    <w:p w14:paraId="154259D0" w14:textId="77777777" w:rsidR="00DE203A" w:rsidRPr="00596AB0" w:rsidRDefault="00DE203A" w:rsidP="00DE203A">
      <w:pPr>
        <w:tabs>
          <w:tab w:val="left" w:pos="864"/>
        </w:tabs>
        <w:ind w:left="864" w:hanging="864"/>
        <w:jc w:val="both"/>
        <w:rPr>
          <w:rFonts w:cs="Arial"/>
          <w:spacing w:val="-2"/>
          <w:sz w:val="20"/>
        </w:rPr>
      </w:pPr>
      <w:r w:rsidRPr="00596AB0">
        <w:rPr>
          <w:rFonts w:cs="Arial"/>
          <w:spacing w:val="-2"/>
          <w:sz w:val="20"/>
        </w:rPr>
        <w:tab/>
      </w:r>
      <w:r w:rsidRPr="00596AB0">
        <w:rPr>
          <w:rFonts w:cs="Arial"/>
          <w:spacing w:val="-2"/>
          <w:sz w:val="20"/>
        </w:rPr>
        <w:tab/>
      </w:r>
    </w:p>
    <w:p w14:paraId="2D7C3F82" w14:textId="77777777" w:rsidR="00DE203A" w:rsidRDefault="00DE203A" w:rsidP="00723549">
      <w:pPr>
        <w:numPr>
          <w:ilvl w:val="0"/>
          <w:numId w:val="59"/>
        </w:numPr>
        <w:tabs>
          <w:tab w:val="left" w:pos="1418"/>
        </w:tabs>
        <w:ind w:left="1418" w:hanging="567"/>
        <w:jc w:val="both"/>
        <w:rPr>
          <w:rFonts w:cs="Arial"/>
          <w:sz w:val="20"/>
        </w:rPr>
      </w:pPr>
      <w:r w:rsidRPr="00596AB0">
        <w:rPr>
          <w:rFonts w:cs="Arial"/>
          <w:sz w:val="20"/>
        </w:rPr>
        <w:t xml:space="preserve">The Chief Executive or his nominated officer should evaluate the quotation and select the quote which gives the best value for money. If this is not the lowest quotation if payment is to be made by the Trust, or the highest if payment is to be received by the Trust, then the choice </w:t>
      </w:r>
      <w:r w:rsidR="00854288" w:rsidRPr="00596AB0">
        <w:rPr>
          <w:rFonts w:cs="Arial"/>
          <w:sz w:val="20"/>
        </w:rPr>
        <w:t>made,</w:t>
      </w:r>
      <w:r w:rsidRPr="00596AB0">
        <w:rPr>
          <w:rFonts w:cs="Arial"/>
          <w:sz w:val="20"/>
        </w:rPr>
        <w:t xml:space="preserve"> and the reasons why should be recorded in a permanent record.</w:t>
      </w:r>
    </w:p>
    <w:p w14:paraId="129D1886" w14:textId="77777777" w:rsidR="000D4F25" w:rsidRDefault="000D4F25" w:rsidP="00596AB0">
      <w:pPr>
        <w:tabs>
          <w:tab w:val="left" w:pos="1418"/>
        </w:tabs>
        <w:ind w:left="1418"/>
        <w:jc w:val="both"/>
        <w:rPr>
          <w:rFonts w:cs="Arial"/>
          <w:sz w:val="20"/>
        </w:rPr>
      </w:pPr>
    </w:p>
    <w:p w14:paraId="2FC28C4C" w14:textId="4761A341" w:rsidR="000D4F25" w:rsidRPr="00596AB0" w:rsidRDefault="00B25640" w:rsidP="00723549">
      <w:pPr>
        <w:numPr>
          <w:ilvl w:val="0"/>
          <w:numId w:val="59"/>
        </w:numPr>
        <w:tabs>
          <w:tab w:val="left" w:pos="1418"/>
        </w:tabs>
        <w:ind w:left="1418" w:hanging="567"/>
        <w:jc w:val="both"/>
        <w:rPr>
          <w:rFonts w:cs="Arial"/>
          <w:sz w:val="20"/>
        </w:rPr>
      </w:pPr>
      <w:r w:rsidRPr="00596AB0">
        <w:rPr>
          <w:rFonts w:cs="Arial"/>
          <w:sz w:val="20"/>
        </w:rPr>
        <w:t xml:space="preserve">The Chief Executive or his nominated officer should evaluate the quotation and select the quote which gives the best value for money. If this is not the lowest quotation if payment is to be made by the Trust, or the highest if payment is to </w:t>
      </w:r>
      <w:r w:rsidR="007B4473">
        <w:rPr>
          <w:rFonts w:cs="Arial"/>
          <w:sz w:val="20"/>
        </w:rPr>
        <w:t>be</w:t>
      </w:r>
      <w:r w:rsidRPr="00596AB0">
        <w:rPr>
          <w:rFonts w:cs="Arial"/>
          <w:sz w:val="20"/>
        </w:rPr>
        <w:t xml:space="preserve"> received by the Trust, then the choice made</w:t>
      </w:r>
      <w:r w:rsidR="00314E76">
        <w:rPr>
          <w:rFonts w:cs="Arial"/>
          <w:sz w:val="20"/>
        </w:rPr>
        <w:t>,</w:t>
      </w:r>
      <w:r w:rsidRPr="00596AB0">
        <w:rPr>
          <w:rFonts w:cs="Arial"/>
          <w:sz w:val="20"/>
        </w:rPr>
        <w:t xml:space="preserve"> and the reasons why should be recorded in a payment record. </w:t>
      </w:r>
    </w:p>
    <w:p w14:paraId="558CFB40" w14:textId="77777777" w:rsidR="00DE203A" w:rsidRPr="000D4F25" w:rsidRDefault="00DE203A" w:rsidP="00044ED5">
      <w:pPr>
        <w:keepNext/>
        <w:tabs>
          <w:tab w:val="left" w:pos="-1440"/>
          <w:tab w:val="left" w:pos="-720"/>
          <w:tab w:val="left" w:pos="0"/>
          <w:tab w:val="left" w:pos="720"/>
          <w:tab w:val="left" w:pos="864"/>
          <w:tab w:val="left" w:pos="1440"/>
          <w:tab w:val="left" w:pos="1550"/>
          <w:tab w:val="left" w:pos="2160"/>
        </w:tabs>
        <w:suppressAutoHyphens/>
        <w:ind w:left="720" w:hanging="720"/>
        <w:jc w:val="both"/>
        <w:outlineLvl w:val="1"/>
        <w:rPr>
          <w:rFonts w:cs="Arial"/>
          <w:color w:val="000000"/>
          <w:spacing w:val="-2"/>
          <w:sz w:val="20"/>
        </w:rPr>
      </w:pPr>
    </w:p>
    <w:p w14:paraId="1C8FB692" w14:textId="77777777" w:rsidR="00044ED5" w:rsidRPr="00044ED5" w:rsidRDefault="00A47762" w:rsidP="00996A19">
      <w:pPr>
        <w:pStyle w:val="Heading3"/>
      </w:pPr>
      <w:r w:rsidRPr="00996A19">
        <w:rPr>
          <w:b w:val="0"/>
          <w:bCs/>
        </w:rPr>
        <w:t>17.</w:t>
      </w:r>
      <w:r w:rsidR="00DA4CE9" w:rsidRPr="00996A19">
        <w:rPr>
          <w:b w:val="0"/>
          <w:bCs/>
        </w:rPr>
        <w:t>7</w:t>
      </w:r>
      <w:r w:rsidR="00FB1286" w:rsidRPr="00996A19">
        <w:rPr>
          <w:b w:val="0"/>
          <w:bCs/>
        </w:rPr>
        <w:t>.3</w:t>
      </w:r>
      <w:r w:rsidR="00044ED5" w:rsidRPr="00596AB0">
        <w:tab/>
      </w:r>
      <w:r w:rsidR="00996A19">
        <w:t xml:space="preserve"> </w:t>
      </w:r>
      <w:r w:rsidR="00044ED5" w:rsidRPr="00E114D7">
        <w:t>Non</w:t>
      </w:r>
      <w:r w:rsidR="0095448D">
        <w:t>-competitive q</w:t>
      </w:r>
      <w:r w:rsidR="00044ED5" w:rsidRPr="00044ED5">
        <w:t>uotations</w:t>
      </w:r>
    </w:p>
    <w:p w14:paraId="505BBD3B" w14:textId="77777777" w:rsidR="00044ED5" w:rsidRPr="00044ED5" w:rsidRDefault="00044ED5" w:rsidP="00044ED5">
      <w:pPr>
        <w:tabs>
          <w:tab w:val="left" w:pos="864"/>
        </w:tabs>
        <w:ind w:left="720" w:hanging="720"/>
        <w:jc w:val="both"/>
        <w:rPr>
          <w:rFonts w:cs="Arial"/>
          <w:sz w:val="20"/>
        </w:rPr>
      </w:pPr>
    </w:p>
    <w:p w14:paraId="6A775121" w14:textId="77777777" w:rsidR="00044ED5" w:rsidRPr="00044ED5" w:rsidRDefault="00044ED5" w:rsidP="00044ED5">
      <w:pPr>
        <w:tabs>
          <w:tab w:val="left" w:pos="-720"/>
          <w:tab w:val="left" w:pos="864"/>
          <w:tab w:val="left" w:pos="1080"/>
        </w:tabs>
        <w:suppressAutoHyphens/>
        <w:ind w:left="864" w:hanging="864"/>
        <w:jc w:val="both"/>
        <w:rPr>
          <w:rFonts w:cs="Arial"/>
          <w:sz w:val="20"/>
        </w:rPr>
      </w:pPr>
      <w:r w:rsidRPr="00044ED5">
        <w:rPr>
          <w:rFonts w:cs="Arial"/>
          <w:sz w:val="20"/>
        </w:rPr>
        <w:tab/>
        <w:t xml:space="preserve">Non-competitive quotations in writing may be obtained in the following circumstances: </w:t>
      </w:r>
    </w:p>
    <w:p w14:paraId="7E7050E0" w14:textId="77777777" w:rsidR="00044ED5" w:rsidRPr="00044ED5" w:rsidRDefault="00044ED5" w:rsidP="00044ED5">
      <w:pPr>
        <w:tabs>
          <w:tab w:val="left" w:pos="-720"/>
          <w:tab w:val="left" w:pos="864"/>
        </w:tabs>
        <w:suppressAutoHyphens/>
        <w:ind w:left="720" w:hanging="720"/>
        <w:jc w:val="both"/>
        <w:rPr>
          <w:rFonts w:cs="Arial"/>
          <w:sz w:val="20"/>
        </w:rPr>
      </w:pPr>
    </w:p>
    <w:p w14:paraId="35DBA52D" w14:textId="77777777" w:rsidR="00044ED5" w:rsidRPr="00044ED5" w:rsidRDefault="00044ED5" w:rsidP="00044ED5">
      <w:pPr>
        <w:tabs>
          <w:tab w:val="left" w:pos="-720"/>
          <w:tab w:val="left" w:pos="864"/>
          <w:tab w:val="left" w:pos="1080"/>
          <w:tab w:val="left" w:pos="1440"/>
        </w:tabs>
        <w:suppressAutoHyphens/>
        <w:ind w:left="1440" w:hanging="1440"/>
        <w:jc w:val="both"/>
        <w:rPr>
          <w:rFonts w:cs="Arial"/>
          <w:sz w:val="20"/>
        </w:rPr>
      </w:pPr>
      <w:r w:rsidRPr="00044ED5">
        <w:rPr>
          <w:rFonts w:cs="Arial"/>
          <w:sz w:val="20"/>
        </w:rPr>
        <w:tab/>
        <w:t>(</w:t>
      </w:r>
      <w:proofErr w:type="spellStart"/>
      <w:r w:rsidRPr="00044ED5">
        <w:rPr>
          <w:rFonts w:cs="Arial"/>
          <w:sz w:val="20"/>
        </w:rPr>
        <w:t>i</w:t>
      </w:r>
      <w:proofErr w:type="spellEnd"/>
      <w:r w:rsidRPr="00044ED5">
        <w:rPr>
          <w:rFonts w:cs="Arial"/>
          <w:sz w:val="20"/>
        </w:rPr>
        <w:t>)</w:t>
      </w:r>
      <w:r w:rsidRPr="00044ED5">
        <w:rPr>
          <w:rFonts w:cs="Arial"/>
          <w:sz w:val="20"/>
        </w:rPr>
        <w:tab/>
      </w:r>
      <w:r w:rsidRPr="00044ED5">
        <w:rPr>
          <w:rFonts w:cs="Arial"/>
          <w:sz w:val="20"/>
        </w:rPr>
        <w:tab/>
        <w:t>the supply of proprietary or other goods of a special character and the rendering of services of a special character, for which it is not, in the opinion of the responsible officer, possible or desirable to obtain competitive quotations</w:t>
      </w:r>
      <w:r w:rsidR="00854288">
        <w:rPr>
          <w:rFonts w:cs="Arial"/>
          <w:sz w:val="20"/>
        </w:rPr>
        <w:t>.</w:t>
      </w:r>
    </w:p>
    <w:p w14:paraId="465C764E" w14:textId="77777777" w:rsidR="00044ED5" w:rsidRPr="00044ED5" w:rsidRDefault="00044ED5" w:rsidP="00044ED5">
      <w:pPr>
        <w:tabs>
          <w:tab w:val="left" w:pos="-720"/>
          <w:tab w:val="left" w:pos="864"/>
        </w:tabs>
        <w:suppressAutoHyphens/>
        <w:ind w:left="720" w:hanging="720"/>
        <w:jc w:val="both"/>
        <w:rPr>
          <w:rFonts w:cs="Arial"/>
          <w:sz w:val="20"/>
        </w:rPr>
      </w:pPr>
    </w:p>
    <w:p w14:paraId="643368B3" w14:textId="77777777" w:rsidR="00044ED5" w:rsidRPr="00044ED5" w:rsidRDefault="00044ED5" w:rsidP="00044ED5">
      <w:pPr>
        <w:tabs>
          <w:tab w:val="left" w:pos="-720"/>
          <w:tab w:val="left" w:pos="864"/>
          <w:tab w:val="left" w:pos="1080"/>
          <w:tab w:val="left" w:pos="1440"/>
        </w:tabs>
        <w:suppressAutoHyphens/>
        <w:ind w:left="1440" w:hanging="1440"/>
        <w:jc w:val="both"/>
        <w:rPr>
          <w:rFonts w:cs="Arial"/>
          <w:sz w:val="20"/>
        </w:rPr>
      </w:pPr>
      <w:r w:rsidRPr="00044ED5">
        <w:rPr>
          <w:rFonts w:cs="Arial"/>
          <w:sz w:val="20"/>
        </w:rPr>
        <w:tab/>
        <w:t>(ii)</w:t>
      </w:r>
      <w:r w:rsidRPr="00044ED5">
        <w:rPr>
          <w:rFonts w:cs="Arial"/>
          <w:sz w:val="20"/>
        </w:rPr>
        <w:tab/>
        <w:t>the supply of goods or manufactured articles of any kind which are required quickly and are not obtainable under existing contracts</w:t>
      </w:r>
      <w:r w:rsidR="00854288">
        <w:rPr>
          <w:rFonts w:cs="Arial"/>
          <w:sz w:val="20"/>
        </w:rPr>
        <w:t>.</w:t>
      </w:r>
    </w:p>
    <w:p w14:paraId="2344771E" w14:textId="77777777" w:rsidR="00044ED5" w:rsidRPr="00044ED5" w:rsidRDefault="00044ED5" w:rsidP="00044ED5">
      <w:pPr>
        <w:tabs>
          <w:tab w:val="left" w:pos="-720"/>
          <w:tab w:val="left" w:pos="864"/>
          <w:tab w:val="left" w:pos="1080"/>
        </w:tabs>
        <w:suppressAutoHyphens/>
        <w:spacing w:before="240"/>
        <w:ind w:left="720" w:hanging="720"/>
        <w:jc w:val="both"/>
        <w:rPr>
          <w:rFonts w:cs="Arial"/>
          <w:sz w:val="20"/>
        </w:rPr>
      </w:pPr>
      <w:r w:rsidRPr="00044ED5">
        <w:rPr>
          <w:rFonts w:cs="Arial"/>
          <w:sz w:val="20"/>
        </w:rPr>
        <w:tab/>
      </w:r>
      <w:r w:rsidRPr="00044ED5">
        <w:rPr>
          <w:rFonts w:cs="Arial"/>
          <w:sz w:val="20"/>
        </w:rPr>
        <w:tab/>
        <w:t>(iii)</w:t>
      </w:r>
      <w:r w:rsidRPr="00044ED5">
        <w:rPr>
          <w:rFonts w:cs="Arial"/>
          <w:sz w:val="20"/>
        </w:rPr>
        <w:tab/>
      </w:r>
      <w:r w:rsidR="00854288" w:rsidRPr="00044ED5">
        <w:rPr>
          <w:rFonts w:cs="Arial"/>
          <w:sz w:val="20"/>
        </w:rPr>
        <w:t>miscellaneous services</w:t>
      </w:r>
      <w:r w:rsidR="00854288">
        <w:rPr>
          <w:rFonts w:cs="Arial"/>
          <w:sz w:val="20"/>
        </w:rPr>
        <w:t>,</w:t>
      </w:r>
      <w:r w:rsidRPr="00044ED5">
        <w:rPr>
          <w:rFonts w:cs="Arial"/>
          <w:sz w:val="20"/>
        </w:rPr>
        <w:t xml:space="preserve"> supplies and disposals</w:t>
      </w:r>
      <w:r w:rsidR="00854288">
        <w:rPr>
          <w:rFonts w:cs="Arial"/>
          <w:sz w:val="20"/>
        </w:rPr>
        <w:t>.</w:t>
      </w:r>
    </w:p>
    <w:p w14:paraId="149A7672" w14:textId="77777777" w:rsidR="00044ED5" w:rsidRPr="00044ED5" w:rsidRDefault="00044ED5" w:rsidP="00044ED5">
      <w:pPr>
        <w:tabs>
          <w:tab w:val="left" w:pos="-720"/>
          <w:tab w:val="left" w:pos="864"/>
        </w:tabs>
        <w:suppressAutoHyphens/>
        <w:ind w:left="720" w:hanging="720"/>
        <w:jc w:val="both"/>
        <w:rPr>
          <w:rFonts w:cs="Arial"/>
          <w:sz w:val="20"/>
        </w:rPr>
      </w:pPr>
    </w:p>
    <w:p w14:paraId="04BE9DE7" w14:textId="77777777" w:rsidR="00044ED5" w:rsidRPr="00044ED5" w:rsidRDefault="00044ED5" w:rsidP="00044ED5">
      <w:pPr>
        <w:tabs>
          <w:tab w:val="left" w:pos="-720"/>
          <w:tab w:val="left" w:pos="720"/>
          <w:tab w:val="left" w:pos="864"/>
          <w:tab w:val="left" w:pos="1080"/>
        </w:tabs>
        <w:suppressAutoHyphens/>
        <w:ind w:left="1440" w:hanging="1440"/>
        <w:jc w:val="both"/>
        <w:rPr>
          <w:rFonts w:cs="Arial"/>
          <w:sz w:val="20"/>
        </w:rPr>
      </w:pPr>
      <w:r w:rsidRPr="00044ED5">
        <w:rPr>
          <w:rFonts w:cs="Arial"/>
          <w:sz w:val="20"/>
        </w:rPr>
        <w:tab/>
      </w:r>
      <w:r w:rsidRPr="00044ED5">
        <w:rPr>
          <w:rFonts w:cs="Arial"/>
          <w:sz w:val="20"/>
        </w:rPr>
        <w:tab/>
        <w:t>(iv)</w:t>
      </w:r>
      <w:r w:rsidRPr="00044ED5">
        <w:rPr>
          <w:rFonts w:cs="Arial"/>
          <w:sz w:val="20"/>
        </w:rPr>
        <w:tab/>
        <w:t>where the goods or services are for building and engineering maintenance the responsible officer must certify that the first two conditions</w:t>
      </w:r>
      <w:r w:rsidR="0095448D">
        <w:rPr>
          <w:rFonts w:cs="Arial"/>
          <w:sz w:val="20"/>
        </w:rPr>
        <w:t xml:space="preserve"> of this SFI (i.e. (</w:t>
      </w:r>
      <w:proofErr w:type="spellStart"/>
      <w:r w:rsidR="0095448D">
        <w:rPr>
          <w:rFonts w:cs="Arial"/>
          <w:sz w:val="20"/>
        </w:rPr>
        <w:t>i</w:t>
      </w:r>
      <w:proofErr w:type="spellEnd"/>
      <w:r w:rsidR="0095448D">
        <w:rPr>
          <w:rFonts w:cs="Arial"/>
          <w:sz w:val="20"/>
        </w:rPr>
        <w:t>) and (ii)</w:t>
      </w:r>
      <w:r w:rsidRPr="00044ED5">
        <w:rPr>
          <w:rFonts w:cs="Arial"/>
          <w:sz w:val="20"/>
        </w:rPr>
        <w:t xml:space="preserve"> apply.</w:t>
      </w:r>
    </w:p>
    <w:p w14:paraId="1FBC5A05" w14:textId="77777777" w:rsidR="00044ED5" w:rsidRPr="00044ED5" w:rsidRDefault="00044ED5" w:rsidP="00044ED5">
      <w:pPr>
        <w:tabs>
          <w:tab w:val="left" w:pos="864"/>
        </w:tabs>
        <w:ind w:left="720" w:hanging="720"/>
        <w:jc w:val="both"/>
        <w:rPr>
          <w:rFonts w:cs="Arial"/>
          <w:sz w:val="20"/>
        </w:rPr>
      </w:pPr>
    </w:p>
    <w:p w14:paraId="17D64703" w14:textId="77777777" w:rsidR="00044ED5" w:rsidRPr="00044ED5" w:rsidRDefault="00A47762" w:rsidP="00996A19">
      <w:pPr>
        <w:pStyle w:val="Heading3"/>
        <w:rPr>
          <w:u w:val="single"/>
        </w:rPr>
      </w:pPr>
      <w:r w:rsidRPr="00996A19">
        <w:rPr>
          <w:b w:val="0"/>
          <w:bCs/>
        </w:rPr>
        <w:t>17.</w:t>
      </w:r>
      <w:r w:rsidR="00DA4CE9" w:rsidRPr="00996A19">
        <w:rPr>
          <w:b w:val="0"/>
          <w:bCs/>
        </w:rPr>
        <w:t>7</w:t>
      </w:r>
      <w:r w:rsidR="00FB1286" w:rsidRPr="00996A19">
        <w:rPr>
          <w:b w:val="0"/>
          <w:bCs/>
        </w:rPr>
        <w:t>.4</w:t>
      </w:r>
      <w:r w:rsidR="00044ED5" w:rsidRPr="00996A19">
        <w:rPr>
          <w:b w:val="0"/>
          <w:bCs/>
        </w:rPr>
        <w:tab/>
      </w:r>
      <w:r w:rsidR="00996A19">
        <w:t xml:space="preserve">  </w:t>
      </w:r>
      <w:r w:rsidR="0095448D">
        <w:t>Quotations to be within financial l</w:t>
      </w:r>
      <w:r w:rsidR="00044ED5" w:rsidRPr="00044ED5">
        <w:t>imits</w:t>
      </w:r>
    </w:p>
    <w:p w14:paraId="126F05B9" w14:textId="77777777" w:rsidR="00044ED5" w:rsidRPr="00044ED5" w:rsidRDefault="00044ED5" w:rsidP="00044ED5">
      <w:pPr>
        <w:tabs>
          <w:tab w:val="left" w:pos="864"/>
        </w:tabs>
        <w:ind w:left="720" w:hanging="720"/>
        <w:jc w:val="both"/>
        <w:rPr>
          <w:rFonts w:cs="Arial"/>
          <w:sz w:val="20"/>
        </w:rPr>
      </w:pPr>
    </w:p>
    <w:p w14:paraId="483B568F" w14:textId="77777777" w:rsidR="00044ED5" w:rsidRPr="00044ED5" w:rsidRDefault="00044ED5" w:rsidP="00044ED5">
      <w:pPr>
        <w:tabs>
          <w:tab w:val="left" w:pos="-720"/>
          <w:tab w:val="left" w:pos="720"/>
          <w:tab w:val="left" w:pos="864"/>
          <w:tab w:val="left" w:pos="1080"/>
        </w:tabs>
        <w:suppressAutoHyphens/>
        <w:ind w:left="864" w:hanging="864"/>
        <w:jc w:val="both"/>
        <w:rPr>
          <w:rFonts w:cs="Arial"/>
          <w:sz w:val="20"/>
        </w:rPr>
      </w:pPr>
      <w:r w:rsidRPr="00044ED5">
        <w:rPr>
          <w:rFonts w:cs="Arial"/>
          <w:sz w:val="20"/>
        </w:rPr>
        <w:tab/>
      </w:r>
      <w:r w:rsidRPr="00044ED5">
        <w:rPr>
          <w:rFonts w:cs="Arial"/>
          <w:sz w:val="20"/>
        </w:rPr>
        <w:tab/>
        <w:t>No quotation shall be accepted which will commit expenditure in excess of that which has been allocated by the Trust and which is not in accordance with Standing Financial Instructions except with the authorisation of either the Chief Executive or Director of Finance.</w:t>
      </w:r>
    </w:p>
    <w:p w14:paraId="27748950" w14:textId="77777777" w:rsidR="00044ED5" w:rsidRPr="00044ED5" w:rsidRDefault="00044ED5" w:rsidP="00996A19">
      <w:pPr>
        <w:pStyle w:val="Heading2"/>
      </w:pPr>
    </w:p>
    <w:p w14:paraId="3CC481FA" w14:textId="77777777" w:rsidR="00044ED5" w:rsidRPr="00044ED5" w:rsidRDefault="00A47762" w:rsidP="00996A19">
      <w:pPr>
        <w:pStyle w:val="Heading2"/>
      </w:pPr>
      <w:r>
        <w:t>17.</w:t>
      </w:r>
      <w:r w:rsidR="00DA4CE9">
        <w:t>8</w:t>
      </w:r>
      <w:r w:rsidR="0095448D">
        <w:tab/>
      </w:r>
      <w:r w:rsidR="00996A19">
        <w:t xml:space="preserve">  </w:t>
      </w:r>
      <w:r w:rsidR="0095448D">
        <w:t>Authorisation of tenders and competitive q</w:t>
      </w:r>
      <w:r w:rsidR="00044ED5" w:rsidRPr="00044ED5">
        <w:t>uotations</w:t>
      </w:r>
    </w:p>
    <w:p w14:paraId="59BB2B56" w14:textId="77777777" w:rsidR="00044ED5" w:rsidRPr="00044ED5" w:rsidRDefault="00044ED5" w:rsidP="00044ED5">
      <w:pPr>
        <w:tabs>
          <w:tab w:val="left" w:pos="864"/>
        </w:tabs>
        <w:jc w:val="both"/>
        <w:rPr>
          <w:rFonts w:cs="Arial"/>
          <w:color w:val="000000"/>
          <w:sz w:val="20"/>
        </w:rPr>
      </w:pPr>
    </w:p>
    <w:p w14:paraId="36493E69" w14:textId="22861EBB" w:rsidR="00774D85" w:rsidRDefault="00044ED5" w:rsidP="00044ED5">
      <w:pPr>
        <w:tabs>
          <w:tab w:val="left" w:pos="-720"/>
          <w:tab w:val="left" w:pos="864"/>
        </w:tabs>
        <w:suppressAutoHyphens/>
        <w:ind w:left="864" w:hanging="864"/>
        <w:jc w:val="both"/>
        <w:rPr>
          <w:rFonts w:cs="Arial"/>
          <w:sz w:val="20"/>
        </w:rPr>
      </w:pPr>
      <w:r w:rsidRPr="00044ED5">
        <w:rPr>
          <w:rFonts w:cs="Arial"/>
          <w:sz w:val="24"/>
        </w:rPr>
        <w:tab/>
      </w:r>
      <w:r w:rsidRPr="00044ED5">
        <w:rPr>
          <w:rFonts w:cs="Arial"/>
          <w:sz w:val="20"/>
        </w:rPr>
        <w:t>Providing all the conditions and circumstances set out in these Standing Financial Instructions have been fully complied with, formal authorisation and awarding of a new contract may be decided where an approved budget is held for that purpose and the value is for the whole life of the contrac</w:t>
      </w:r>
      <w:r w:rsidR="00EC4AF7">
        <w:rPr>
          <w:rFonts w:cs="Arial"/>
          <w:sz w:val="20"/>
        </w:rPr>
        <w:t xml:space="preserve">t. A list of delegated budget holder is shown the detailed scheme of </w:t>
      </w:r>
      <w:r w:rsidR="00EC4AF7" w:rsidRPr="007952B0">
        <w:rPr>
          <w:rFonts w:cs="Arial"/>
          <w:sz w:val="20"/>
        </w:rPr>
        <w:t xml:space="preserve">delegation in section </w:t>
      </w:r>
      <w:r w:rsidR="007952B0" w:rsidRPr="007952B0">
        <w:rPr>
          <w:rFonts w:cs="Arial"/>
          <w:sz w:val="20"/>
        </w:rPr>
        <w:t>5</w:t>
      </w:r>
    </w:p>
    <w:p w14:paraId="525C697F" w14:textId="77777777" w:rsidR="00EC4AF7" w:rsidRPr="00044ED5" w:rsidRDefault="00EC4AF7" w:rsidP="00044ED5">
      <w:pPr>
        <w:tabs>
          <w:tab w:val="left" w:pos="-720"/>
          <w:tab w:val="left" w:pos="864"/>
        </w:tabs>
        <w:suppressAutoHyphens/>
        <w:ind w:left="864" w:hanging="864"/>
        <w:jc w:val="both"/>
        <w:rPr>
          <w:rFonts w:cs="Arial"/>
          <w:sz w:val="20"/>
        </w:rPr>
      </w:pPr>
    </w:p>
    <w:p w14:paraId="663FD306" w14:textId="3E4802A1" w:rsidR="00044ED5" w:rsidRPr="00044ED5" w:rsidRDefault="00044ED5" w:rsidP="00044ED5">
      <w:pPr>
        <w:tabs>
          <w:tab w:val="left" w:pos="-720"/>
          <w:tab w:val="left" w:pos="864"/>
        </w:tabs>
        <w:suppressAutoHyphens/>
        <w:ind w:left="864" w:hanging="864"/>
        <w:jc w:val="both"/>
        <w:rPr>
          <w:rFonts w:cs="Arial"/>
          <w:sz w:val="20"/>
        </w:rPr>
      </w:pPr>
      <w:r w:rsidRPr="00044ED5">
        <w:rPr>
          <w:rFonts w:cs="Arial"/>
          <w:sz w:val="20"/>
        </w:rPr>
        <w:tab/>
        <w:t xml:space="preserve">The levels of authorisation may be varied or changed and need to be read in conjunction with the Trust Board’s Scheme of Delegation. </w:t>
      </w:r>
    </w:p>
    <w:p w14:paraId="53077C15" w14:textId="77777777" w:rsidR="00044ED5" w:rsidRPr="00044ED5" w:rsidRDefault="00044ED5" w:rsidP="00044ED5">
      <w:pPr>
        <w:tabs>
          <w:tab w:val="left" w:pos="-720"/>
          <w:tab w:val="left" w:pos="864"/>
        </w:tabs>
        <w:suppressAutoHyphens/>
        <w:ind w:left="864" w:hanging="864"/>
        <w:jc w:val="both"/>
        <w:rPr>
          <w:rFonts w:cs="Arial"/>
          <w:sz w:val="20"/>
        </w:rPr>
      </w:pPr>
      <w:r w:rsidRPr="00044ED5">
        <w:rPr>
          <w:rFonts w:cs="Arial"/>
          <w:sz w:val="20"/>
        </w:rPr>
        <w:tab/>
        <w:t>Formal authorisation must be put in writing. In the case of authorisation by the Trust Board this shall be recorded in their minutes.</w:t>
      </w:r>
    </w:p>
    <w:p w14:paraId="61301E59" w14:textId="77777777" w:rsidR="00343BCD" w:rsidRDefault="00343BCD" w:rsidP="00044ED5">
      <w:pPr>
        <w:tabs>
          <w:tab w:val="left" w:pos="864"/>
        </w:tabs>
        <w:ind w:left="864" w:hanging="864"/>
        <w:jc w:val="both"/>
        <w:rPr>
          <w:rFonts w:cs="Arial"/>
          <w:color w:val="000000"/>
          <w:sz w:val="20"/>
        </w:rPr>
      </w:pPr>
    </w:p>
    <w:p w14:paraId="64AF6A27" w14:textId="77777777" w:rsidR="000B278C" w:rsidRDefault="000B278C" w:rsidP="00044ED5">
      <w:pPr>
        <w:tabs>
          <w:tab w:val="left" w:pos="864"/>
        </w:tabs>
        <w:ind w:left="864" w:hanging="864"/>
        <w:jc w:val="both"/>
        <w:rPr>
          <w:rFonts w:cs="Arial"/>
          <w:color w:val="000000"/>
          <w:sz w:val="20"/>
        </w:rPr>
      </w:pPr>
    </w:p>
    <w:p w14:paraId="77AAD558" w14:textId="77777777" w:rsidR="000B278C" w:rsidRDefault="000B278C" w:rsidP="00044ED5">
      <w:pPr>
        <w:tabs>
          <w:tab w:val="left" w:pos="864"/>
        </w:tabs>
        <w:ind w:left="864" w:hanging="864"/>
        <w:jc w:val="both"/>
        <w:rPr>
          <w:rFonts w:cs="Arial"/>
          <w:color w:val="000000"/>
          <w:sz w:val="20"/>
        </w:rPr>
      </w:pPr>
    </w:p>
    <w:p w14:paraId="29F318A5" w14:textId="77777777" w:rsidR="000B278C" w:rsidRPr="00044ED5" w:rsidRDefault="000B278C" w:rsidP="00044ED5">
      <w:pPr>
        <w:tabs>
          <w:tab w:val="left" w:pos="864"/>
        </w:tabs>
        <w:ind w:left="864" w:hanging="864"/>
        <w:jc w:val="both"/>
        <w:rPr>
          <w:rFonts w:cs="Arial"/>
          <w:color w:val="000000"/>
          <w:sz w:val="20"/>
        </w:rPr>
      </w:pPr>
    </w:p>
    <w:p w14:paraId="0E092BAE" w14:textId="77777777" w:rsidR="00044ED5" w:rsidRPr="00044ED5" w:rsidRDefault="00044ED5" w:rsidP="00996A19">
      <w:pPr>
        <w:pStyle w:val="Heading2"/>
        <w:ind w:left="851" w:hanging="851"/>
      </w:pPr>
      <w:r w:rsidRPr="00044ED5">
        <w:t>17.</w:t>
      </w:r>
      <w:r w:rsidR="00DA4CE9">
        <w:t>9</w:t>
      </w:r>
      <w:r w:rsidRPr="00044ED5">
        <w:tab/>
        <w:t xml:space="preserve">Instances </w:t>
      </w:r>
      <w:r w:rsidR="00E92EA1">
        <w:t>where f</w:t>
      </w:r>
      <w:r w:rsidRPr="00044ED5">
        <w:t xml:space="preserve">ormal </w:t>
      </w:r>
      <w:r w:rsidR="00E92EA1">
        <w:t>c</w:t>
      </w:r>
      <w:r w:rsidRPr="00044ED5">
        <w:t xml:space="preserve">ompetitive </w:t>
      </w:r>
      <w:r w:rsidR="00E92EA1">
        <w:t>t</w:t>
      </w:r>
      <w:r w:rsidRPr="00044ED5">
        <w:t xml:space="preserve">endering or </w:t>
      </w:r>
      <w:r w:rsidR="00E92EA1">
        <w:t>c</w:t>
      </w:r>
      <w:r w:rsidRPr="00044ED5">
        <w:t xml:space="preserve">ompetitive </w:t>
      </w:r>
      <w:r w:rsidR="00E92EA1">
        <w:t>q</w:t>
      </w:r>
      <w:r w:rsidRPr="00044ED5">
        <w:t xml:space="preserve">uotation is </w:t>
      </w:r>
      <w:r w:rsidR="00E92EA1">
        <w:t>not r</w:t>
      </w:r>
      <w:r w:rsidRPr="00044ED5">
        <w:t>equired</w:t>
      </w:r>
    </w:p>
    <w:p w14:paraId="10DD628B" w14:textId="77777777" w:rsidR="00044ED5" w:rsidRPr="00044ED5" w:rsidRDefault="00044ED5" w:rsidP="00044ED5">
      <w:pPr>
        <w:tabs>
          <w:tab w:val="left" w:pos="864"/>
        </w:tabs>
        <w:ind w:left="864" w:hanging="864"/>
        <w:jc w:val="both"/>
        <w:rPr>
          <w:rFonts w:cs="Arial"/>
          <w:color w:val="000000"/>
          <w:sz w:val="20"/>
        </w:rPr>
      </w:pPr>
    </w:p>
    <w:p w14:paraId="181A280B" w14:textId="77777777" w:rsidR="00044ED5" w:rsidRPr="00044ED5" w:rsidRDefault="00044ED5" w:rsidP="00044ED5">
      <w:pPr>
        <w:tabs>
          <w:tab w:val="left" w:pos="720"/>
          <w:tab w:val="left" w:pos="864"/>
        </w:tabs>
        <w:ind w:left="864" w:hanging="864"/>
        <w:jc w:val="both"/>
        <w:rPr>
          <w:rFonts w:cs="Arial"/>
          <w:color w:val="000000"/>
          <w:sz w:val="20"/>
        </w:rPr>
      </w:pPr>
      <w:r w:rsidRPr="00044ED5">
        <w:rPr>
          <w:rFonts w:cs="Arial"/>
          <w:color w:val="000000"/>
          <w:sz w:val="20"/>
        </w:rPr>
        <w:tab/>
      </w:r>
      <w:r w:rsidRPr="00044ED5">
        <w:rPr>
          <w:rFonts w:cs="Arial"/>
          <w:color w:val="000000"/>
          <w:sz w:val="20"/>
        </w:rPr>
        <w:tab/>
        <w:t>Where competitive tendering or a competitive quotation is not required the Trust should adopt one of the following alternatives:</w:t>
      </w:r>
    </w:p>
    <w:p w14:paraId="3E7EF4A7" w14:textId="77777777" w:rsidR="004055CD" w:rsidRPr="00044ED5" w:rsidRDefault="004055CD" w:rsidP="00044ED5">
      <w:pPr>
        <w:tabs>
          <w:tab w:val="left" w:pos="864"/>
        </w:tabs>
        <w:ind w:left="864" w:hanging="864"/>
        <w:jc w:val="both"/>
        <w:rPr>
          <w:rFonts w:cs="Arial"/>
          <w:color w:val="000000"/>
          <w:sz w:val="20"/>
        </w:rPr>
      </w:pPr>
    </w:p>
    <w:p w14:paraId="277C8F86" w14:textId="77777777" w:rsidR="00044ED5" w:rsidRPr="00044ED5" w:rsidRDefault="00044ED5" w:rsidP="00596AB0">
      <w:pPr>
        <w:tabs>
          <w:tab w:val="left" w:pos="864"/>
          <w:tab w:val="left" w:pos="1080"/>
        </w:tabs>
        <w:ind w:left="1440" w:hanging="1440"/>
        <w:jc w:val="both"/>
        <w:rPr>
          <w:rFonts w:cs="Arial"/>
          <w:color w:val="000000"/>
          <w:sz w:val="20"/>
        </w:rPr>
      </w:pPr>
      <w:r w:rsidRPr="00044ED5">
        <w:rPr>
          <w:rFonts w:cs="Arial"/>
          <w:color w:val="000000"/>
          <w:sz w:val="20"/>
        </w:rPr>
        <w:tab/>
        <w:t>(a)</w:t>
      </w:r>
      <w:r w:rsidRPr="00044ED5">
        <w:rPr>
          <w:rFonts w:cs="Arial"/>
          <w:color w:val="000000"/>
          <w:sz w:val="20"/>
        </w:rPr>
        <w:tab/>
        <w:t>The Trust shall use authori</w:t>
      </w:r>
      <w:r w:rsidR="00E92EA1">
        <w:rPr>
          <w:rFonts w:cs="Arial"/>
          <w:color w:val="000000"/>
          <w:sz w:val="20"/>
        </w:rPr>
        <w:t xml:space="preserve">sed managed procurement routes </w:t>
      </w:r>
      <w:r w:rsidRPr="00044ED5">
        <w:rPr>
          <w:rFonts w:cs="Arial"/>
          <w:color w:val="000000"/>
          <w:sz w:val="20"/>
        </w:rPr>
        <w:t xml:space="preserve">e.g. The Commercial </w:t>
      </w:r>
      <w:r w:rsidR="00E92EA1">
        <w:rPr>
          <w:rFonts w:cs="Arial"/>
          <w:color w:val="000000"/>
          <w:sz w:val="20"/>
        </w:rPr>
        <w:t>Procurement Collaborative (CPC)</w:t>
      </w:r>
      <w:r w:rsidRPr="00044ED5">
        <w:rPr>
          <w:rFonts w:cs="Arial"/>
          <w:color w:val="000000"/>
          <w:sz w:val="20"/>
        </w:rPr>
        <w:t xml:space="preserve"> for procurement of all goods and services unless the Chief Executive or nominated officers deem it inappropriate. The decision to use alternative sources must be documented.  </w:t>
      </w:r>
    </w:p>
    <w:p w14:paraId="709ACDE3" w14:textId="77777777" w:rsidR="00044ED5" w:rsidRPr="00044ED5" w:rsidRDefault="00044ED5" w:rsidP="00044ED5">
      <w:pPr>
        <w:tabs>
          <w:tab w:val="left" w:pos="864"/>
        </w:tabs>
        <w:ind w:left="864" w:hanging="864"/>
        <w:jc w:val="both"/>
        <w:rPr>
          <w:rFonts w:cs="Arial"/>
          <w:color w:val="000000"/>
          <w:sz w:val="20"/>
        </w:rPr>
      </w:pPr>
    </w:p>
    <w:p w14:paraId="7DD95EDE" w14:textId="77777777" w:rsidR="00044ED5" w:rsidRPr="00044ED5" w:rsidRDefault="00044ED5" w:rsidP="00596AB0">
      <w:pPr>
        <w:tabs>
          <w:tab w:val="left" w:pos="864"/>
          <w:tab w:val="left" w:pos="1080"/>
        </w:tabs>
        <w:ind w:left="1440" w:hanging="1440"/>
        <w:jc w:val="both"/>
        <w:rPr>
          <w:rFonts w:cs="Arial"/>
          <w:color w:val="000000"/>
          <w:sz w:val="20"/>
        </w:rPr>
      </w:pPr>
      <w:r w:rsidRPr="00044ED5">
        <w:rPr>
          <w:rFonts w:cs="Arial"/>
          <w:color w:val="000000"/>
          <w:sz w:val="20"/>
        </w:rPr>
        <w:tab/>
        <w:t>(b)</w:t>
      </w:r>
      <w:r w:rsidRPr="00044ED5">
        <w:rPr>
          <w:rFonts w:cs="Arial"/>
          <w:color w:val="000000"/>
          <w:sz w:val="20"/>
        </w:rPr>
        <w:tab/>
        <w:t>If the Trust does not use</w:t>
      </w:r>
      <w:r w:rsidR="00E92EA1">
        <w:rPr>
          <w:rFonts w:cs="Arial"/>
          <w:color w:val="000000"/>
          <w:sz w:val="20"/>
        </w:rPr>
        <w:t xml:space="preserve"> authorised procurement routes</w:t>
      </w:r>
      <w:r w:rsidRPr="00044ED5">
        <w:rPr>
          <w:rFonts w:cs="Arial"/>
          <w:color w:val="000000"/>
          <w:sz w:val="20"/>
        </w:rPr>
        <w:t xml:space="preserve"> </w:t>
      </w:r>
      <w:r w:rsidRPr="00272E51">
        <w:rPr>
          <w:rFonts w:cs="Arial"/>
          <w:sz w:val="20"/>
        </w:rPr>
        <w:t>where tenders or quotations are not required, because expenditure is below £</w:t>
      </w:r>
      <w:r w:rsidR="00BC1A62" w:rsidRPr="00272E51">
        <w:rPr>
          <w:rFonts w:cs="Arial"/>
          <w:sz w:val="20"/>
        </w:rPr>
        <w:t>5,000</w:t>
      </w:r>
      <w:r w:rsidRPr="00272E51">
        <w:rPr>
          <w:rFonts w:cs="Arial"/>
          <w:sz w:val="20"/>
        </w:rPr>
        <w:t>,</w:t>
      </w:r>
      <w:r w:rsidRPr="00044ED5">
        <w:rPr>
          <w:rFonts w:cs="Arial"/>
          <w:color w:val="000000"/>
          <w:sz w:val="20"/>
        </w:rPr>
        <w:t xml:space="preserve"> the Trust shall procure goods and services in accordance with procurement procedures approved by the Director of Finance.</w:t>
      </w:r>
    </w:p>
    <w:p w14:paraId="17196FF3" w14:textId="77777777" w:rsidR="00044ED5" w:rsidRPr="00044ED5" w:rsidRDefault="00044ED5" w:rsidP="00044ED5">
      <w:pPr>
        <w:tabs>
          <w:tab w:val="left" w:pos="864"/>
        </w:tabs>
        <w:ind w:left="864" w:hanging="864"/>
        <w:jc w:val="both"/>
        <w:rPr>
          <w:rFonts w:cs="Arial"/>
          <w:color w:val="000000"/>
          <w:sz w:val="20"/>
        </w:rPr>
      </w:pPr>
    </w:p>
    <w:p w14:paraId="45E87626" w14:textId="77777777" w:rsidR="00044ED5" w:rsidRPr="00044ED5" w:rsidRDefault="00A47762" w:rsidP="00996A19">
      <w:pPr>
        <w:pStyle w:val="Heading2"/>
      </w:pPr>
      <w:r>
        <w:t>17.</w:t>
      </w:r>
      <w:r w:rsidR="00FB1286">
        <w:t>1</w:t>
      </w:r>
      <w:r w:rsidR="00DA4CE9">
        <w:t>0</w:t>
      </w:r>
      <w:r w:rsidR="00044ED5" w:rsidRPr="00044ED5">
        <w:tab/>
      </w:r>
      <w:r w:rsidR="00996A19">
        <w:t xml:space="preserve">  </w:t>
      </w:r>
      <w:r w:rsidR="00044ED5" w:rsidRPr="00044ED5">
        <w:t xml:space="preserve">Private </w:t>
      </w:r>
      <w:r w:rsidR="00E92EA1">
        <w:t>f</w:t>
      </w:r>
      <w:r w:rsidR="00044ED5" w:rsidRPr="00044ED5">
        <w:t xml:space="preserve">inance for </w:t>
      </w:r>
      <w:r w:rsidR="00E92EA1">
        <w:t>c</w:t>
      </w:r>
      <w:r w:rsidR="00044ED5" w:rsidRPr="00044ED5">
        <w:t xml:space="preserve">apital </w:t>
      </w:r>
      <w:r w:rsidR="00E92EA1">
        <w:t>p</w:t>
      </w:r>
      <w:r w:rsidR="00044ED5" w:rsidRPr="00044ED5">
        <w:t xml:space="preserve">rocurement </w:t>
      </w:r>
    </w:p>
    <w:p w14:paraId="0209647A" w14:textId="77777777" w:rsidR="00044ED5" w:rsidRPr="00044ED5" w:rsidRDefault="00044ED5" w:rsidP="00044ED5">
      <w:pPr>
        <w:tabs>
          <w:tab w:val="left" w:pos="864"/>
        </w:tabs>
        <w:jc w:val="both"/>
        <w:rPr>
          <w:rFonts w:cs="Arial"/>
          <w:color w:val="000000"/>
          <w:sz w:val="20"/>
        </w:rPr>
      </w:pPr>
    </w:p>
    <w:p w14:paraId="3D60598A" w14:textId="77777777" w:rsidR="00044ED5" w:rsidRPr="00044ED5" w:rsidRDefault="00044ED5" w:rsidP="00044ED5">
      <w:pPr>
        <w:tabs>
          <w:tab w:val="left" w:pos="864"/>
          <w:tab w:val="left" w:pos="1080"/>
        </w:tabs>
        <w:ind w:left="864" w:hanging="864"/>
        <w:jc w:val="both"/>
        <w:rPr>
          <w:rFonts w:cs="Arial"/>
          <w:color w:val="000000"/>
          <w:sz w:val="20"/>
        </w:rPr>
      </w:pPr>
      <w:r w:rsidRPr="00044ED5">
        <w:rPr>
          <w:rFonts w:cs="Arial"/>
          <w:color w:val="000000"/>
          <w:sz w:val="20"/>
        </w:rPr>
        <w:tab/>
        <w:t>The Trust shoul</w:t>
      </w:r>
      <w:r w:rsidR="00E92EA1">
        <w:rPr>
          <w:rFonts w:cs="Arial"/>
          <w:color w:val="000000"/>
          <w:sz w:val="20"/>
        </w:rPr>
        <w:t xml:space="preserve">d normally market-test for </w:t>
      </w:r>
      <w:r w:rsidRPr="00044ED5">
        <w:rPr>
          <w:rFonts w:cs="Arial"/>
          <w:color w:val="000000"/>
          <w:sz w:val="20"/>
        </w:rPr>
        <w:t xml:space="preserve">Private Finance Initiative </w:t>
      </w:r>
      <w:r w:rsidR="00E92EA1">
        <w:rPr>
          <w:rFonts w:cs="Arial"/>
          <w:color w:val="000000"/>
          <w:sz w:val="20"/>
        </w:rPr>
        <w:t xml:space="preserve">(PFI) funding </w:t>
      </w:r>
      <w:r w:rsidRPr="00044ED5">
        <w:rPr>
          <w:rFonts w:cs="Arial"/>
          <w:color w:val="000000"/>
          <w:sz w:val="20"/>
        </w:rPr>
        <w:t>when considering a capital procurement. When the Board proposes, or is required, to use finance provided by the private sector the following should apply:</w:t>
      </w:r>
    </w:p>
    <w:p w14:paraId="3457C5F9" w14:textId="77777777" w:rsidR="00044ED5" w:rsidRPr="00044ED5" w:rsidRDefault="00044ED5" w:rsidP="00044ED5">
      <w:pPr>
        <w:tabs>
          <w:tab w:val="left" w:pos="864"/>
        </w:tabs>
        <w:jc w:val="both"/>
        <w:rPr>
          <w:rFonts w:cs="Arial"/>
          <w:color w:val="000000"/>
          <w:sz w:val="20"/>
        </w:rPr>
      </w:pPr>
    </w:p>
    <w:p w14:paraId="2652ACD6" w14:textId="77777777" w:rsidR="00044ED5" w:rsidRPr="00044ED5" w:rsidRDefault="00044ED5" w:rsidP="00044ED5">
      <w:pPr>
        <w:tabs>
          <w:tab w:val="left" w:pos="864"/>
        </w:tabs>
        <w:ind w:left="1440" w:right="720" w:hanging="1440"/>
        <w:jc w:val="both"/>
        <w:rPr>
          <w:rFonts w:cs="Arial"/>
          <w:color w:val="000000"/>
          <w:sz w:val="20"/>
        </w:rPr>
      </w:pPr>
      <w:r w:rsidRPr="00044ED5">
        <w:rPr>
          <w:rFonts w:cs="Arial"/>
          <w:color w:val="000000"/>
          <w:sz w:val="20"/>
        </w:rPr>
        <w:tab/>
        <w:t>(a)</w:t>
      </w:r>
      <w:r w:rsidRPr="00044ED5">
        <w:rPr>
          <w:rFonts w:cs="Arial"/>
          <w:color w:val="000000"/>
          <w:sz w:val="20"/>
        </w:rPr>
        <w:tab/>
        <w:t>The Chief Executive shall demonstrate that the use of private finance represents value for money and genuinely transfers risk to the private sector.</w:t>
      </w:r>
    </w:p>
    <w:p w14:paraId="4CBD5D3E" w14:textId="77777777" w:rsidR="00044ED5" w:rsidRPr="00044ED5" w:rsidRDefault="00044ED5" w:rsidP="00044ED5">
      <w:pPr>
        <w:tabs>
          <w:tab w:val="left" w:pos="864"/>
        </w:tabs>
        <w:jc w:val="both"/>
        <w:rPr>
          <w:rFonts w:cs="Arial"/>
          <w:color w:val="000000"/>
          <w:sz w:val="20"/>
        </w:rPr>
      </w:pPr>
    </w:p>
    <w:p w14:paraId="17AEE2A7" w14:textId="77777777" w:rsidR="00044ED5" w:rsidRPr="00044ED5" w:rsidRDefault="00044ED5" w:rsidP="00044ED5">
      <w:pPr>
        <w:tabs>
          <w:tab w:val="left" w:pos="864"/>
        </w:tabs>
        <w:ind w:left="1440" w:right="720" w:hanging="1440"/>
        <w:jc w:val="both"/>
        <w:rPr>
          <w:rFonts w:cs="Arial"/>
          <w:color w:val="000000"/>
          <w:sz w:val="20"/>
        </w:rPr>
      </w:pPr>
      <w:r w:rsidRPr="00044ED5">
        <w:rPr>
          <w:rFonts w:cs="Arial"/>
          <w:color w:val="000000"/>
          <w:sz w:val="20"/>
        </w:rPr>
        <w:tab/>
        <w:t>(b)</w:t>
      </w:r>
      <w:r w:rsidRPr="00044ED5">
        <w:rPr>
          <w:rFonts w:cs="Arial"/>
          <w:color w:val="000000"/>
          <w:sz w:val="20"/>
        </w:rPr>
        <w:tab/>
        <w:t xml:space="preserve">Where the sum exceeds delegated limits, a business case must be referred to the appropriate </w:t>
      </w:r>
      <w:r w:rsidR="00323BA0">
        <w:rPr>
          <w:rFonts w:cs="Arial"/>
          <w:color w:val="000000"/>
          <w:sz w:val="20"/>
        </w:rPr>
        <w:t>Department of Health and Social Care</w:t>
      </w:r>
      <w:r w:rsidRPr="00044ED5">
        <w:rPr>
          <w:rFonts w:cs="Arial"/>
          <w:color w:val="000000"/>
          <w:sz w:val="20"/>
        </w:rPr>
        <w:t xml:space="preserve"> for approval or treated as per current guidelines.</w:t>
      </w:r>
    </w:p>
    <w:p w14:paraId="2B39CCF4" w14:textId="77777777" w:rsidR="00044ED5" w:rsidRPr="00044ED5" w:rsidRDefault="00044ED5" w:rsidP="00044ED5">
      <w:pPr>
        <w:tabs>
          <w:tab w:val="left" w:pos="864"/>
        </w:tabs>
        <w:jc w:val="both"/>
        <w:rPr>
          <w:rFonts w:cs="Arial"/>
          <w:color w:val="000000"/>
          <w:sz w:val="20"/>
        </w:rPr>
      </w:pPr>
    </w:p>
    <w:p w14:paraId="63786D87" w14:textId="77777777" w:rsidR="00044ED5" w:rsidRPr="00044ED5" w:rsidRDefault="00044ED5" w:rsidP="00044ED5">
      <w:pPr>
        <w:tabs>
          <w:tab w:val="left" w:pos="864"/>
        </w:tabs>
        <w:ind w:left="1440" w:right="720" w:hanging="1440"/>
        <w:jc w:val="both"/>
        <w:rPr>
          <w:rFonts w:cs="Arial"/>
          <w:color w:val="000000"/>
          <w:sz w:val="20"/>
        </w:rPr>
      </w:pPr>
      <w:r w:rsidRPr="00044ED5">
        <w:rPr>
          <w:rFonts w:cs="Arial"/>
          <w:color w:val="000000"/>
          <w:sz w:val="20"/>
        </w:rPr>
        <w:tab/>
        <w:t>(c)</w:t>
      </w:r>
      <w:r w:rsidRPr="00044ED5">
        <w:rPr>
          <w:rFonts w:cs="Arial"/>
          <w:color w:val="000000"/>
          <w:sz w:val="20"/>
        </w:rPr>
        <w:tab/>
        <w:t>The proposal must be specifically agreed by the Board of the Trust.</w:t>
      </w:r>
    </w:p>
    <w:p w14:paraId="1E0EB96C" w14:textId="77777777" w:rsidR="00044ED5" w:rsidRPr="00044ED5" w:rsidRDefault="00044ED5" w:rsidP="00044ED5">
      <w:pPr>
        <w:tabs>
          <w:tab w:val="left" w:pos="864"/>
        </w:tabs>
        <w:jc w:val="both"/>
        <w:rPr>
          <w:rFonts w:cs="Arial"/>
          <w:color w:val="000000"/>
          <w:sz w:val="20"/>
        </w:rPr>
      </w:pPr>
    </w:p>
    <w:p w14:paraId="35EC34DC" w14:textId="77777777" w:rsidR="00044ED5" w:rsidRPr="00044ED5" w:rsidRDefault="00044ED5" w:rsidP="00044ED5">
      <w:pPr>
        <w:tabs>
          <w:tab w:val="left" w:pos="864"/>
        </w:tabs>
        <w:ind w:left="1440" w:right="720" w:hanging="1440"/>
        <w:jc w:val="both"/>
        <w:rPr>
          <w:rFonts w:cs="Arial"/>
          <w:color w:val="000000"/>
          <w:sz w:val="20"/>
        </w:rPr>
      </w:pPr>
      <w:r w:rsidRPr="00044ED5">
        <w:rPr>
          <w:rFonts w:cs="Arial"/>
          <w:color w:val="000000"/>
          <w:sz w:val="20"/>
        </w:rPr>
        <w:tab/>
        <w:t>(d</w:t>
      </w:r>
      <w:r w:rsidR="00457560">
        <w:rPr>
          <w:rFonts w:cs="Arial"/>
          <w:color w:val="000000"/>
          <w:sz w:val="20"/>
        </w:rPr>
        <w:t>)</w:t>
      </w:r>
      <w:r w:rsidR="00457560">
        <w:rPr>
          <w:rFonts w:cs="Arial"/>
          <w:color w:val="000000"/>
          <w:sz w:val="20"/>
        </w:rPr>
        <w:tab/>
        <w:t xml:space="preserve">The selection of a contractor or </w:t>
      </w:r>
      <w:r w:rsidRPr="00044ED5">
        <w:rPr>
          <w:rFonts w:cs="Arial"/>
          <w:color w:val="000000"/>
          <w:sz w:val="20"/>
        </w:rPr>
        <w:t>finance company must be on the basis of competitive tendering or quotations.</w:t>
      </w:r>
    </w:p>
    <w:p w14:paraId="41B4A07B" w14:textId="77777777" w:rsidR="00044ED5" w:rsidRPr="00044ED5" w:rsidRDefault="00044ED5" w:rsidP="00996A19">
      <w:pPr>
        <w:pStyle w:val="Heading2"/>
      </w:pPr>
    </w:p>
    <w:p w14:paraId="497D703D" w14:textId="77777777" w:rsidR="00044ED5" w:rsidRPr="00044ED5" w:rsidRDefault="00A47762" w:rsidP="00996A19">
      <w:pPr>
        <w:pStyle w:val="Heading2"/>
      </w:pPr>
      <w:r>
        <w:t>17.</w:t>
      </w:r>
      <w:r w:rsidR="00DA4CE9">
        <w:t>11</w:t>
      </w:r>
      <w:r w:rsidR="00457560">
        <w:tab/>
      </w:r>
      <w:r w:rsidR="00996A19">
        <w:t xml:space="preserve">  </w:t>
      </w:r>
      <w:r w:rsidR="00457560">
        <w:t>Compliance requirements for all c</w:t>
      </w:r>
      <w:r w:rsidR="00044ED5" w:rsidRPr="00044ED5">
        <w:t>ontracts</w:t>
      </w:r>
    </w:p>
    <w:p w14:paraId="6C47C107" w14:textId="77777777" w:rsidR="00044ED5" w:rsidRPr="00044ED5" w:rsidRDefault="00044ED5" w:rsidP="00044ED5">
      <w:pPr>
        <w:tabs>
          <w:tab w:val="left" w:pos="864"/>
        </w:tabs>
        <w:jc w:val="both"/>
        <w:rPr>
          <w:rFonts w:cs="Arial"/>
          <w:color w:val="000000"/>
          <w:sz w:val="20"/>
        </w:rPr>
      </w:pPr>
    </w:p>
    <w:p w14:paraId="17C526D3" w14:textId="77777777" w:rsidR="00044ED5" w:rsidRPr="00044ED5" w:rsidRDefault="00044ED5" w:rsidP="00044ED5">
      <w:pPr>
        <w:tabs>
          <w:tab w:val="left" w:pos="720"/>
          <w:tab w:val="left" w:pos="864"/>
          <w:tab w:val="left" w:pos="1080"/>
          <w:tab w:val="left" w:pos="1440"/>
        </w:tabs>
        <w:ind w:left="864" w:hanging="864"/>
        <w:jc w:val="both"/>
        <w:rPr>
          <w:rFonts w:cs="Arial"/>
          <w:color w:val="000000"/>
          <w:sz w:val="20"/>
        </w:rPr>
      </w:pPr>
      <w:r w:rsidRPr="00044ED5">
        <w:rPr>
          <w:rFonts w:cs="Arial"/>
          <w:color w:val="000000"/>
          <w:sz w:val="20"/>
        </w:rPr>
        <w:tab/>
      </w:r>
      <w:r w:rsidRPr="00044ED5">
        <w:rPr>
          <w:rFonts w:cs="Arial"/>
          <w:color w:val="000000"/>
          <w:sz w:val="20"/>
        </w:rPr>
        <w:tab/>
        <w:t>The Board may only enter into contracts on behalf of the Trust within the statutory powers delegated to it by the Secretary of State and shall comply with:</w:t>
      </w:r>
    </w:p>
    <w:p w14:paraId="016F3B1B" w14:textId="77777777" w:rsidR="00044ED5" w:rsidRPr="00044ED5" w:rsidRDefault="00044ED5" w:rsidP="00044ED5">
      <w:pPr>
        <w:tabs>
          <w:tab w:val="left" w:pos="864"/>
        </w:tabs>
        <w:jc w:val="both"/>
        <w:rPr>
          <w:rFonts w:cs="Arial"/>
          <w:color w:val="000000"/>
          <w:sz w:val="20"/>
        </w:rPr>
      </w:pPr>
    </w:p>
    <w:p w14:paraId="233B351B" w14:textId="77777777" w:rsidR="00044ED5" w:rsidRPr="00044ED5" w:rsidRDefault="00044ED5" w:rsidP="00044ED5">
      <w:pPr>
        <w:tabs>
          <w:tab w:val="left" w:pos="864"/>
        </w:tabs>
        <w:ind w:left="1440" w:right="720" w:hanging="720"/>
        <w:jc w:val="both"/>
        <w:rPr>
          <w:rFonts w:cs="Arial"/>
          <w:color w:val="000000"/>
          <w:sz w:val="20"/>
        </w:rPr>
      </w:pPr>
      <w:r w:rsidRPr="00044ED5">
        <w:rPr>
          <w:rFonts w:cs="Arial"/>
          <w:color w:val="000000"/>
          <w:sz w:val="20"/>
        </w:rPr>
        <w:tab/>
        <w:t>(a)</w:t>
      </w:r>
      <w:r w:rsidRPr="00044ED5">
        <w:rPr>
          <w:rFonts w:cs="Arial"/>
          <w:color w:val="000000"/>
          <w:sz w:val="20"/>
        </w:rPr>
        <w:tab/>
        <w:t>The Trust’s Standing Orders and Standing Financial Instructions</w:t>
      </w:r>
      <w:r w:rsidR="00854288">
        <w:rPr>
          <w:rFonts w:cs="Arial"/>
          <w:color w:val="000000"/>
          <w:sz w:val="20"/>
        </w:rPr>
        <w:t>.</w:t>
      </w:r>
    </w:p>
    <w:p w14:paraId="31710C6D" w14:textId="77777777" w:rsidR="00044ED5" w:rsidRPr="00044ED5" w:rsidRDefault="00044ED5" w:rsidP="00044ED5">
      <w:pPr>
        <w:tabs>
          <w:tab w:val="left" w:pos="864"/>
        </w:tabs>
        <w:jc w:val="both"/>
        <w:rPr>
          <w:rFonts w:cs="Arial"/>
          <w:color w:val="000000"/>
          <w:sz w:val="20"/>
        </w:rPr>
      </w:pPr>
    </w:p>
    <w:p w14:paraId="58F678BE" w14:textId="77777777" w:rsidR="00044ED5" w:rsidRPr="00044ED5" w:rsidRDefault="00044ED5" w:rsidP="00044ED5">
      <w:pPr>
        <w:tabs>
          <w:tab w:val="left" w:pos="864"/>
        </w:tabs>
        <w:ind w:left="1440" w:right="720" w:hanging="720"/>
        <w:jc w:val="both"/>
        <w:rPr>
          <w:rFonts w:cs="Arial"/>
          <w:color w:val="000000"/>
          <w:sz w:val="20"/>
        </w:rPr>
      </w:pPr>
      <w:r w:rsidRPr="00044ED5">
        <w:rPr>
          <w:rFonts w:cs="Arial"/>
          <w:color w:val="000000"/>
          <w:sz w:val="20"/>
        </w:rPr>
        <w:tab/>
        <w:t>(b)</w:t>
      </w:r>
      <w:r w:rsidRPr="00044ED5">
        <w:rPr>
          <w:rFonts w:cs="Arial"/>
          <w:color w:val="000000"/>
          <w:sz w:val="20"/>
        </w:rPr>
        <w:tab/>
        <w:t>EU Directives and other statutory provisions</w:t>
      </w:r>
      <w:r w:rsidR="00854288">
        <w:rPr>
          <w:rFonts w:cs="Arial"/>
          <w:color w:val="000000"/>
          <w:sz w:val="20"/>
        </w:rPr>
        <w:t>.</w:t>
      </w:r>
    </w:p>
    <w:p w14:paraId="0282E9A1" w14:textId="77777777" w:rsidR="00044ED5" w:rsidRPr="00044ED5" w:rsidRDefault="00044ED5" w:rsidP="00044ED5">
      <w:pPr>
        <w:tabs>
          <w:tab w:val="left" w:pos="864"/>
        </w:tabs>
        <w:jc w:val="both"/>
        <w:rPr>
          <w:rFonts w:cs="Arial"/>
          <w:color w:val="000000"/>
          <w:sz w:val="20"/>
        </w:rPr>
      </w:pPr>
    </w:p>
    <w:p w14:paraId="73498420" w14:textId="77777777" w:rsidR="00044ED5" w:rsidRPr="00044ED5" w:rsidRDefault="00044ED5" w:rsidP="00044ED5">
      <w:pPr>
        <w:tabs>
          <w:tab w:val="left" w:pos="864"/>
        </w:tabs>
        <w:ind w:left="1440" w:right="720" w:hanging="720"/>
        <w:jc w:val="both"/>
        <w:rPr>
          <w:rFonts w:cs="Arial"/>
          <w:color w:val="000000"/>
          <w:sz w:val="20"/>
        </w:rPr>
      </w:pPr>
      <w:r w:rsidRPr="00044ED5">
        <w:rPr>
          <w:rFonts w:cs="Arial"/>
          <w:color w:val="000000"/>
          <w:sz w:val="20"/>
        </w:rPr>
        <w:tab/>
        <w:t>(c)</w:t>
      </w:r>
      <w:r w:rsidRPr="00044ED5">
        <w:rPr>
          <w:rFonts w:cs="Arial"/>
          <w:color w:val="000000"/>
          <w:sz w:val="20"/>
        </w:rPr>
        <w:tab/>
        <w:t>Standards for Better Health</w:t>
      </w:r>
    </w:p>
    <w:p w14:paraId="665EBA22" w14:textId="77777777" w:rsidR="00044ED5" w:rsidRPr="00044ED5" w:rsidRDefault="00044ED5" w:rsidP="00044ED5">
      <w:pPr>
        <w:tabs>
          <w:tab w:val="left" w:pos="864"/>
        </w:tabs>
        <w:jc w:val="both"/>
        <w:rPr>
          <w:rFonts w:cs="Arial"/>
          <w:color w:val="000000"/>
          <w:sz w:val="20"/>
        </w:rPr>
      </w:pPr>
    </w:p>
    <w:p w14:paraId="5B179A85" w14:textId="77777777" w:rsidR="00044ED5" w:rsidRPr="00044ED5" w:rsidRDefault="00044ED5" w:rsidP="00044ED5">
      <w:pPr>
        <w:tabs>
          <w:tab w:val="left" w:pos="864"/>
        </w:tabs>
        <w:ind w:left="1440" w:right="720" w:hanging="720"/>
        <w:jc w:val="both"/>
        <w:rPr>
          <w:rFonts w:cs="Arial"/>
          <w:color w:val="000000"/>
          <w:sz w:val="20"/>
        </w:rPr>
      </w:pPr>
      <w:r w:rsidRPr="00044ED5">
        <w:rPr>
          <w:rFonts w:cs="Arial"/>
          <w:color w:val="000000"/>
          <w:sz w:val="20"/>
        </w:rPr>
        <w:tab/>
        <w:t>(d)</w:t>
      </w:r>
      <w:r w:rsidRPr="00044ED5">
        <w:rPr>
          <w:rFonts w:cs="Arial"/>
          <w:color w:val="000000"/>
          <w:sz w:val="20"/>
        </w:rPr>
        <w:tab/>
        <w:t>such of the NHS Standard Contract Conditions as are applicable.</w:t>
      </w:r>
      <w:r w:rsidRPr="00044ED5">
        <w:rPr>
          <w:rFonts w:cs="Arial"/>
          <w:color w:val="000000"/>
          <w:sz w:val="20"/>
        </w:rPr>
        <w:br/>
      </w:r>
    </w:p>
    <w:p w14:paraId="338FB6EF" w14:textId="77777777" w:rsidR="00044ED5" w:rsidRPr="00044ED5" w:rsidRDefault="00457560" w:rsidP="00044ED5">
      <w:pPr>
        <w:tabs>
          <w:tab w:val="left" w:pos="864"/>
        </w:tabs>
        <w:ind w:left="1440" w:right="720" w:hanging="720"/>
        <w:jc w:val="both"/>
        <w:rPr>
          <w:rFonts w:cs="Arial"/>
          <w:color w:val="000000"/>
          <w:sz w:val="20"/>
        </w:rPr>
      </w:pPr>
      <w:r>
        <w:rPr>
          <w:rFonts w:cs="Arial"/>
          <w:color w:val="000000"/>
          <w:sz w:val="20"/>
        </w:rPr>
        <w:tab/>
        <w:t>(e)</w:t>
      </w:r>
      <w:r>
        <w:rPr>
          <w:rFonts w:cs="Arial"/>
          <w:color w:val="000000"/>
          <w:sz w:val="20"/>
        </w:rPr>
        <w:tab/>
        <w:t>contracts with f</w:t>
      </w:r>
      <w:r w:rsidR="00044ED5" w:rsidRPr="00044ED5">
        <w:rPr>
          <w:rFonts w:cs="Arial"/>
          <w:color w:val="000000"/>
          <w:sz w:val="20"/>
        </w:rPr>
        <w:t xml:space="preserve">oundation </w:t>
      </w:r>
      <w:r>
        <w:rPr>
          <w:rFonts w:cs="Arial"/>
          <w:color w:val="000000"/>
          <w:sz w:val="20"/>
        </w:rPr>
        <w:t>t</w:t>
      </w:r>
      <w:r w:rsidR="00044ED5" w:rsidRPr="00044ED5">
        <w:rPr>
          <w:rFonts w:cs="Arial"/>
          <w:color w:val="000000"/>
          <w:sz w:val="20"/>
        </w:rPr>
        <w:t xml:space="preserve">rusts must be in a form compliant with appropriate NHS guidance. </w:t>
      </w:r>
    </w:p>
    <w:p w14:paraId="2B69C7C4" w14:textId="77777777" w:rsidR="00044ED5" w:rsidRPr="00044ED5" w:rsidRDefault="00044ED5" w:rsidP="00044ED5">
      <w:pPr>
        <w:tabs>
          <w:tab w:val="left" w:pos="864"/>
        </w:tabs>
        <w:jc w:val="both"/>
        <w:rPr>
          <w:rFonts w:cs="Arial"/>
          <w:color w:val="000000"/>
          <w:sz w:val="20"/>
        </w:rPr>
      </w:pPr>
    </w:p>
    <w:p w14:paraId="142174FC" w14:textId="77777777" w:rsidR="00044ED5" w:rsidRPr="00044ED5" w:rsidRDefault="00044ED5" w:rsidP="00044ED5">
      <w:pPr>
        <w:tabs>
          <w:tab w:val="left" w:pos="864"/>
        </w:tabs>
        <w:ind w:left="1440" w:right="720" w:hanging="589"/>
        <w:jc w:val="both"/>
        <w:rPr>
          <w:rFonts w:cs="Arial"/>
          <w:color w:val="000000"/>
          <w:sz w:val="20"/>
        </w:rPr>
      </w:pPr>
      <w:r w:rsidRPr="00044ED5">
        <w:rPr>
          <w:rFonts w:cs="Arial"/>
          <w:color w:val="000000"/>
          <w:sz w:val="20"/>
        </w:rPr>
        <w:t>(f)</w:t>
      </w:r>
      <w:r w:rsidRPr="00044ED5">
        <w:rPr>
          <w:rFonts w:cs="Arial"/>
          <w:color w:val="000000"/>
          <w:sz w:val="20"/>
        </w:rPr>
        <w:tab/>
        <w:t>Where appropriate contracts shall be in or embody the same terms and conditions of contract as was the basis on which tenders or quotations were invited.</w:t>
      </w:r>
    </w:p>
    <w:p w14:paraId="6291A5A9" w14:textId="77777777" w:rsidR="00044ED5" w:rsidRPr="00044ED5" w:rsidRDefault="00044ED5" w:rsidP="00044ED5">
      <w:pPr>
        <w:tabs>
          <w:tab w:val="left" w:pos="864"/>
        </w:tabs>
        <w:jc w:val="both"/>
        <w:rPr>
          <w:rFonts w:cs="Arial"/>
          <w:color w:val="000000"/>
          <w:sz w:val="20"/>
        </w:rPr>
      </w:pPr>
    </w:p>
    <w:p w14:paraId="088D347E" w14:textId="77777777" w:rsidR="00044ED5" w:rsidRPr="00044ED5" w:rsidRDefault="00044ED5" w:rsidP="00044ED5">
      <w:pPr>
        <w:tabs>
          <w:tab w:val="left" w:pos="864"/>
        </w:tabs>
        <w:ind w:left="1440" w:right="720" w:hanging="589"/>
        <w:jc w:val="both"/>
        <w:rPr>
          <w:rFonts w:cs="Arial"/>
          <w:color w:val="000000"/>
          <w:sz w:val="20"/>
        </w:rPr>
      </w:pPr>
      <w:r w:rsidRPr="00044ED5">
        <w:rPr>
          <w:rFonts w:cs="Arial"/>
          <w:color w:val="000000"/>
          <w:sz w:val="20"/>
        </w:rPr>
        <w:t>(g)</w:t>
      </w:r>
      <w:r w:rsidRPr="00044ED5">
        <w:rPr>
          <w:rFonts w:cs="Arial"/>
          <w:color w:val="000000"/>
          <w:sz w:val="20"/>
        </w:rPr>
        <w:tab/>
        <w:t>In all contracts made by the Trust, the Board shall endeavour to obtain best value for money by use of all systems in place.  The Chief Executive shall nominate an officer who shall oversee and manage each contract on behalf of the Trust.</w:t>
      </w:r>
    </w:p>
    <w:p w14:paraId="2C236F0F" w14:textId="77777777" w:rsidR="00044ED5" w:rsidRPr="00044ED5" w:rsidRDefault="00044ED5" w:rsidP="00044ED5">
      <w:pPr>
        <w:tabs>
          <w:tab w:val="left" w:pos="864"/>
        </w:tabs>
        <w:ind w:left="1440" w:right="720" w:hanging="589"/>
        <w:jc w:val="both"/>
        <w:rPr>
          <w:rFonts w:cs="Arial"/>
          <w:color w:val="000000"/>
          <w:sz w:val="20"/>
        </w:rPr>
      </w:pPr>
    </w:p>
    <w:p w14:paraId="66686F82" w14:textId="77777777" w:rsidR="00044ED5" w:rsidRPr="00044ED5" w:rsidRDefault="00044ED5" w:rsidP="00044ED5">
      <w:pPr>
        <w:tabs>
          <w:tab w:val="left" w:pos="864"/>
        </w:tabs>
        <w:ind w:left="1440" w:right="720" w:hanging="589"/>
        <w:jc w:val="both"/>
        <w:rPr>
          <w:rFonts w:cs="Arial"/>
          <w:color w:val="000000"/>
          <w:sz w:val="20"/>
        </w:rPr>
      </w:pPr>
      <w:r w:rsidRPr="00044ED5">
        <w:rPr>
          <w:rFonts w:cs="Arial"/>
          <w:color w:val="000000"/>
          <w:sz w:val="20"/>
        </w:rPr>
        <w:t>(h)</w:t>
      </w:r>
      <w:r w:rsidRPr="00044ED5">
        <w:rPr>
          <w:rFonts w:cs="Arial"/>
          <w:color w:val="000000"/>
          <w:sz w:val="20"/>
        </w:rPr>
        <w:tab/>
        <w:t xml:space="preserve">any relevant directions including guidance on the </w:t>
      </w:r>
      <w:r w:rsidR="00457560">
        <w:rPr>
          <w:rFonts w:cs="Arial"/>
          <w:color w:val="000000"/>
          <w:sz w:val="20"/>
        </w:rPr>
        <w:t>p</w:t>
      </w:r>
      <w:r w:rsidRPr="00044ED5">
        <w:rPr>
          <w:rFonts w:cs="Arial"/>
          <w:color w:val="000000"/>
          <w:sz w:val="20"/>
        </w:rPr>
        <w:t xml:space="preserve">rocurement and </w:t>
      </w:r>
      <w:r w:rsidR="00457560">
        <w:rPr>
          <w:rFonts w:cs="Arial"/>
          <w:color w:val="000000"/>
          <w:sz w:val="20"/>
        </w:rPr>
        <w:t>management of c</w:t>
      </w:r>
      <w:r w:rsidRPr="00044ED5">
        <w:rPr>
          <w:rFonts w:cs="Arial"/>
          <w:color w:val="000000"/>
          <w:sz w:val="20"/>
        </w:rPr>
        <w:t>onsultants.</w:t>
      </w:r>
    </w:p>
    <w:p w14:paraId="4F8ABEFE" w14:textId="77777777" w:rsidR="00044ED5" w:rsidRDefault="00044ED5" w:rsidP="00044ED5">
      <w:pPr>
        <w:tabs>
          <w:tab w:val="left" w:pos="720"/>
          <w:tab w:val="left" w:pos="864"/>
          <w:tab w:val="left" w:pos="1080"/>
          <w:tab w:val="left" w:pos="1440"/>
        </w:tabs>
        <w:jc w:val="both"/>
        <w:rPr>
          <w:rFonts w:cs="Arial"/>
          <w:b/>
          <w:color w:val="000000"/>
          <w:sz w:val="20"/>
        </w:rPr>
      </w:pPr>
    </w:p>
    <w:p w14:paraId="7A6AA9FA" w14:textId="10D29C3A" w:rsidR="00044ED5" w:rsidRPr="00044ED5" w:rsidRDefault="00774D85" w:rsidP="00EA64D2">
      <w:pPr>
        <w:pStyle w:val="Heading2"/>
        <w:numPr>
          <w:ilvl w:val="1"/>
          <w:numId w:val="85"/>
        </w:numPr>
      </w:pPr>
      <w:r>
        <w:tab/>
        <w:t xml:space="preserve"> Personnel</w:t>
      </w:r>
      <w:r w:rsidR="00457560">
        <w:t xml:space="preserve"> and agency or temporary staff c</w:t>
      </w:r>
      <w:r w:rsidR="00044ED5" w:rsidRPr="00044ED5">
        <w:t>ontracts</w:t>
      </w:r>
    </w:p>
    <w:p w14:paraId="6907CA7D" w14:textId="77777777" w:rsidR="00044ED5" w:rsidRPr="00044ED5" w:rsidRDefault="00044ED5" w:rsidP="00044ED5">
      <w:pPr>
        <w:keepNext/>
        <w:tabs>
          <w:tab w:val="left" w:pos="864"/>
        </w:tabs>
        <w:jc w:val="both"/>
        <w:rPr>
          <w:rFonts w:cs="Arial"/>
          <w:color w:val="000000"/>
          <w:sz w:val="20"/>
        </w:rPr>
      </w:pPr>
    </w:p>
    <w:p w14:paraId="6AF00230" w14:textId="4F5C66AE" w:rsidR="00044ED5" w:rsidRPr="00FD04C2" w:rsidRDefault="00774D85" w:rsidP="00FD04C2">
      <w:pPr>
        <w:pStyle w:val="ListParagraph"/>
        <w:tabs>
          <w:tab w:val="left" w:pos="720"/>
          <w:tab w:val="left" w:pos="864"/>
          <w:tab w:val="left" w:pos="1440"/>
        </w:tabs>
        <w:ind w:left="1418" w:hanging="567"/>
        <w:jc w:val="both"/>
        <w:rPr>
          <w:rFonts w:cs="Arial"/>
          <w:color w:val="000000"/>
          <w:sz w:val="20"/>
        </w:rPr>
      </w:pPr>
      <w:r>
        <w:rPr>
          <w:rFonts w:cs="Arial"/>
          <w:color w:val="000000"/>
          <w:sz w:val="20"/>
        </w:rPr>
        <w:t>(a)</w:t>
      </w:r>
      <w:r>
        <w:rPr>
          <w:rFonts w:cs="Arial"/>
          <w:color w:val="000000"/>
          <w:sz w:val="20"/>
        </w:rPr>
        <w:tab/>
      </w:r>
      <w:r w:rsidR="00044ED5" w:rsidRPr="00FD04C2">
        <w:rPr>
          <w:rFonts w:cs="Arial"/>
          <w:color w:val="000000"/>
          <w:sz w:val="20"/>
        </w:rPr>
        <w:t>The Chief Executive shall nominate officers with delegated authority to enter into contracts of employment, regarding staff, agency staff or temporary staff service contracts.</w:t>
      </w:r>
    </w:p>
    <w:p w14:paraId="2EC9F3AC" w14:textId="623F3D4C" w:rsidR="00774D85" w:rsidRDefault="00774D85" w:rsidP="00044ED5">
      <w:pPr>
        <w:tabs>
          <w:tab w:val="left" w:pos="720"/>
          <w:tab w:val="left" w:pos="864"/>
          <w:tab w:val="left" w:pos="1080"/>
          <w:tab w:val="left" w:pos="1440"/>
        </w:tabs>
        <w:ind w:left="864" w:hanging="864"/>
        <w:jc w:val="both"/>
        <w:rPr>
          <w:rFonts w:cs="Arial"/>
          <w:color w:val="000000"/>
          <w:sz w:val="20"/>
        </w:rPr>
      </w:pPr>
      <w:r>
        <w:rPr>
          <w:rFonts w:cs="Arial"/>
          <w:color w:val="000000"/>
          <w:sz w:val="20"/>
        </w:rPr>
        <w:tab/>
      </w:r>
    </w:p>
    <w:p w14:paraId="49DDB20A" w14:textId="772B1C6E" w:rsidR="00774D85" w:rsidRPr="00FD04C2" w:rsidRDefault="00774D85" w:rsidP="00FD04C2">
      <w:pPr>
        <w:pStyle w:val="ListParagraph"/>
        <w:numPr>
          <w:ilvl w:val="0"/>
          <w:numId w:val="64"/>
        </w:numPr>
        <w:tabs>
          <w:tab w:val="left" w:pos="720"/>
          <w:tab w:val="left" w:pos="864"/>
          <w:tab w:val="left" w:pos="1560"/>
        </w:tabs>
        <w:ind w:left="1418" w:hanging="567"/>
        <w:jc w:val="both"/>
        <w:rPr>
          <w:rFonts w:cs="Arial"/>
          <w:sz w:val="20"/>
        </w:rPr>
      </w:pPr>
      <w:r w:rsidRPr="00FD04C2">
        <w:rPr>
          <w:rFonts w:cs="Arial"/>
          <w:sz w:val="20"/>
        </w:rPr>
        <w:t xml:space="preserve">The NHS has set a cap on the rates that agencies can charge NHS Trusts for staff, and we can therefore only use agencies that are on the approved NHS frameworks, a full list, including agreed rates can be obtained from the Procurement Manager. Should a service need to agree a higher rate or use a provider that is not on a framework then they will need to speak to workforce to obtain the appropriate paperwork to escalate and obtain </w:t>
      </w:r>
      <w:r w:rsidR="008C70D8">
        <w:rPr>
          <w:rFonts w:cs="Arial"/>
          <w:sz w:val="20"/>
        </w:rPr>
        <w:t>TL</w:t>
      </w:r>
      <w:r w:rsidRPr="00FD04C2">
        <w:rPr>
          <w:rFonts w:cs="Arial"/>
          <w:sz w:val="20"/>
        </w:rPr>
        <w:t>T approval.</w:t>
      </w:r>
    </w:p>
    <w:p w14:paraId="59040E43" w14:textId="77777777" w:rsidR="00774D85" w:rsidRPr="00FD04C2" w:rsidRDefault="00774D85" w:rsidP="00774D85">
      <w:pPr>
        <w:pStyle w:val="ListParagraph"/>
        <w:rPr>
          <w:rFonts w:cs="Arial"/>
          <w:sz w:val="20"/>
        </w:rPr>
      </w:pPr>
    </w:p>
    <w:p w14:paraId="0BA3F802" w14:textId="61E9E869" w:rsidR="00774D85" w:rsidRPr="00FD04C2" w:rsidRDefault="00774D85" w:rsidP="00FD04C2">
      <w:pPr>
        <w:numPr>
          <w:ilvl w:val="0"/>
          <w:numId w:val="64"/>
        </w:numPr>
        <w:tabs>
          <w:tab w:val="left" w:pos="720"/>
          <w:tab w:val="left" w:pos="864"/>
          <w:tab w:val="left" w:pos="1080"/>
        </w:tabs>
        <w:ind w:left="1418" w:hanging="567"/>
        <w:jc w:val="both"/>
        <w:rPr>
          <w:rFonts w:cs="Arial"/>
          <w:sz w:val="20"/>
        </w:rPr>
      </w:pPr>
      <w:r w:rsidRPr="00FD04C2">
        <w:rPr>
          <w:rFonts w:cs="Arial"/>
          <w:sz w:val="20"/>
        </w:rPr>
        <w:t xml:space="preserve">Management Consultants and Business Consultancy appointments must be approved by </w:t>
      </w:r>
      <w:r w:rsidR="008C70D8">
        <w:rPr>
          <w:rFonts w:cs="Arial"/>
          <w:sz w:val="20"/>
        </w:rPr>
        <w:t>TL</w:t>
      </w:r>
      <w:r w:rsidRPr="00FD04C2">
        <w:rPr>
          <w:rFonts w:cs="Arial"/>
          <w:sz w:val="20"/>
        </w:rPr>
        <w:t>T and comply with the prevailing NHS England guidance. Currently appointments with a value of £50,000 including VAT require prior approval from the regional office of NHS England.</w:t>
      </w:r>
    </w:p>
    <w:p w14:paraId="517CDF00" w14:textId="77777777" w:rsidR="00774D85" w:rsidRPr="00044ED5" w:rsidRDefault="00774D85" w:rsidP="00044ED5">
      <w:pPr>
        <w:tabs>
          <w:tab w:val="left" w:pos="720"/>
          <w:tab w:val="left" w:pos="864"/>
          <w:tab w:val="left" w:pos="1080"/>
          <w:tab w:val="left" w:pos="1440"/>
        </w:tabs>
        <w:ind w:left="864" w:hanging="864"/>
        <w:jc w:val="both"/>
        <w:rPr>
          <w:rFonts w:cs="Arial"/>
          <w:color w:val="000000"/>
          <w:sz w:val="20"/>
        </w:rPr>
      </w:pPr>
    </w:p>
    <w:p w14:paraId="1490D10B" w14:textId="77777777" w:rsidR="00DA4CE9" w:rsidRDefault="00DA4CE9" w:rsidP="00044ED5">
      <w:pPr>
        <w:tabs>
          <w:tab w:val="left" w:pos="720"/>
          <w:tab w:val="left" w:pos="864"/>
          <w:tab w:val="left" w:pos="1080"/>
          <w:tab w:val="left" w:pos="1440"/>
        </w:tabs>
        <w:ind w:left="864" w:hanging="864"/>
        <w:jc w:val="both"/>
        <w:rPr>
          <w:rFonts w:cs="Arial"/>
          <w:b/>
          <w:sz w:val="20"/>
        </w:rPr>
      </w:pPr>
    </w:p>
    <w:p w14:paraId="12B0522A" w14:textId="77777777" w:rsidR="00044ED5" w:rsidRPr="00596AB0" w:rsidRDefault="00A47762" w:rsidP="00996A19">
      <w:pPr>
        <w:pStyle w:val="Heading2"/>
      </w:pPr>
      <w:r w:rsidRPr="00596AB0">
        <w:t>17.1</w:t>
      </w:r>
      <w:r w:rsidR="00DA4CE9">
        <w:t>3</w:t>
      </w:r>
      <w:r w:rsidR="00457560">
        <w:tab/>
      </w:r>
      <w:r w:rsidR="00996A19">
        <w:t xml:space="preserve">  </w:t>
      </w:r>
      <w:r w:rsidR="00457560">
        <w:t>Cancellation of c</w:t>
      </w:r>
      <w:r w:rsidR="00044ED5" w:rsidRPr="00596AB0">
        <w:t>ontracts</w:t>
      </w:r>
    </w:p>
    <w:p w14:paraId="114CCD75" w14:textId="77777777" w:rsidR="00044ED5" w:rsidRPr="00596AB0" w:rsidRDefault="00044ED5" w:rsidP="00044ED5">
      <w:pPr>
        <w:tabs>
          <w:tab w:val="left" w:pos="720"/>
          <w:tab w:val="left" w:pos="864"/>
          <w:tab w:val="left" w:pos="1080"/>
          <w:tab w:val="left" w:pos="1440"/>
        </w:tabs>
        <w:ind w:left="864" w:hanging="864"/>
        <w:jc w:val="both"/>
        <w:rPr>
          <w:rFonts w:cs="Arial"/>
          <w:sz w:val="20"/>
        </w:rPr>
      </w:pPr>
    </w:p>
    <w:p w14:paraId="4A72BDD2" w14:textId="77777777" w:rsidR="00044ED5" w:rsidRPr="00596AB0" w:rsidRDefault="00044ED5" w:rsidP="00044ED5">
      <w:pPr>
        <w:tabs>
          <w:tab w:val="left" w:pos="851"/>
          <w:tab w:val="left" w:pos="1080"/>
          <w:tab w:val="left" w:pos="1440"/>
        </w:tabs>
        <w:ind w:left="864" w:hanging="864"/>
        <w:jc w:val="both"/>
        <w:rPr>
          <w:rFonts w:cs="Arial"/>
          <w:sz w:val="20"/>
        </w:rPr>
      </w:pPr>
      <w:r w:rsidRPr="00596AB0">
        <w:rPr>
          <w:rFonts w:cs="Arial"/>
          <w:sz w:val="20"/>
        </w:rPr>
        <w:tab/>
        <w:t>Except where speci</w:t>
      </w:r>
      <w:r w:rsidR="00457560">
        <w:rPr>
          <w:rFonts w:cs="Arial"/>
          <w:sz w:val="20"/>
        </w:rPr>
        <w:t>fic provision is made in model forms of co</w:t>
      </w:r>
      <w:r w:rsidRPr="00596AB0">
        <w:rPr>
          <w:rFonts w:cs="Arial"/>
          <w:sz w:val="20"/>
        </w:rPr>
        <w:t>ntracts or standard Schedules of Conditions approved for use within the National Health Service, there shall be inserted in every written contract a clause empowering the Trust to cancel the contract and to recover from the contractor the amount of any loss resulting from such cancellation, if the contractor shall have offered, given or agreed to give to any person any gift or consideration of any kind as an inducement or reward for doing or forbearing to do or for having done or forborne to do any action in relation to the obtaining or execution of the contract or any other contract with the Trust, or for showing or forbearing to show favour or disfavour to any person in relation to the contracts or any other contract with the Trust, or if the like acts shall have been done by any person employed by him or acting on his behalf (whether with or without the knowledge of the contractor), or if in relation to any contract with the Trust the contractor or any person employed by him or acting on his behalf shall have committed any offence under the Prevention of Corruption Acts 1889 and 1916 or other appropriate legislation.</w:t>
      </w:r>
    </w:p>
    <w:p w14:paraId="2EE90399" w14:textId="77777777" w:rsidR="00044ED5" w:rsidRPr="00596AB0" w:rsidRDefault="00044ED5" w:rsidP="00044ED5">
      <w:pPr>
        <w:tabs>
          <w:tab w:val="left" w:pos="720"/>
          <w:tab w:val="left" w:pos="864"/>
          <w:tab w:val="left" w:pos="1080"/>
          <w:tab w:val="left" w:pos="1440"/>
        </w:tabs>
        <w:ind w:left="864" w:hanging="864"/>
        <w:jc w:val="both"/>
        <w:rPr>
          <w:rFonts w:cs="Arial"/>
          <w:sz w:val="20"/>
        </w:rPr>
      </w:pPr>
    </w:p>
    <w:p w14:paraId="3C3BC40C" w14:textId="77777777" w:rsidR="00044ED5" w:rsidRPr="00596AB0" w:rsidRDefault="00A47762" w:rsidP="00996A19">
      <w:pPr>
        <w:pStyle w:val="Heading2"/>
      </w:pPr>
      <w:r w:rsidRPr="00596AB0">
        <w:t>17.1</w:t>
      </w:r>
      <w:r w:rsidR="00DA4CE9">
        <w:t>4</w:t>
      </w:r>
      <w:r w:rsidR="00457560">
        <w:tab/>
      </w:r>
      <w:r w:rsidR="00996A19">
        <w:t xml:space="preserve">  </w:t>
      </w:r>
      <w:r w:rsidR="00457560">
        <w:t>Determination of c</w:t>
      </w:r>
      <w:r w:rsidR="00044ED5" w:rsidRPr="00596AB0">
        <w:t>ontracts for</w:t>
      </w:r>
      <w:r w:rsidR="00457560">
        <w:t xml:space="preserve"> f</w:t>
      </w:r>
      <w:r w:rsidR="00044ED5" w:rsidRPr="00596AB0">
        <w:t xml:space="preserve">ailure to </w:t>
      </w:r>
      <w:r w:rsidR="00457560">
        <w:t>deliver goods or m</w:t>
      </w:r>
      <w:r w:rsidR="00044ED5" w:rsidRPr="00596AB0">
        <w:t>aterial</w:t>
      </w:r>
    </w:p>
    <w:p w14:paraId="5BDCD46D" w14:textId="77777777" w:rsidR="00044ED5" w:rsidRPr="00596AB0" w:rsidRDefault="00044ED5" w:rsidP="00044ED5">
      <w:pPr>
        <w:tabs>
          <w:tab w:val="left" w:pos="720"/>
          <w:tab w:val="left" w:pos="864"/>
          <w:tab w:val="left" w:pos="1080"/>
          <w:tab w:val="left" w:pos="1440"/>
        </w:tabs>
        <w:ind w:left="864" w:hanging="864"/>
        <w:jc w:val="both"/>
        <w:rPr>
          <w:rFonts w:cs="Arial"/>
          <w:sz w:val="20"/>
        </w:rPr>
      </w:pPr>
    </w:p>
    <w:p w14:paraId="41CE5228" w14:textId="77777777" w:rsidR="00044ED5" w:rsidRDefault="00044ED5" w:rsidP="00044ED5">
      <w:pPr>
        <w:tabs>
          <w:tab w:val="left" w:pos="720"/>
          <w:tab w:val="left" w:pos="864"/>
          <w:tab w:val="left" w:pos="1080"/>
          <w:tab w:val="left" w:pos="1440"/>
        </w:tabs>
        <w:ind w:left="864" w:hanging="13"/>
        <w:jc w:val="both"/>
        <w:rPr>
          <w:rFonts w:cs="Arial"/>
          <w:sz w:val="20"/>
        </w:rPr>
      </w:pPr>
      <w:r w:rsidRPr="00596AB0">
        <w:rPr>
          <w:rFonts w:cs="Arial"/>
          <w:sz w:val="20"/>
        </w:rPr>
        <w:t xml:space="preserve">There shall be inserted in every written contract for the supply of goods or materials a clause to secure that, should the contractor fail to deliver the goods or materials or any portion thereof within the time or times specified in the contract, the Trust may without prejudice determine the contract either wholly or to the extent of such default and purchase other goods or material of similar description to make good </w:t>
      </w:r>
    </w:p>
    <w:p w14:paraId="2332AC56" w14:textId="77777777" w:rsidR="00457560" w:rsidRPr="00596AB0" w:rsidRDefault="00457560" w:rsidP="00044ED5">
      <w:pPr>
        <w:tabs>
          <w:tab w:val="left" w:pos="720"/>
          <w:tab w:val="left" w:pos="864"/>
          <w:tab w:val="left" w:pos="1080"/>
          <w:tab w:val="left" w:pos="1440"/>
        </w:tabs>
        <w:ind w:left="864" w:hanging="13"/>
        <w:jc w:val="both"/>
        <w:rPr>
          <w:rFonts w:cs="Arial"/>
          <w:sz w:val="20"/>
        </w:rPr>
      </w:pPr>
    </w:p>
    <w:p w14:paraId="6A0A36FB" w14:textId="77777777" w:rsidR="00044ED5" w:rsidRPr="00596AB0" w:rsidRDefault="00044ED5" w:rsidP="00723549">
      <w:pPr>
        <w:numPr>
          <w:ilvl w:val="0"/>
          <w:numId w:val="63"/>
        </w:numPr>
        <w:tabs>
          <w:tab w:val="left" w:pos="720"/>
          <w:tab w:val="left" w:pos="864"/>
          <w:tab w:val="left" w:pos="1080"/>
          <w:tab w:val="left" w:pos="1440"/>
        </w:tabs>
        <w:contextualSpacing/>
        <w:jc w:val="both"/>
        <w:rPr>
          <w:rFonts w:cs="Arial"/>
          <w:sz w:val="20"/>
        </w:rPr>
      </w:pPr>
      <w:r w:rsidRPr="00596AB0">
        <w:rPr>
          <w:rFonts w:cs="Arial"/>
          <w:sz w:val="20"/>
        </w:rPr>
        <w:t xml:space="preserve">such default or </w:t>
      </w:r>
    </w:p>
    <w:p w14:paraId="24EC2FED" w14:textId="77777777" w:rsidR="00044ED5" w:rsidRDefault="00044ED5" w:rsidP="00723549">
      <w:pPr>
        <w:numPr>
          <w:ilvl w:val="0"/>
          <w:numId w:val="63"/>
        </w:numPr>
        <w:tabs>
          <w:tab w:val="left" w:pos="720"/>
          <w:tab w:val="left" w:pos="864"/>
          <w:tab w:val="left" w:pos="1080"/>
          <w:tab w:val="left" w:pos="1440"/>
        </w:tabs>
        <w:ind w:left="1418" w:hanging="567"/>
        <w:contextualSpacing/>
        <w:jc w:val="both"/>
        <w:rPr>
          <w:rFonts w:cs="Arial"/>
          <w:sz w:val="20"/>
        </w:rPr>
      </w:pPr>
      <w:r w:rsidRPr="00596AB0">
        <w:rPr>
          <w:rFonts w:cs="Arial"/>
          <w:sz w:val="20"/>
        </w:rPr>
        <w:t xml:space="preserve">(in the event of the contract being wholly determined) the goods or materials remaining to be delivered.  </w:t>
      </w:r>
    </w:p>
    <w:p w14:paraId="13F74A6D" w14:textId="77777777" w:rsidR="00457560" w:rsidRPr="00596AB0" w:rsidRDefault="00457560" w:rsidP="00457560">
      <w:pPr>
        <w:tabs>
          <w:tab w:val="left" w:pos="720"/>
          <w:tab w:val="left" w:pos="864"/>
          <w:tab w:val="left" w:pos="1080"/>
          <w:tab w:val="left" w:pos="1440"/>
        </w:tabs>
        <w:ind w:left="1211"/>
        <w:contextualSpacing/>
        <w:jc w:val="both"/>
        <w:rPr>
          <w:rFonts w:cs="Arial"/>
          <w:sz w:val="20"/>
        </w:rPr>
      </w:pPr>
    </w:p>
    <w:p w14:paraId="10EEFB56" w14:textId="77777777" w:rsidR="00044ED5" w:rsidRPr="00596AB0" w:rsidRDefault="00044ED5" w:rsidP="00044ED5">
      <w:pPr>
        <w:tabs>
          <w:tab w:val="left" w:pos="720"/>
          <w:tab w:val="left" w:pos="864"/>
          <w:tab w:val="left" w:pos="1080"/>
          <w:tab w:val="left" w:pos="1440"/>
        </w:tabs>
        <w:ind w:left="851"/>
        <w:jc w:val="both"/>
        <w:rPr>
          <w:rFonts w:cs="Arial"/>
          <w:sz w:val="20"/>
        </w:rPr>
      </w:pPr>
      <w:r w:rsidRPr="00596AB0">
        <w:rPr>
          <w:rFonts w:cs="Arial"/>
          <w:sz w:val="20"/>
        </w:rPr>
        <w:t>The clause shall further secure that the amount by which the cost of so purchasing other goods or materials exceeds the amount which would have been payable to the contractor in respect of the goods or materials shall be recoverable from the contractor.</w:t>
      </w:r>
    </w:p>
    <w:p w14:paraId="3B2CCD83" w14:textId="77777777" w:rsidR="00044ED5" w:rsidRPr="00596AB0" w:rsidRDefault="00044ED5" w:rsidP="00996A19">
      <w:pPr>
        <w:pStyle w:val="Heading2"/>
      </w:pPr>
    </w:p>
    <w:p w14:paraId="40D4E811" w14:textId="77777777" w:rsidR="00044ED5" w:rsidRDefault="00044ED5" w:rsidP="00996A19">
      <w:pPr>
        <w:pStyle w:val="Heading2"/>
      </w:pPr>
      <w:r w:rsidRPr="00596AB0">
        <w:t>17.1</w:t>
      </w:r>
      <w:r w:rsidR="00DA4CE9">
        <w:t>5</w:t>
      </w:r>
      <w:r w:rsidR="00457560">
        <w:tab/>
      </w:r>
      <w:r w:rsidR="00996A19">
        <w:t xml:space="preserve">  </w:t>
      </w:r>
      <w:r w:rsidR="00457560">
        <w:t>Healthcare services a</w:t>
      </w:r>
      <w:r w:rsidRPr="00596AB0">
        <w:t xml:space="preserve">greements </w:t>
      </w:r>
    </w:p>
    <w:p w14:paraId="42D7A6F9" w14:textId="77777777" w:rsidR="00DA4CE9" w:rsidRPr="00596AB0" w:rsidRDefault="00DA4CE9" w:rsidP="00044ED5">
      <w:pPr>
        <w:tabs>
          <w:tab w:val="left" w:pos="864"/>
        </w:tabs>
        <w:jc w:val="both"/>
        <w:rPr>
          <w:rFonts w:cs="Arial"/>
          <w:sz w:val="20"/>
        </w:rPr>
      </w:pPr>
    </w:p>
    <w:p w14:paraId="662D6D48" w14:textId="77777777" w:rsidR="00044ED5" w:rsidRPr="00596AB0" w:rsidRDefault="00044ED5" w:rsidP="00044ED5">
      <w:pPr>
        <w:tabs>
          <w:tab w:val="left" w:pos="720"/>
          <w:tab w:val="left" w:pos="864"/>
          <w:tab w:val="left" w:pos="1080"/>
          <w:tab w:val="left" w:pos="1440"/>
        </w:tabs>
        <w:ind w:left="864" w:hanging="864"/>
        <w:jc w:val="both"/>
        <w:rPr>
          <w:rFonts w:cs="Arial"/>
          <w:sz w:val="20"/>
        </w:rPr>
      </w:pPr>
      <w:r w:rsidRPr="00596AB0">
        <w:rPr>
          <w:rFonts w:cs="Arial"/>
          <w:sz w:val="20"/>
        </w:rPr>
        <w:tab/>
      </w:r>
      <w:r w:rsidRPr="00596AB0">
        <w:rPr>
          <w:rFonts w:cs="Arial"/>
          <w:sz w:val="20"/>
        </w:rPr>
        <w:tab/>
        <w:t xml:space="preserve">Service agreements with NHS providers for the supply of healthcare services shall be drawn up in accordance with the NHS and Community Care Act 1990 and administered by the Trust.  Service agreements are not contracts in law and therefore not enforceable by the courts. However, a contract with a Foundation Trust, being a Public Benefit Company (PBC), is a legal document and is enforceable in law. </w:t>
      </w:r>
    </w:p>
    <w:p w14:paraId="77C6404A" w14:textId="77777777" w:rsidR="00044ED5" w:rsidRPr="00596AB0" w:rsidRDefault="00044ED5" w:rsidP="00044ED5">
      <w:pPr>
        <w:tabs>
          <w:tab w:val="left" w:pos="864"/>
        </w:tabs>
        <w:jc w:val="both"/>
        <w:rPr>
          <w:rFonts w:cs="Arial"/>
          <w:sz w:val="20"/>
        </w:rPr>
      </w:pPr>
    </w:p>
    <w:p w14:paraId="0B9D4E9F" w14:textId="77777777" w:rsidR="00044ED5" w:rsidRPr="00596AB0" w:rsidRDefault="00044ED5" w:rsidP="00996A19">
      <w:pPr>
        <w:pStyle w:val="Heading2"/>
      </w:pPr>
      <w:r w:rsidRPr="00596AB0">
        <w:t>17.1</w:t>
      </w:r>
      <w:r w:rsidR="00DA4CE9">
        <w:t>6</w:t>
      </w:r>
      <w:r w:rsidRPr="00596AB0">
        <w:tab/>
      </w:r>
      <w:r w:rsidR="00996A19">
        <w:t xml:space="preserve">   </w:t>
      </w:r>
      <w:r w:rsidRPr="00596AB0">
        <w:t xml:space="preserve">Disposals </w:t>
      </w:r>
    </w:p>
    <w:p w14:paraId="2CDDE76E" w14:textId="77777777" w:rsidR="00044ED5" w:rsidRPr="00596AB0" w:rsidRDefault="00044ED5" w:rsidP="00044ED5">
      <w:pPr>
        <w:tabs>
          <w:tab w:val="left" w:pos="864"/>
        </w:tabs>
        <w:jc w:val="both"/>
        <w:rPr>
          <w:rFonts w:cs="Arial"/>
          <w:sz w:val="20"/>
        </w:rPr>
      </w:pPr>
    </w:p>
    <w:p w14:paraId="58042D3E" w14:textId="77777777" w:rsidR="00044ED5" w:rsidRPr="00596AB0" w:rsidRDefault="00457560" w:rsidP="00044ED5">
      <w:pPr>
        <w:tabs>
          <w:tab w:val="left" w:pos="864"/>
        </w:tabs>
        <w:ind w:left="720"/>
        <w:jc w:val="both"/>
        <w:rPr>
          <w:rFonts w:cs="Arial"/>
          <w:sz w:val="20"/>
        </w:rPr>
      </w:pPr>
      <w:r>
        <w:rPr>
          <w:rFonts w:cs="Arial"/>
          <w:sz w:val="20"/>
        </w:rPr>
        <w:tab/>
        <w:t>Competitive t</w:t>
      </w:r>
      <w:r w:rsidR="00044ED5" w:rsidRPr="00596AB0">
        <w:rPr>
          <w:rFonts w:cs="Arial"/>
          <w:sz w:val="20"/>
        </w:rPr>
        <w:t xml:space="preserve">endering or </w:t>
      </w:r>
      <w:r>
        <w:rPr>
          <w:rFonts w:cs="Arial"/>
          <w:sz w:val="20"/>
        </w:rPr>
        <w:t>q</w:t>
      </w:r>
      <w:r w:rsidR="00044ED5" w:rsidRPr="00596AB0">
        <w:rPr>
          <w:rFonts w:cs="Arial"/>
          <w:sz w:val="20"/>
        </w:rPr>
        <w:t>uotation procedures shall not apply to the disposal of:</w:t>
      </w:r>
    </w:p>
    <w:p w14:paraId="33488BE6" w14:textId="77777777" w:rsidR="00044ED5" w:rsidRPr="00596AB0" w:rsidRDefault="00044ED5" w:rsidP="00044ED5">
      <w:pPr>
        <w:tabs>
          <w:tab w:val="left" w:pos="864"/>
        </w:tabs>
        <w:jc w:val="both"/>
        <w:rPr>
          <w:rFonts w:cs="Arial"/>
          <w:sz w:val="20"/>
        </w:rPr>
      </w:pPr>
    </w:p>
    <w:p w14:paraId="012BD15F" w14:textId="77777777" w:rsidR="00044ED5" w:rsidRDefault="00272E51" w:rsidP="00EA64D2">
      <w:pPr>
        <w:numPr>
          <w:ilvl w:val="0"/>
          <w:numId w:val="83"/>
        </w:numPr>
        <w:tabs>
          <w:tab w:val="left" w:pos="864"/>
        </w:tabs>
        <w:ind w:right="720"/>
        <w:jc w:val="both"/>
        <w:rPr>
          <w:rFonts w:cs="Arial"/>
          <w:sz w:val="20"/>
        </w:rPr>
      </w:pPr>
      <w:r w:rsidRPr="00596AB0">
        <w:rPr>
          <w:rFonts w:cs="Arial"/>
          <w:sz w:val="20"/>
        </w:rPr>
        <w:t>Any</w:t>
      </w:r>
      <w:r w:rsidR="00044ED5" w:rsidRPr="00596AB0">
        <w:rPr>
          <w:rFonts w:cs="Arial"/>
          <w:sz w:val="20"/>
        </w:rPr>
        <w:t xml:space="preserve"> matter in respect of which a fair price can be obtained only by negotiation or sale by auction as determined (or pre-determined in a reserve) by the Chief Executive or his nominated officer</w:t>
      </w:r>
      <w:r w:rsidR="00854288">
        <w:rPr>
          <w:rFonts w:cs="Arial"/>
          <w:sz w:val="20"/>
        </w:rPr>
        <w:t>.</w:t>
      </w:r>
    </w:p>
    <w:p w14:paraId="090BE2B0" w14:textId="77777777" w:rsidR="00854288" w:rsidRPr="00596AB0" w:rsidRDefault="00854288" w:rsidP="00854288">
      <w:pPr>
        <w:tabs>
          <w:tab w:val="left" w:pos="864"/>
        </w:tabs>
        <w:ind w:left="1440" w:right="720"/>
        <w:jc w:val="both"/>
        <w:rPr>
          <w:rFonts w:cs="Arial"/>
          <w:sz w:val="20"/>
        </w:rPr>
      </w:pPr>
    </w:p>
    <w:p w14:paraId="28041DC2" w14:textId="77777777" w:rsidR="00044ED5" w:rsidRPr="00596AB0" w:rsidRDefault="00044ED5" w:rsidP="00044ED5">
      <w:pPr>
        <w:tabs>
          <w:tab w:val="left" w:pos="864"/>
        </w:tabs>
        <w:ind w:left="1440" w:right="720" w:hanging="720"/>
        <w:jc w:val="both"/>
        <w:rPr>
          <w:rFonts w:cs="Arial"/>
          <w:sz w:val="20"/>
        </w:rPr>
      </w:pPr>
      <w:r w:rsidRPr="00596AB0">
        <w:rPr>
          <w:rFonts w:cs="Arial"/>
          <w:sz w:val="20"/>
        </w:rPr>
        <w:tab/>
        <w:t>(b)</w:t>
      </w:r>
      <w:r w:rsidRPr="00596AB0">
        <w:rPr>
          <w:rFonts w:cs="Arial"/>
          <w:sz w:val="20"/>
        </w:rPr>
        <w:tab/>
      </w:r>
      <w:r w:rsidR="00272E51" w:rsidRPr="00596AB0">
        <w:rPr>
          <w:rFonts w:cs="Arial"/>
          <w:sz w:val="20"/>
        </w:rPr>
        <w:t>Obsolete</w:t>
      </w:r>
      <w:r w:rsidRPr="00596AB0">
        <w:rPr>
          <w:rFonts w:cs="Arial"/>
          <w:sz w:val="20"/>
        </w:rPr>
        <w:t xml:space="preserve"> or condemned articles and stores, which may be disposed of in accordance with the supplies policy of the Trust</w:t>
      </w:r>
      <w:r w:rsidR="00854288">
        <w:rPr>
          <w:rFonts w:cs="Arial"/>
          <w:sz w:val="20"/>
        </w:rPr>
        <w:t>.</w:t>
      </w:r>
    </w:p>
    <w:p w14:paraId="40F653B6" w14:textId="77777777" w:rsidR="00044ED5" w:rsidRPr="00596AB0" w:rsidRDefault="00044ED5" w:rsidP="00044ED5">
      <w:pPr>
        <w:tabs>
          <w:tab w:val="left" w:pos="864"/>
        </w:tabs>
        <w:jc w:val="both"/>
        <w:rPr>
          <w:rFonts w:cs="Arial"/>
          <w:sz w:val="20"/>
        </w:rPr>
      </w:pPr>
    </w:p>
    <w:p w14:paraId="44F6401A" w14:textId="77777777" w:rsidR="00044ED5" w:rsidRPr="00596AB0" w:rsidRDefault="00044ED5" w:rsidP="00044ED5">
      <w:pPr>
        <w:tabs>
          <w:tab w:val="left" w:pos="864"/>
        </w:tabs>
        <w:ind w:left="1440" w:right="720" w:hanging="720"/>
        <w:jc w:val="both"/>
        <w:rPr>
          <w:rFonts w:cs="Arial"/>
          <w:sz w:val="20"/>
        </w:rPr>
      </w:pPr>
      <w:r w:rsidRPr="00596AB0">
        <w:rPr>
          <w:rFonts w:cs="Arial"/>
          <w:sz w:val="20"/>
        </w:rPr>
        <w:tab/>
        <w:t>(c)</w:t>
      </w:r>
      <w:r w:rsidRPr="00596AB0">
        <w:rPr>
          <w:rFonts w:cs="Arial"/>
          <w:sz w:val="20"/>
        </w:rPr>
        <w:tab/>
      </w:r>
      <w:r w:rsidR="00272E51" w:rsidRPr="00596AB0">
        <w:rPr>
          <w:rFonts w:cs="Arial"/>
          <w:sz w:val="20"/>
        </w:rPr>
        <w:t>Items</w:t>
      </w:r>
      <w:r w:rsidRPr="00596AB0">
        <w:rPr>
          <w:rFonts w:cs="Arial"/>
          <w:sz w:val="20"/>
        </w:rPr>
        <w:t xml:space="preserve"> to be disposed of with an estimated sale value of less than £20,000, this figure to be reviewed on a </w:t>
      </w:r>
      <w:r w:rsidR="00DE203A" w:rsidRPr="00596AB0">
        <w:rPr>
          <w:rFonts w:cs="Arial"/>
          <w:sz w:val="20"/>
        </w:rPr>
        <w:t>bi-annual</w:t>
      </w:r>
      <w:r w:rsidRPr="00596AB0">
        <w:rPr>
          <w:rFonts w:cs="Arial"/>
          <w:sz w:val="20"/>
        </w:rPr>
        <w:t xml:space="preserve"> basis</w:t>
      </w:r>
      <w:r w:rsidR="00854288">
        <w:rPr>
          <w:rFonts w:cs="Arial"/>
          <w:sz w:val="20"/>
        </w:rPr>
        <w:t>.</w:t>
      </w:r>
    </w:p>
    <w:p w14:paraId="3605F279" w14:textId="77777777" w:rsidR="00044ED5" w:rsidRPr="00596AB0" w:rsidRDefault="00044ED5" w:rsidP="00044ED5">
      <w:pPr>
        <w:tabs>
          <w:tab w:val="left" w:pos="864"/>
        </w:tabs>
        <w:jc w:val="both"/>
        <w:rPr>
          <w:rFonts w:cs="Arial"/>
          <w:sz w:val="20"/>
        </w:rPr>
      </w:pPr>
    </w:p>
    <w:p w14:paraId="1D33DB4F" w14:textId="77777777" w:rsidR="00044ED5" w:rsidRPr="00596AB0" w:rsidRDefault="00044ED5" w:rsidP="00044ED5">
      <w:pPr>
        <w:tabs>
          <w:tab w:val="left" w:pos="864"/>
        </w:tabs>
        <w:ind w:left="1440" w:right="720" w:hanging="720"/>
        <w:jc w:val="both"/>
        <w:rPr>
          <w:rFonts w:cs="Arial"/>
          <w:sz w:val="20"/>
        </w:rPr>
      </w:pPr>
      <w:r w:rsidRPr="00596AB0">
        <w:rPr>
          <w:rFonts w:cs="Arial"/>
          <w:sz w:val="20"/>
        </w:rPr>
        <w:tab/>
        <w:t>(d)</w:t>
      </w:r>
      <w:r w:rsidRPr="00596AB0">
        <w:rPr>
          <w:rFonts w:cs="Arial"/>
          <w:sz w:val="20"/>
        </w:rPr>
        <w:tab/>
      </w:r>
      <w:r w:rsidR="00272E51" w:rsidRPr="00596AB0">
        <w:rPr>
          <w:rFonts w:cs="Arial"/>
          <w:sz w:val="20"/>
        </w:rPr>
        <w:t>Items</w:t>
      </w:r>
      <w:r w:rsidRPr="00596AB0">
        <w:rPr>
          <w:rFonts w:cs="Arial"/>
          <w:sz w:val="20"/>
        </w:rPr>
        <w:t xml:space="preserve"> arising from works of construction, demolition or site clearance, which should be dealt with in accordance with the relevant contract</w:t>
      </w:r>
      <w:r w:rsidR="00854288">
        <w:rPr>
          <w:rFonts w:cs="Arial"/>
          <w:sz w:val="20"/>
        </w:rPr>
        <w:t>.</w:t>
      </w:r>
    </w:p>
    <w:p w14:paraId="697126E2" w14:textId="77777777" w:rsidR="00044ED5" w:rsidRPr="00596AB0" w:rsidRDefault="00044ED5" w:rsidP="00044ED5">
      <w:pPr>
        <w:tabs>
          <w:tab w:val="left" w:pos="864"/>
        </w:tabs>
        <w:jc w:val="both"/>
        <w:rPr>
          <w:rFonts w:cs="Arial"/>
          <w:sz w:val="20"/>
        </w:rPr>
      </w:pPr>
    </w:p>
    <w:p w14:paraId="34EDAD5B" w14:textId="77777777" w:rsidR="00044ED5" w:rsidRPr="00596AB0" w:rsidRDefault="00044ED5" w:rsidP="00044ED5">
      <w:pPr>
        <w:tabs>
          <w:tab w:val="left" w:pos="864"/>
        </w:tabs>
        <w:ind w:left="1440" w:right="720" w:hanging="720"/>
        <w:jc w:val="both"/>
        <w:rPr>
          <w:rFonts w:cs="Arial"/>
          <w:sz w:val="20"/>
        </w:rPr>
      </w:pPr>
      <w:r w:rsidRPr="00596AB0">
        <w:rPr>
          <w:rFonts w:cs="Arial"/>
          <w:sz w:val="20"/>
        </w:rPr>
        <w:tab/>
        <w:t>(e)</w:t>
      </w:r>
      <w:r w:rsidRPr="00596AB0">
        <w:rPr>
          <w:rFonts w:cs="Arial"/>
          <w:sz w:val="20"/>
        </w:rPr>
        <w:tab/>
      </w:r>
      <w:r w:rsidR="00272E51" w:rsidRPr="00596AB0">
        <w:rPr>
          <w:rFonts w:cs="Arial"/>
          <w:sz w:val="20"/>
        </w:rPr>
        <w:t>Land</w:t>
      </w:r>
      <w:r w:rsidRPr="00596AB0">
        <w:rPr>
          <w:rFonts w:cs="Arial"/>
          <w:sz w:val="20"/>
        </w:rPr>
        <w:t xml:space="preserve"> or buildings concerning which DH guidance has been issued but subject to compliance with such guidance.</w:t>
      </w:r>
    </w:p>
    <w:p w14:paraId="1D203C33" w14:textId="77777777" w:rsidR="00044ED5" w:rsidRPr="00596AB0" w:rsidRDefault="00044ED5" w:rsidP="00044ED5">
      <w:pPr>
        <w:tabs>
          <w:tab w:val="left" w:pos="864"/>
        </w:tabs>
        <w:ind w:left="1440" w:right="720" w:hanging="720"/>
        <w:jc w:val="both"/>
        <w:rPr>
          <w:rFonts w:cs="Arial"/>
          <w:sz w:val="20"/>
        </w:rPr>
      </w:pPr>
    </w:p>
    <w:p w14:paraId="78B23695" w14:textId="77777777" w:rsidR="00044ED5" w:rsidRPr="00596AB0" w:rsidRDefault="00044ED5" w:rsidP="00996A19">
      <w:pPr>
        <w:pStyle w:val="Heading2"/>
      </w:pPr>
      <w:r w:rsidRPr="00596AB0">
        <w:t>17.</w:t>
      </w:r>
      <w:r w:rsidR="00A47762" w:rsidRPr="00596AB0">
        <w:t>1</w:t>
      </w:r>
      <w:r w:rsidR="00DA4CE9">
        <w:t>7</w:t>
      </w:r>
      <w:r w:rsidR="00457560">
        <w:tab/>
      </w:r>
      <w:r w:rsidR="00996A19">
        <w:t xml:space="preserve">   </w:t>
      </w:r>
      <w:r w:rsidR="00457560">
        <w:t>In-house s</w:t>
      </w:r>
      <w:r w:rsidRPr="00596AB0">
        <w:t>ervices</w:t>
      </w:r>
    </w:p>
    <w:p w14:paraId="67E4EBF6" w14:textId="77777777" w:rsidR="00044ED5" w:rsidRPr="00596AB0" w:rsidRDefault="00044ED5" w:rsidP="00996A19">
      <w:pPr>
        <w:tabs>
          <w:tab w:val="left" w:pos="864"/>
          <w:tab w:val="left" w:pos="900"/>
        </w:tabs>
        <w:ind w:left="900" w:hanging="900"/>
        <w:rPr>
          <w:rFonts w:cs="Arial"/>
          <w:sz w:val="20"/>
        </w:rPr>
      </w:pPr>
    </w:p>
    <w:p w14:paraId="543D23B1" w14:textId="77777777" w:rsidR="00044ED5" w:rsidRPr="00596AB0" w:rsidRDefault="00044ED5" w:rsidP="00044ED5">
      <w:pPr>
        <w:tabs>
          <w:tab w:val="left" w:pos="864"/>
          <w:tab w:val="left" w:pos="900"/>
        </w:tabs>
        <w:ind w:left="900" w:hanging="900"/>
        <w:jc w:val="both"/>
        <w:rPr>
          <w:rFonts w:cs="Arial"/>
          <w:sz w:val="20"/>
        </w:rPr>
      </w:pPr>
      <w:r w:rsidRPr="00596AB0">
        <w:rPr>
          <w:rFonts w:cs="Arial"/>
          <w:sz w:val="20"/>
        </w:rPr>
        <w:t>17.1</w:t>
      </w:r>
      <w:r w:rsidR="00DA4CE9">
        <w:rPr>
          <w:rFonts w:cs="Arial"/>
          <w:sz w:val="20"/>
        </w:rPr>
        <w:t>7</w:t>
      </w:r>
      <w:r w:rsidRPr="00596AB0">
        <w:rPr>
          <w:rFonts w:cs="Arial"/>
          <w:sz w:val="20"/>
        </w:rPr>
        <w:t>.1</w:t>
      </w:r>
      <w:r w:rsidRPr="00596AB0">
        <w:rPr>
          <w:rFonts w:cs="Arial"/>
          <w:sz w:val="20"/>
        </w:rPr>
        <w:tab/>
        <w:t>The Chief Executive shall be responsible for ensuring that best value for money can be demonstrated for all services provided on an in-house basis. The Trust may also determine from time to time that in-house services should be market tested by competitive tendering.</w:t>
      </w:r>
    </w:p>
    <w:p w14:paraId="488F29A6" w14:textId="77777777" w:rsidR="00044ED5" w:rsidRPr="00596AB0" w:rsidRDefault="00044ED5" w:rsidP="00044ED5">
      <w:pPr>
        <w:tabs>
          <w:tab w:val="left" w:pos="864"/>
          <w:tab w:val="left" w:pos="900"/>
        </w:tabs>
        <w:ind w:left="900" w:hanging="900"/>
        <w:jc w:val="both"/>
        <w:rPr>
          <w:rFonts w:cs="Arial"/>
          <w:sz w:val="20"/>
        </w:rPr>
      </w:pPr>
    </w:p>
    <w:p w14:paraId="373D91CF" w14:textId="77777777" w:rsidR="00044ED5" w:rsidRPr="00596AB0" w:rsidRDefault="00044ED5" w:rsidP="00044ED5">
      <w:pPr>
        <w:tabs>
          <w:tab w:val="left" w:pos="864"/>
          <w:tab w:val="left" w:pos="900"/>
          <w:tab w:val="left" w:pos="1260"/>
        </w:tabs>
        <w:ind w:left="900" w:hanging="900"/>
        <w:jc w:val="both"/>
        <w:rPr>
          <w:rFonts w:cs="Arial"/>
          <w:sz w:val="20"/>
        </w:rPr>
      </w:pPr>
      <w:r w:rsidRPr="00596AB0">
        <w:rPr>
          <w:rFonts w:cs="Arial"/>
          <w:sz w:val="20"/>
        </w:rPr>
        <w:t>17.1</w:t>
      </w:r>
      <w:r w:rsidR="00DA4CE9">
        <w:rPr>
          <w:rFonts w:cs="Arial"/>
          <w:sz w:val="20"/>
        </w:rPr>
        <w:t>7</w:t>
      </w:r>
      <w:r w:rsidRPr="00596AB0">
        <w:rPr>
          <w:rFonts w:cs="Arial"/>
          <w:sz w:val="20"/>
        </w:rPr>
        <w:t>.2</w:t>
      </w:r>
      <w:r w:rsidRPr="00596AB0">
        <w:rPr>
          <w:rFonts w:cs="Arial"/>
          <w:sz w:val="20"/>
        </w:rPr>
        <w:tab/>
        <w:t>In all cases where the Board determines that in-house services should be subject to competitive tendering the following groups shall be set up:</w:t>
      </w:r>
    </w:p>
    <w:p w14:paraId="500F7722" w14:textId="77777777" w:rsidR="00044ED5" w:rsidRPr="00596AB0" w:rsidRDefault="00044ED5" w:rsidP="00044ED5">
      <w:pPr>
        <w:tabs>
          <w:tab w:val="left" w:pos="864"/>
          <w:tab w:val="left" w:pos="900"/>
        </w:tabs>
        <w:ind w:left="900" w:hanging="900"/>
        <w:jc w:val="both"/>
        <w:rPr>
          <w:rFonts w:cs="Arial"/>
          <w:sz w:val="20"/>
        </w:rPr>
      </w:pPr>
    </w:p>
    <w:p w14:paraId="7C5A3162" w14:textId="77777777" w:rsidR="00044ED5" w:rsidRPr="00596AB0" w:rsidRDefault="00044ED5" w:rsidP="00044ED5">
      <w:pPr>
        <w:tabs>
          <w:tab w:val="left" w:pos="864"/>
          <w:tab w:val="left" w:pos="900"/>
          <w:tab w:val="left" w:pos="1260"/>
        </w:tabs>
        <w:ind w:left="1260" w:right="720" w:hanging="1260"/>
        <w:jc w:val="both"/>
        <w:rPr>
          <w:rFonts w:cs="Arial"/>
          <w:sz w:val="20"/>
        </w:rPr>
      </w:pPr>
      <w:r w:rsidRPr="00596AB0">
        <w:rPr>
          <w:rFonts w:cs="Arial"/>
          <w:sz w:val="20"/>
        </w:rPr>
        <w:tab/>
        <w:t>(a)</w:t>
      </w:r>
      <w:r w:rsidRPr="00596AB0">
        <w:rPr>
          <w:rFonts w:cs="Arial"/>
          <w:sz w:val="20"/>
        </w:rPr>
        <w:tab/>
        <w:t>Specification group, comprising the Chief</w:t>
      </w:r>
      <w:r w:rsidR="00457560">
        <w:rPr>
          <w:rFonts w:cs="Arial"/>
          <w:sz w:val="20"/>
        </w:rPr>
        <w:t xml:space="preserve"> Executive or nominated officer</w:t>
      </w:r>
      <w:r w:rsidRPr="00596AB0">
        <w:rPr>
          <w:rFonts w:cs="Arial"/>
          <w:sz w:val="20"/>
        </w:rPr>
        <w:t>s and specialist.</w:t>
      </w:r>
    </w:p>
    <w:p w14:paraId="2B257B3B" w14:textId="77777777" w:rsidR="00044ED5" w:rsidRPr="00596AB0" w:rsidRDefault="00044ED5" w:rsidP="00044ED5">
      <w:pPr>
        <w:tabs>
          <w:tab w:val="left" w:pos="864"/>
          <w:tab w:val="left" w:pos="900"/>
          <w:tab w:val="left" w:pos="1260"/>
        </w:tabs>
        <w:ind w:left="900" w:hanging="900"/>
        <w:jc w:val="both"/>
        <w:rPr>
          <w:rFonts w:cs="Arial"/>
          <w:sz w:val="20"/>
        </w:rPr>
      </w:pPr>
    </w:p>
    <w:p w14:paraId="57F55F5F" w14:textId="77777777" w:rsidR="00044ED5" w:rsidRPr="00596AB0" w:rsidRDefault="00044ED5" w:rsidP="00044ED5">
      <w:pPr>
        <w:tabs>
          <w:tab w:val="left" w:pos="864"/>
          <w:tab w:val="left" w:pos="900"/>
          <w:tab w:val="left" w:pos="1260"/>
        </w:tabs>
        <w:ind w:left="1260" w:right="720" w:hanging="1260"/>
        <w:jc w:val="both"/>
        <w:rPr>
          <w:rFonts w:cs="Arial"/>
          <w:sz w:val="20"/>
        </w:rPr>
      </w:pPr>
      <w:r w:rsidRPr="00596AB0">
        <w:rPr>
          <w:rFonts w:cs="Arial"/>
          <w:sz w:val="20"/>
        </w:rPr>
        <w:tab/>
        <w:t>(b)</w:t>
      </w:r>
      <w:r w:rsidRPr="00596AB0">
        <w:rPr>
          <w:rFonts w:cs="Arial"/>
          <w:sz w:val="20"/>
        </w:rPr>
        <w:tab/>
        <w:t>In-house tender group, comprising a nominee of the Chief Executive and technical support.</w:t>
      </w:r>
    </w:p>
    <w:p w14:paraId="7B58B0A6" w14:textId="77777777" w:rsidR="00044ED5" w:rsidRPr="00596AB0" w:rsidRDefault="00044ED5" w:rsidP="00044ED5">
      <w:pPr>
        <w:tabs>
          <w:tab w:val="left" w:pos="864"/>
          <w:tab w:val="left" w:pos="900"/>
          <w:tab w:val="left" w:pos="1260"/>
        </w:tabs>
        <w:ind w:left="900" w:hanging="900"/>
        <w:jc w:val="both"/>
        <w:rPr>
          <w:rFonts w:cs="Arial"/>
          <w:sz w:val="20"/>
        </w:rPr>
      </w:pPr>
    </w:p>
    <w:p w14:paraId="147DDB26" w14:textId="77777777" w:rsidR="00044ED5" w:rsidRPr="00596AB0" w:rsidRDefault="00044ED5" w:rsidP="00044ED5">
      <w:pPr>
        <w:tabs>
          <w:tab w:val="left" w:pos="864"/>
          <w:tab w:val="left" w:pos="900"/>
          <w:tab w:val="left" w:pos="1260"/>
        </w:tabs>
        <w:ind w:left="1260" w:right="720" w:hanging="1260"/>
        <w:jc w:val="both"/>
        <w:rPr>
          <w:rFonts w:cs="Arial"/>
          <w:sz w:val="20"/>
        </w:rPr>
      </w:pPr>
      <w:r w:rsidRPr="00596AB0">
        <w:rPr>
          <w:rFonts w:cs="Arial"/>
          <w:sz w:val="20"/>
        </w:rPr>
        <w:tab/>
        <w:t>(c)</w:t>
      </w:r>
      <w:r w:rsidRPr="00596AB0">
        <w:rPr>
          <w:rFonts w:cs="Arial"/>
          <w:sz w:val="20"/>
        </w:rPr>
        <w:tab/>
        <w:t xml:space="preserve">Evaluation team, comprising normally </w:t>
      </w:r>
      <w:r w:rsidR="00457560">
        <w:rPr>
          <w:rFonts w:cs="Arial"/>
          <w:sz w:val="20"/>
        </w:rPr>
        <w:t>a specialist officer, a procurement</w:t>
      </w:r>
      <w:r w:rsidRPr="00596AB0">
        <w:rPr>
          <w:rFonts w:cs="Arial"/>
          <w:sz w:val="20"/>
        </w:rPr>
        <w:t xml:space="preserve"> officer and a Director of Finance representative. For services having a likely annual expenditure exceeding £100,000, a non-officer member should be a member of the evaluation team.</w:t>
      </w:r>
    </w:p>
    <w:p w14:paraId="3B4D0A9C" w14:textId="77777777" w:rsidR="00044ED5" w:rsidRPr="00596AB0" w:rsidRDefault="00044ED5" w:rsidP="00044ED5">
      <w:pPr>
        <w:tabs>
          <w:tab w:val="left" w:pos="864"/>
          <w:tab w:val="left" w:pos="900"/>
          <w:tab w:val="left" w:pos="1260"/>
        </w:tabs>
        <w:ind w:left="900" w:hanging="900"/>
        <w:jc w:val="both"/>
        <w:rPr>
          <w:rFonts w:cs="Arial"/>
          <w:sz w:val="20"/>
        </w:rPr>
      </w:pPr>
    </w:p>
    <w:p w14:paraId="159CD94B" w14:textId="77777777" w:rsidR="00044ED5" w:rsidRPr="00596AB0" w:rsidRDefault="00044ED5" w:rsidP="00044ED5">
      <w:pPr>
        <w:tabs>
          <w:tab w:val="left" w:pos="864"/>
          <w:tab w:val="left" w:pos="900"/>
          <w:tab w:val="left" w:pos="1260"/>
        </w:tabs>
        <w:ind w:left="900" w:hanging="900"/>
        <w:jc w:val="both"/>
        <w:rPr>
          <w:rFonts w:cs="Arial"/>
          <w:sz w:val="20"/>
        </w:rPr>
      </w:pPr>
      <w:r w:rsidRPr="00596AB0">
        <w:rPr>
          <w:rFonts w:cs="Arial"/>
          <w:sz w:val="20"/>
        </w:rPr>
        <w:t>17.1</w:t>
      </w:r>
      <w:r w:rsidR="00DA4CE9">
        <w:rPr>
          <w:rFonts w:cs="Arial"/>
          <w:sz w:val="20"/>
        </w:rPr>
        <w:t>7</w:t>
      </w:r>
      <w:r w:rsidRPr="00596AB0">
        <w:rPr>
          <w:rFonts w:cs="Arial"/>
          <w:sz w:val="20"/>
        </w:rPr>
        <w:t>.3</w:t>
      </w:r>
      <w:r w:rsidRPr="00596AB0">
        <w:rPr>
          <w:rFonts w:cs="Arial"/>
          <w:sz w:val="20"/>
        </w:rPr>
        <w:tab/>
        <w:t xml:space="preserve">All groups should work independently of each other and individual officers may be a member of more than one </w:t>
      </w:r>
      <w:r w:rsidR="00854288" w:rsidRPr="00596AB0">
        <w:rPr>
          <w:rFonts w:cs="Arial"/>
          <w:sz w:val="20"/>
        </w:rPr>
        <w:t>group,</w:t>
      </w:r>
      <w:r w:rsidRPr="00596AB0">
        <w:rPr>
          <w:rFonts w:cs="Arial"/>
          <w:sz w:val="20"/>
        </w:rPr>
        <w:t xml:space="preserve"> but no member of the in-house tender group may participate in the evaluation of tenders.</w:t>
      </w:r>
    </w:p>
    <w:p w14:paraId="3D48C4D3" w14:textId="77777777" w:rsidR="00044ED5" w:rsidRPr="00596AB0" w:rsidRDefault="00044ED5" w:rsidP="00044ED5">
      <w:pPr>
        <w:tabs>
          <w:tab w:val="left" w:pos="864"/>
          <w:tab w:val="left" w:pos="900"/>
          <w:tab w:val="left" w:pos="1260"/>
        </w:tabs>
        <w:ind w:left="900" w:hanging="900"/>
        <w:jc w:val="both"/>
        <w:rPr>
          <w:rFonts w:cs="Arial"/>
          <w:sz w:val="20"/>
        </w:rPr>
      </w:pPr>
    </w:p>
    <w:p w14:paraId="2BB39D6F" w14:textId="77777777" w:rsidR="00044ED5" w:rsidRPr="00596AB0" w:rsidRDefault="00044ED5" w:rsidP="00044ED5">
      <w:pPr>
        <w:tabs>
          <w:tab w:val="left" w:pos="864"/>
          <w:tab w:val="left" w:pos="900"/>
          <w:tab w:val="left" w:pos="1260"/>
        </w:tabs>
        <w:ind w:left="900" w:hanging="900"/>
        <w:jc w:val="both"/>
        <w:rPr>
          <w:rFonts w:cs="Arial"/>
          <w:sz w:val="20"/>
        </w:rPr>
      </w:pPr>
      <w:r w:rsidRPr="00596AB0">
        <w:rPr>
          <w:rFonts w:cs="Arial"/>
          <w:sz w:val="20"/>
        </w:rPr>
        <w:t>17.1</w:t>
      </w:r>
      <w:r w:rsidR="00DA4CE9">
        <w:rPr>
          <w:rFonts w:cs="Arial"/>
          <w:sz w:val="20"/>
        </w:rPr>
        <w:t>7</w:t>
      </w:r>
      <w:r w:rsidRPr="00596AB0">
        <w:rPr>
          <w:rFonts w:cs="Arial"/>
          <w:sz w:val="20"/>
        </w:rPr>
        <w:t>.4</w:t>
      </w:r>
      <w:r w:rsidRPr="00596AB0">
        <w:rPr>
          <w:rFonts w:cs="Arial"/>
          <w:sz w:val="20"/>
        </w:rPr>
        <w:tab/>
        <w:t>The evaluation team shall make recommendations to the Board.</w:t>
      </w:r>
    </w:p>
    <w:p w14:paraId="24AB6971" w14:textId="77777777" w:rsidR="00044ED5" w:rsidRPr="00596AB0" w:rsidRDefault="00044ED5" w:rsidP="00044ED5">
      <w:pPr>
        <w:tabs>
          <w:tab w:val="left" w:pos="864"/>
          <w:tab w:val="left" w:pos="1260"/>
        </w:tabs>
        <w:ind w:left="720" w:hanging="720"/>
        <w:jc w:val="both"/>
        <w:rPr>
          <w:rFonts w:cs="Arial"/>
          <w:sz w:val="20"/>
        </w:rPr>
      </w:pPr>
    </w:p>
    <w:p w14:paraId="5EF8DDC7" w14:textId="77777777" w:rsidR="00044ED5" w:rsidRPr="00596AB0" w:rsidRDefault="00044ED5" w:rsidP="00044ED5">
      <w:pPr>
        <w:tabs>
          <w:tab w:val="left" w:pos="864"/>
          <w:tab w:val="left" w:pos="900"/>
          <w:tab w:val="left" w:pos="1260"/>
        </w:tabs>
        <w:ind w:left="900" w:hanging="900"/>
        <w:jc w:val="both"/>
        <w:rPr>
          <w:rFonts w:cs="Arial"/>
          <w:sz w:val="20"/>
        </w:rPr>
      </w:pPr>
      <w:r w:rsidRPr="00596AB0">
        <w:rPr>
          <w:rFonts w:cs="Arial"/>
          <w:sz w:val="20"/>
        </w:rPr>
        <w:t>17.1</w:t>
      </w:r>
      <w:r w:rsidR="00DA4CE9">
        <w:rPr>
          <w:rFonts w:cs="Arial"/>
          <w:sz w:val="20"/>
        </w:rPr>
        <w:t>7</w:t>
      </w:r>
      <w:r w:rsidRPr="00596AB0">
        <w:rPr>
          <w:rFonts w:cs="Arial"/>
          <w:sz w:val="20"/>
        </w:rPr>
        <w:t>.5</w:t>
      </w:r>
      <w:r w:rsidRPr="00596AB0">
        <w:rPr>
          <w:rFonts w:cs="Arial"/>
          <w:sz w:val="20"/>
        </w:rPr>
        <w:tab/>
        <w:t>The Chief Executive shall nominate an officer to oversee and manage the contract on behalf of the Trust.</w:t>
      </w:r>
    </w:p>
    <w:p w14:paraId="0C61114F" w14:textId="77777777" w:rsidR="00044ED5" w:rsidRDefault="00044ED5" w:rsidP="00044ED5">
      <w:pPr>
        <w:tabs>
          <w:tab w:val="left" w:pos="864"/>
        </w:tabs>
        <w:jc w:val="both"/>
        <w:rPr>
          <w:rFonts w:cs="Arial"/>
          <w:sz w:val="20"/>
        </w:rPr>
      </w:pPr>
    </w:p>
    <w:p w14:paraId="65D38985" w14:textId="77777777" w:rsidR="005F514B" w:rsidRPr="00596AB0" w:rsidRDefault="005F514B" w:rsidP="00044ED5">
      <w:pPr>
        <w:tabs>
          <w:tab w:val="left" w:pos="864"/>
        </w:tabs>
        <w:jc w:val="both"/>
        <w:rPr>
          <w:rFonts w:cs="Arial"/>
          <w:sz w:val="20"/>
        </w:rPr>
      </w:pPr>
    </w:p>
    <w:p w14:paraId="02E1BA67" w14:textId="77777777" w:rsidR="00044ED5" w:rsidRPr="00596AB0" w:rsidRDefault="00044ED5" w:rsidP="00807B87">
      <w:pPr>
        <w:pStyle w:val="Heading2"/>
        <w:ind w:left="851" w:hanging="851"/>
      </w:pPr>
      <w:r w:rsidRPr="00596AB0">
        <w:t>17.1</w:t>
      </w:r>
      <w:r w:rsidR="00DA4CE9">
        <w:t>8</w:t>
      </w:r>
      <w:r w:rsidR="00E3634F">
        <w:tab/>
      </w:r>
      <w:r w:rsidR="00807B87">
        <w:t xml:space="preserve"> </w:t>
      </w:r>
      <w:r w:rsidR="00E3634F">
        <w:t>Applicability of Standing Financial Instructions on t</w:t>
      </w:r>
      <w:r w:rsidRPr="00596AB0">
        <w:t xml:space="preserve">endering and </w:t>
      </w:r>
      <w:r w:rsidR="00E3634F">
        <w:t>c</w:t>
      </w:r>
      <w:r w:rsidRPr="00596AB0">
        <w:t xml:space="preserve">ontracting </w:t>
      </w:r>
      <w:r w:rsidR="00807B87">
        <w:t xml:space="preserve"> </w:t>
      </w:r>
      <w:r w:rsidRPr="00596AB0">
        <w:t xml:space="preserve">to funds held in trust </w:t>
      </w:r>
    </w:p>
    <w:p w14:paraId="28B8A576" w14:textId="77777777" w:rsidR="00044ED5" w:rsidRPr="00044ED5" w:rsidRDefault="00044ED5" w:rsidP="00044ED5">
      <w:pPr>
        <w:tabs>
          <w:tab w:val="left" w:pos="864"/>
          <w:tab w:val="num" w:pos="900"/>
        </w:tabs>
        <w:ind w:left="900" w:hanging="900"/>
        <w:jc w:val="both"/>
        <w:rPr>
          <w:rFonts w:cs="Arial"/>
          <w:color w:val="000000"/>
          <w:sz w:val="20"/>
        </w:rPr>
      </w:pPr>
    </w:p>
    <w:p w14:paraId="4EB06182" w14:textId="77777777" w:rsidR="00044ED5" w:rsidRDefault="00272E51" w:rsidP="00044ED5">
      <w:pPr>
        <w:tabs>
          <w:tab w:val="left" w:pos="-720"/>
          <w:tab w:val="left" w:pos="864"/>
          <w:tab w:val="left" w:pos="900"/>
        </w:tabs>
        <w:suppressAutoHyphens/>
        <w:ind w:left="900" w:hanging="900"/>
        <w:jc w:val="both"/>
        <w:rPr>
          <w:rFonts w:cs="Arial"/>
          <w:sz w:val="20"/>
        </w:rPr>
      </w:pPr>
      <w:r>
        <w:rPr>
          <w:rFonts w:cs="Arial"/>
          <w:sz w:val="20"/>
        </w:rPr>
        <w:tab/>
        <w:t>These i</w:t>
      </w:r>
      <w:r w:rsidR="00044ED5" w:rsidRPr="00044ED5">
        <w:rPr>
          <w:rFonts w:cs="Arial"/>
          <w:sz w:val="20"/>
        </w:rPr>
        <w:t xml:space="preserve">nstructions shall not </w:t>
      </w:r>
      <w:r w:rsidR="00E3634F">
        <w:rPr>
          <w:rFonts w:cs="Arial"/>
          <w:sz w:val="20"/>
        </w:rPr>
        <w:t>only apply to expenditure from e</w:t>
      </w:r>
      <w:r w:rsidR="00044ED5" w:rsidRPr="00044ED5">
        <w:rPr>
          <w:rFonts w:cs="Arial"/>
          <w:sz w:val="20"/>
        </w:rPr>
        <w:t>xchequer funds but also to works, services and go</w:t>
      </w:r>
      <w:r w:rsidR="00E3634F">
        <w:rPr>
          <w:rFonts w:cs="Arial"/>
          <w:sz w:val="20"/>
        </w:rPr>
        <w:t>ods purchased from the Trust’s c</w:t>
      </w:r>
      <w:r w:rsidR="00044ED5" w:rsidRPr="00044ED5">
        <w:rPr>
          <w:rFonts w:cs="Arial"/>
          <w:sz w:val="20"/>
        </w:rPr>
        <w:t xml:space="preserve">haritable </w:t>
      </w:r>
      <w:r w:rsidR="00E3634F">
        <w:rPr>
          <w:rFonts w:cs="Arial"/>
          <w:sz w:val="20"/>
        </w:rPr>
        <w:t>f</w:t>
      </w:r>
      <w:r w:rsidR="00044ED5" w:rsidRPr="00044ED5">
        <w:rPr>
          <w:rFonts w:cs="Arial"/>
          <w:sz w:val="20"/>
        </w:rPr>
        <w:t>unds and private resources.</w:t>
      </w:r>
    </w:p>
    <w:p w14:paraId="1593B33C" w14:textId="77777777" w:rsidR="00D87613" w:rsidRPr="00044ED5" w:rsidRDefault="00D87613" w:rsidP="00044ED5">
      <w:pPr>
        <w:tabs>
          <w:tab w:val="left" w:pos="-720"/>
          <w:tab w:val="left" w:pos="864"/>
          <w:tab w:val="left" w:pos="900"/>
        </w:tabs>
        <w:suppressAutoHyphens/>
        <w:ind w:left="900" w:hanging="900"/>
        <w:jc w:val="both"/>
        <w:rPr>
          <w:rFonts w:cs="Arial"/>
          <w:sz w:val="20"/>
        </w:rPr>
      </w:pPr>
    </w:p>
    <w:p w14:paraId="1FE49A9A" w14:textId="77777777" w:rsidR="00044ED5" w:rsidRPr="00596AB0" w:rsidRDefault="00A47762" w:rsidP="00807B87">
      <w:pPr>
        <w:pStyle w:val="Heading2"/>
      </w:pPr>
      <w:r w:rsidRPr="00596AB0">
        <w:t>17.</w:t>
      </w:r>
      <w:r w:rsidR="00DA4CE9">
        <w:t>19</w:t>
      </w:r>
      <w:r w:rsidR="00E3634F">
        <w:tab/>
      </w:r>
      <w:r w:rsidR="005A11CD">
        <w:t xml:space="preserve">  </w:t>
      </w:r>
      <w:r w:rsidR="00E3634F">
        <w:t>Confidentiality of contract i</w:t>
      </w:r>
      <w:r w:rsidR="00044ED5" w:rsidRPr="00596AB0">
        <w:t>nformation</w:t>
      </w:r>
    </w:p>
    <w:p w14:paraId="200BCF14" w14:textId="77777777" w:rsidR="00044ED5" w:rsidRPr="00596AB0" w:rsidRDefault="00044ED5" w:rsidP="00044ED5">
      <w:pPr>
        <w:rPr>
          <w:sz w:val="20"/>
        </w:rPr>
      </w:pPr>
    </w:p>
    <w:p w14:paraId="34BECB52" w14:textId="77777777" w:rsidR="008C70D8" w:rsidRDefault="00044ED5" w:rsidP="00807B87">
      <w:pPr>
        <w:pStyle w:val="Heading1"/>
        <w:rPr>
          <w:sz w:val="20"/>
        </w:rPr>
      </w:pPr>
      <w:r w:rsidRPr="00596AB0">
        <w:rPr>
          <w:sz w:val="20"/>
        </w:rPr>
        <w:t>All documentation and minutes relating to contract prices shall at all times be treated as private and confidential.</w:t>
      </w:r>
    </w:p>
    <w:p w14:paraId="67BDBC53" w14:textId="77777777" w:rsidR="008C70D8" w:rsidRDefault="008C70D8" w:rsidP="00807B87">
      <w:pPr>
        <w:pStyle w:val="Heading1"/>
        <w:rPr>
          <w:sz w:val="20"/>
        </w:rPr>
      </w:pPr>
    </w:p>
    <w:p w14:paraId="36D6534E" w14:textId="168AD944" w:rsidR="00583173" w:rsidRDefault="00583173" w:rsidP="00807B87">
      <w:pPr>
        <w:pStyle w:val="Heading1"/>
      </w:pPr>
      <w:r w:rsidRPr="001F2D5F">
        <w:rPr>
          <w:szCs w:val="24"/>
        </w:rPr>
        <w:t>18.</w:t>
      </w:r>
      <w:r>
        <w:tab/>
        <w:t xml:space="preserve">NHS SERVICE AGREEMENTS FOR PROVISION OF SERVICES </w:t>
      </w:r>
    </w:p>
    <w:p w14:paraId="5746A9AE" w14:textId="77777777" w:rsidR="00583173" w:rsidRDefault="00583173" w:rsidP="00583173">
      <w:pPr>
        <w:tabs>
          <w:tab w:val="left" w:pos="864"/>
        </w:tabs>
        <w:ind w:left="864" w:hanging="864"/>
        <w:jc w:val="both"/>
        <w:rPr>
          <w:rFonts w:cs="Arial"/>
          <w:sz w:val="20"/>
        </w:rPr>
      </w:pPr>
    </w:p>
    <w:p w14:paraId="4CE869F4" w14:textId="77777777" w:rsidR="00583173" w:rsidRDefault="00807B87" w:rsidP="00807B87">
      <w:pPr>
        <w:pStyle w:val="Heading2"/>
        <w:numPr>
          <w:ilvl w:val="1"/>
          <w:numId w:val="11"/>
        </w:numPr>
      </w:pPr>
      <w:r>
        <w:t xml:space="preserve"> </w:t>
      </w:r>
      <w:r w:rsidR="008D09ED">
        <w:t>Service level a</w:t>
      </w:r>
      <w:r w:rsidR="00583173">
        <w:t xml:space="preserve">greements </w:t>
      </w:r>
    </w:p>
    <w:p w14:paraId="0B358525" w14:textId="77777777" w:rsidR="00583173" w:rsidRDefault="00583173" w:rsidP="00583173">
      <w:pPr>
        <w:tabs>
          <w:tab w:val="left" w:pos="864"/>
        </w:tabs>
        <w:ind w:left="864" w:hanging="864"/>
        <w:jc w:val="both"/>
        <w:rPr>
          <w:rFonts w:cs="Arial"/>
          <w:sz w:val="20"/>
        </w:rPr>
      </w:pPr>
    </w:p>
    <w:p w14:paraId="1F418534" w14:textId="77777777" w:rsidR="00583173" w:rsidRDefault="00583173" w:rsidP="000B1114">
      <w:pPr>
        <w:numPr>
          <w:ilvl w:val="2"/>
          <w:numId w:val="11"/>
        </w:numPr>
        <w:jc w:val="both"/>
        <w:rPr>
          <w:rFonts w:cs="Arial"/>
          <w:sz w:val="20"/>
        </w:rPr>
      </w:pPr>
      <w:r>
        <w:rPr>
          <w:rFonts w:cs="Arial"/>
          <w:sz w:val="20"/>
        </w:rPr>
        <w:t xml:space="preserve">The Chief Executive, as the Accountable Officer, is responsible for ensuring </w:t>
      </w:r>
      <w:r w:rsidR="008D09ED">
        <w:rPr>
          <w:rFonts w:cs="Arial"/>
          <w:sz w:val="20"/>
        </w:rPr>
        <w:t>the Trust enters into suitable service level a</w:t>
      </w:r>
      <w:r>
        <w:rPr>
          <w:rFonts w:cs="Arial"/>
          <w:sz w:val="20"/>
        </w:rPr>
        <w:t xml:space="preserve">greements (SLA) with service commissioners for the provision of NHS services.  </w:t>
      </w:r>
    </w:p>
    <w:p w14:paraId="2F9FEE8A" w14:textId="77777777" w:rsidR="00583173" w:rsidRDefault="00583173" w:rsidP="00583173">
      <w:pPr>
        <w:jc w:val="both"/>
        <w:rPr>
          <w:rFonts w:cs="Arial"/>
          <w:sz w:val="20"/>
        </w:rPr>
      </w:pPr>
    </w:p>
    <w:p w14:paraId="258EE506" w14:textId="77777777" w:rsidR="00583173" w:rsidRDefault="008D09ED" w:rsidP="00583173">
      <w:pPr>
        <w:tabs>
          <w:tab w:val="left" w:pos="864"/>
        </w:tabs>
        <w:ind w:left="864" w:hanging="864"/>
        <w:jc w:val="both"/>
        <w:rPr>
          <w:rFonts w:cs="Arial"/>
          <w:sz w:val="20"/>
        </w:rPr>
      </w:pPr>
      <w:r>
        <w:rPr>
          <w:rFonts w:cs="Arial"/>
          <w:sz w:val="20"/>
        </w:rPr>
        <w:t>18.1.2</w:t>
      </w:r>
      <w:r w:rsidR="00583173">
        <w:rPr>
          <w:rFonts w:cs="Arial"/>
          <w:sz w:val="20"/>
        </w:rPr>
        <w:tab/>
        <w:t>All SLAs should aim to implement the agreed priorities contained within the operational plan and wherever possible, be based upon integrated care pathways to reflect expected patient experience.  In discharging this responsibility, the Chief Executive should take into account:</w:t>
      </w:r>
    </w:p>
    <w:p w14:paraId="75F4D631" w14:textId="77777777" w:rsidR="00583173" w:rsidRDefault="00583173" w:rsidP="00583173">
      <w:pPr>
        <w:tabs>
          <w:tab w:val="left" w:pos="864"/>
        </w:tabs>
        <w:ind w:left="864" w:hanging="864"/>
        <w:jc w:val="both"/>
        <w:rPr>
          <w:rFonts w:cs="Arial"/>
          <w:sz w:val="20"/>
        </w:rPr>
      </w:pPr>
    </w:p>
    <w:p w14:paraId="4CCA0CC9" w14:textId="77777777" w:rsidR="008D09ED" w:rsidRDefault="00583173" w:rsidP="00EA64D2">
      <w:pPr>
        <w:numPr>
          <w:ilvl w:val="0"/>
          <w:numId w:val="70"/>
        </w:numPr>
        <w:tabs>
          <w:tab w:val="left" w:pos="864"/>
        </w:tabs>
        <w:jc w:val="both"/>
        <w:rPr>
          <w:rFonts w:cs="Arial"/>
          <w:sz w:val="20"/>
        </w:rPr>
      </w:pPr>
      <w:r>
        <w:rPr>
          <w:rFonts w:cs="Arial"/>
          <w:sz w:val="20"/>
        </w:rPr>
        <w:t>the standards of service quality expected</w:t>
      </w:r>
      <w:r w:rsidR="00854288">
        <w:rPr>
          <w:rFonts w:cs="Arial"/>
          <w:sz w:val="20"/>
        </w:rPr>
        <w:t>.</w:t>
      </w:r>
    </w:p>
    <w:p w14:paraId="7E5965F0" w14:textId="77777777" w:rsidR="008D09ED" w:rsidRDefault="008D09ED" w:rsidP="008D09ED">
      <w:pPr>
        <w:tabs>
          <w:tab w:val="left" w:pos="864"/>
        </w:tabs>
        <w:ind w:left="1260"/>
        <w:jc w:val="both"/>
        <w:rPr>
          <w:rFonts w:cs="Arial"/>
          <w:sz w:val="20"/>
        </w:rPr>
      </w:pPr>
    </w:p>
    <w:p w14:paraId="46A8B01B" w14:textId="77777777" w:rsidR="008D09ED" w:rsidRDefault="00583173" w:rsidP="00EA64D2">
      <w:pPr>
        <w:numPr>
          <w:ilvl w:val="0"/>
          <w:numId w:val="70"/>
        </w:numPr>
        <w:tabs>
          <w:tab w:val="left" w:pos="864"/>
        </w:tabs>
        <w:jc w:val="both"/>
        <w:rPr>
          <w:rFonts w:cs="Arial"/>
          <w:sz w:val="20"/>
        </w:rPr>
      </w:pPr>
      <w:r w:rsidRPr="008D09ED">
        <w:rPr>
          <w:rFonts w:cs="Arial"/>
          <w:sz w:val="20"/>
        </w:rPr>
        <w:t>the relevant national service framework (if any)</w:t>
      </w:r>
      <w:r w:rsidR="00854288">
        <w:rPr>
          <w:rFonts w:cs="Arial"/>
          <w:sz w:val="20"/>
        </w:rPr>
        <w:t>.</w:t>
      </w:r>
    </w:p>
    <w:p w14:paraId="5078E8D4" w14:textId="77777777" w:rsidR="008D09ED" w:rsidRDefault="008D09ED" w:rsidP="008D09ED">
      <w:pPr>
        <w:tabs>
          <w:tab w:val="left" w:pos="864"/>
        </w:tabs>
        <w:jc w:val="both"/>
        <w:rPr>
          <w:rFonts w:cs="Arial"/>
          <w:sz w:val="20"/>
        </w:rPr>
      </w:pPr>
    </w:p>
    <w:p w14:paraId="4988F1DE" w14:textId="77777777" w:rsidR="008D09ED" w:rsidRDefault="00583173" w:rsidP="00EA64D2">
      <w:pPr>
        <w:numPr>
          <w:ilvl w:val="0"/>
          <w:numId w:val="70"/>
        </w:numPr>
        <w:tabs>
          <w:tab w:val="left" w:pos="864"/>
        </w:tabs>
        <w:jc w:val="both"/>
        <w:rPr>
          <w:rFonts w:cs="Arial"/>
          <w:sz w:val="20"/>
        </w:rPr>
      </w:pPr>
      <w:r w:rsidRPr="008D09ED">
        <w:rPr>
          <w:rFonts w:cs="Arial"/>
          <w:sz w:val="20"/>
        </w:rPr>
        <w:t>the provision of reliable information on cost and volume of services</w:t>
      </w:r>
      <w:r w:rsidR="00854288">
        <w:rPr>
          <w:rFonts w:cs="Arial"/>
          <w:sz w:val="20"/>
        </w:rPr>
        <w:t>.</w:t>
      </w:r>
    </w:p>
    <w:p w14:paraId="25B3BE39" w14:textId="77777777" w:rsidR="008D09ED" w:rsidRDefault="008D09ED" w:rsidP="008D09ED">
      <w:pPr>
        <w:tabs>
          <w:tab w:val="left" w:pos="864"/>
        </w:tabs>
        <w:jc w:val="both"/>
        <w:rPr>
          <w:rFonts w:cs="Arial"/>
          <w:sz w:val="20"/>
        </w:rPr>
      </w:pPr>
    </w:p>
    <w:p w14:paraId="7B954BBF" w14:textId="77777777" w:rsidR="008D09ED" w:rsidRDefault="00583173" w:rsidP="00EA64D2">
      <w:pPr>
        <w:numPr>
          <w:ilvl w:val="0"/>
          <w:numId w:val="70"/>
        </w:numPr>
        <w:tabs>
          <w:tab w:val="left" w:pos="864"/>
        </w:tabs>
        <w:jc w:val="both"/>
        <w:rPr>
          <w:rFonts w:cs="Arial"/>
          <w:sz w:val="20"/>
        </w:rPr>
      </w:pPr>
      <w:r w:rsidRPr="008D09ED">
        <w:rPr>
          <w:rFonts w:cs="Arial"/>
          <w:sz w:val="20"/>
        </w:rPr>
        <w:t>the NHS National Performance Assessment Framework</w:t>
      </w:r>
      <w:r w:rsidR="00854288">
        <w:rPr>
          <w:rFonts w:cs="Arial"/>
          <w:sz w:val="20"/>
        </w:rPr>
        <w:t>.</w:t>
      </w:r>
    </w:p>
    <w:p w14:paraId="2987E3B0" w14:textId="77777777" w:rsidR="008D09ED" w:rsidRDefault="008D09ED" w:rsidP="008D09ED">
      <w:pPr>
        <w:tabs>
          <w:tab w:val="left" w:pos="864"/>
        </w:tabs>
        <w:jc w:val="both"/>
        <w:rPr>
          <w:rFonts w:cs="Arial"/>
          <w:sz w:val="20"/>
        </w:rPr>
      </w:pPr>
    </w:p>
    <w:p w14:paraId="5D368FCE" w14:textId="77777777" w:rsidR="008D09ED" w:rsidRDefault="00583173" w:rsidP="00EA64D2">
      <w:pPr>
        <w:numPr>
          <w:ilvl w:val="0"/>
          <w:numId w:val="70"/>
        </w:numPr>
        <w:tabs>
          <w:tab w:val="left" w:pos="864"/>
        </w:tabs>
        <w:jc w:val="both"/>
        <w:rPr>
          <w:rFonts w:cs="Arial"/>
          <w:sz w:val="20"/>
        </w:rPr>
      </w:pPr>
      <w:r w:rsidRPr="008D09ED">
        <w:rPr>
          <w:rFonts w:cs="Arial"/>
          <w:sz w:val="20"/>
        </w:rPr>
        <w:t>that SLAs build</w:t>
      </w:r>
      <w:r w:rsidR="00A25D90" w:rsidRPr="008D09ED">
        <w:rPr>
          <w:rFonts w:cs="Arial"/>
          <w:sz w:val="20"/>
        </w:rPr>
        <w:t>,</w:t>
      </w:r>
      <w:r w:rsidRPr="008D09ED">
        <w:rPr>
          <w:rFonts w:cs="Arial"/>
          <w:sz w:val="20"/>
        </w:rPr>
        <w:t xml:space="preserve"> where appropriate</w:t>
      </w:r>
      <w:r w:rsidR="00A25D90" w:rsidRPr="008D09ED">
        <w:rPr>
          <w:rFonts w:cs="Arial"/>
          <w:sz w:val="20"/>
        </w:rPr>
        <w:t>,</w:t>
      </w:r>
      <w:r w:rsidRPr="008D09ED">
        <w:rPr>
          <w:rFonts w:cs="Arial"/>
          <w:sz w:val="20"/>
        </w:rPr>
        <w:t xml:space="preserve"> on existing Joint Investment Plans</w:t>
      </w:r>
      <w:r w:rsidR="00854288">
        <w:rPr>
          <w:rFonts w:cs="Arial"/>
          <w:sz w:val="20"/>
        </w:rPr>
        <w:t>.</w:t>
      </w:r>
    </w:p>
    <w:p w14:paraId="1137CCDF" w14:textId="77777777" w:rsidR="008D09ED" w:rsidRDefault="008D09ED" w:rsidP="008D09ED">
      <w:pPr>
        <w:tabs>
          <w:tab w:val="left" w:pos="864"/>
        </w:tabs>
        <w:jc w:val="both"/>
        <w:rPr>
          <w:rFonts w:cs="Arial"/>
          <w:sz w:val="20"/>
        </w:rPr>
      </w:pPr>
    </w:p>
    <w:p w14:paraId="24BB443B" w14:textId="77777777" w:rsidR="00583173" w:rsidRPr="008D09ED" w:rsidRDefault="00583173" w:rsidP="00EA64D2">
      <w:pPr>
        <w:numPr>
          <w:ilvl w:val="0"/>
          <w:numId w:val="70"/>
        </w:numPr>
        <w:tabs>
          <w:tab w:val="left" w:pos="864"/>
        </w:tabs>
        <w:jc w:val="both"/>
        <w:rPr>
          <w:rFonts w:cs="Arial"/>
          <w:sz w:val="20"/>
        </w:rPr>
      </w:pPr>
      <w:r w:rsidRPr="008D09ED">
        <w:rPr>
          <w:rFonts w:cs="Arial"/>
          <w:sz w:val="20"/>
        </w:rPr>
        <w:t>that SLAs are based on integrated care pathways.</w:t>
      </w:r>
    </w:p>
    <w:p w14:paraId="3F354E45" w14:textId="77777777" w:rsidR="00583173" w:rsidRDefault="00583173" w:rsidP="00583173">
      <w:pPr>
        <w:tabs>
          <w:tab w:val="left" w:pos="864"/>
        </w:tabs>
        <w:ind w:left="864" w:firstLine="36"/>
        <w:jc w:val="both"/>
        <w:rPr>
          <w:rFonts w:cs="Arial"/>
          <w:sz w:val="20"/>
        </w:rPr>
      </w:pPr>
    </w:p>
    <w:p w14:paraId="7B0887CD" w14:textId="77777777" w:rsidR="00583173" w:rsidRPr="000F705F" w:rsidRDefault="00DC6865" w:rsidP="00807B87">
      <w:pPr>
        <w:pStyle w:val="Heading2"/>
        <w:numPr>
          <w:ilvl w:val="1"/>
          <w:numId w:val="11"/>
        </w:numPr>
      </w:pPr>
      <w:r>
        <w:t>Involving p</w:t>
      </w:r>
      <w:r w:rsidR="00583173" w:rsidRPr="000F705F">
        <w:t xml:space="preserve">artners and jointly managing risk </w:t>
      </w:r>
    </w:p>
    <w:p w14:paraId="114EC268" w14:textId="77777777" w:rsidR="00583173" w:rsidRPr="000F705F" w:rsidRDefault="00583173" w:rsidP="00583173">
      <w:pPr>
        <w:tabs>
          <w:tab w:val="left" w:pos="864"/>
        </w:tabs>
        <w:ind w:left="864" w:hanging="864"/>
        <w:jc w:val="both"/>
        <w:rPr>
          <w:rFonts w:cs="Arial"/>
          <w:sz w:val="20"/>
        </w:rPr>
      </w:pPr>
    </w:p>
    <w:p w14:paraId="3DA8B650" w14:textId="2DFDF8B7" w:rsidR="00272E51" w:rsidRDefault="00583173" w:rsidP="00583173">
      <w:pPr>
        <w:tabs>
          <w:tab w:val="left" w:pos="864"/>
        </w:tabs>
        <w:jc w:val="both"/>
        <w:rPr>
          <w:rFonts w:cs="Arial"/>
          <w:sz w:val="20"/>
        </w:rPr>
      </w:pPr>
      <w:r w:rsidRPr="000F705F">
        <w:rPr>
          <w:rFonts w:cs="Arial"/>
          <w:sz w:val="20"/>
        </w:rPr>
        <w:tab/>
        <w:t>A good SLA will result from a dialogue of clinicians, users, carers, public health professionals and managers.  It will reflect knowledge of local needs and inequalities.  This will require the Chief Executive to ensure that the Trust works with all partner agencies involved in both the delivery and the commissioning of the service required.  The SLA will apportion responsibility for handling a particular risk to the party or parties in the best position to influence the event and financial arrangements should reflect this.  In this way</w:t>
      </w:r>
      <w:r w:rsidR="00DC6865">
        <w:rPr>
          <w:rFonts w:cs="Arial"/>
          <w:sz w:val="20"/>
        </w:rPr>
        <w:t>,</w:t>
      </w:r>
      <w:r w:rsidRPr="000F705F">
        <w:rPr>
          <w:rFonts w:cs="Arial"/>
          <w:sz w:val="20"/>
        </w:rPr>
        <w:t xml:space="preserve"> the Trust can jointly manage risk with all interested parties. </w:t>
      </w:r>
    </w:p>
    <w:p w14:paraId="02614767" w14:textId="77777777" w:rsidR="008C70D8" w:rsidRDefault="008C70D8" w:rsidP="00807B87">
      <w:pPr>
        <w:pStyle w:val="Heading1"/>
      </w:pPr>
    </w:p>
    <w:p w14:paraId="0C66FD12" w14:textId="74EEA5F3" w:rsidR="00583173" w:rsidRDefault="00583173" w:rsidP="00807B87">
      <w:pPr>
        <w:pStyle w:val="Heading1"/>
      </w:pPr>
      <w:r>
        <w:t>19.</w:t>
      </w:r>
      <w:r>
        <w:tab/>
      </w:r>
      <w:r w:rsidR="00807B87">
        <w:t xml:space="preserve">  </w:t>
      </w:r>
      <w:r>
        <w:t>COMMISSIONING</w:t>
      </w:r>
    </w:p>
    <w:p w14:paraId="6607657E" w14:textId="77777777" w:rsidR="00583173" w:rsidRDefault="00583173" w:rsidP="00583173">
      <w:pPr>
        <w:tabs>
          <w:tab w:val="left" w:pos="864"/>
        </w:tabs>
        <w:ind w:left="993"/>
        <w:jc w:val="both"/>
        <w:rPr>
          <w:rFonts w:cs="Arial"/>
          <w:sz w:val="20"/>
        </w:rPr>
      </w:pPr>
    </w:p>
    <w:p w14:paraId="37C6E382" w14:textId="033B5D93" w:rsidR="00272E51" w:rsidRDefault="000815ED" w:rsidP="008C70D8">
      <w:pPr>
        <w:tabs>
          <w:tab w:val="left" w:pos="864"/>
        </w:tabs>
        <w:jc w:val="both"/>
        <w:rPr>
          <w:rFonts w:cs="Arial"/>
          <w:color w:val="000000"/>
          <w:sz w:val="20"/>
        </w:rPr>
      </w:pPr>
      <w:r>
        <w:rPr>
          <w:rFonts w:cs="Arial"/>
          <w:color w:val="000000"/>
          <w:sz w:val="20"/>
        </w:rPr>
        <w:t>N</w:t>
      </w:r>
      <w:r w:rsidR="00583173">
        <w:rPr>
          <w:rFonts w:cs="Arial"/>
          <w:color w:val="000000"/>
          <w:sz w:val="20"/>
        </w:rPr>
        <w:t>ot applicable to NHS Trusts.</w:t>
      </w:r>
    </w:p>
    <w:p w14:paraId="4AE0349F" w14:textId="77777777" w:rsidR="008C70D8" w:rsidRDefault="008C70D8" w:rsidP="00807B87">
      <w:pPr>
        <w:pStyle w:val="Heading1"/>
        <w:jc w:val="left"/>
      </w:pPr>
    </w:p>
    <w:p w14:paraId="6412CFA9" w14:textId="68FCF216" w:rsidR="00583173" w:rsidRDefault="00583173" w:rsidP="00807B87">
      <w:pPr>
        <w:pStyle w:val="Heading1"/>
        <w:jc w:val="left"/>
      </w:pPr>
      <w:r>
        <w:t>20.</w:t>
      </w:r>
      <w:r>
        <w:tab/>
      </w:r>
      <w:r w:rsidR="00807B87">
        <w:t xml:space="preserve">  </w:t>
      </w:r>
      <w:r>
        <w:t>TERMS OF SERVICE, ALLOWANCES AND PAYMENT OF MEMBERS OF THE TRUST BOARD AND EXECUTIVE COMMITTEE AND EMPLOYEES</w:t>
      </w:r>
    </w:p>
    <w:p w14:paraId="40B573A4" w14:textId="77777777" w:rsidR="00B32916" w:rsidRDefault="00B32916" w:rsidP="001F7A47">
      <w:pPr>
        <w:keepNext/>
        <w:tabs>
          <w:tab w:val="left" w:pos="864"/>
        </w:tabs>
        <w:ind w:left="864" w:hanging="864"/>
        <w:jc w:val="both"/>
        <w:rPr>
          <w:rFonts w:cs="Arial"/>
          <w:b/>
          <w:sz w:val="20"/>
        </w:rPr>
      </w:pPr>
    </w:p>
    <w:p w14:paraId="0C222DFA" w14:textId="77777777" w:rsidR="00583173" w:rsidRPr="004604D2" w:rsidRDefault="00583173" w:rsidP="00807B87">
      <w:pPr>
        <w:pStyle w:val="Heading2"/>
      </w:pPr>
      <w:r w:rsidRPr="004604D2">
        <w:t>20.1</w:t>
      </w:r>
      <w:r>
        <w:rPr>
          <w:sz w:val="24"/>
        </w:rPr>
        <w:tab/>
      </w:r>
      <w:r w:rsidR="00807B87">
        <w:rPr>
          <w:sz w:val="24"/>
        </w:rPr>
        <w:t xml:space="preserve">  </w:t>
      </w:r>
      <w:r w:rsidR="006A5593" w:rsidRPr="006A5593">
        <w:t>Nominations and</w:t>
      </w:r>
      <w:r w:rsidR="006A5593">
        <w:rPr>
          <w:sz w:val="24"/>
        </w:rPr>
        <w:t xml:space="preserve"> </w:t>
      </w:r>
      <w:r w:rsidRPr="004604D2">
        <w:t xml:space="preserve">Remuneration </w:t>
      </w:r>
      <w:r w:rsidR="00353E95">
        <w:t xml:space="preserve">Committee </w:t>
      </w:r>
    </w:p>
    <w:p w14:paraId="164A89AB" w14:textId="77777777" w:rsidR="00583173" w:rsidRDefault="00583173" w:rsidP="001F7A47">
      <w:pPr>
        <w:keepNext/>
        <w:tabs>
          <w:tab w:val="left" w:pos="864"/>
          <w:tab w:val="left" w:pos="1440"/>
        </w:tabs>
        <w:ind w:left="900" w:hanging="900"/>
        <w:jc w:val="both"/>
        <w:rPr>
          <w:rFonts w:cs="Arial"/>
          <w:color w:val="000000"/>
          <w:sz w:val="20"/>
        </w:rPr>
      </w:pPr>
    </w:p>
    <w:p w14:paraId="4490214A"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20.1.1</w:t>
      </w:r>
      <w:r>
        <w:rPr>
          <w:rFonts w:cs="Arial"/>
          <w:color w:val="000000"/>
          <w:sz w:val="20"/>
        </w:rPr>
        <w:tab/>
        <w:t xml:space="preserve">In accordance with Standing Orders the Board shall establish a </w:t>
      </w:r>
      <w:r w:rsidR="006A5593">
        <w:rPr>
          <w:rFonts w:cs="Arial"/>
          <w:color w:val="000000"/>
          <w:sz w:val="20"/>
        </w:rPr>
        <w:t xml:space="preserve">Nominations and </w:t>
      </w:r>
      <w:r>
        <w:rPr>
          <w:rFonts w:cs="Arial"/>
          <w:color w:val="000000"/>
          <w:sz w:val="20"/>
        </w:rPr>
        <w:t>Remuneration Committee, with clearly defined terms of reference, specifying which posts fall within its area of responsibility, its composition, and the arrangements for reporting.  (See NHS guidance contained in the Higgs report.)</w:t>
      </w:r>
    </w:p>
    <w:p w14:paraId="6859E840" w14:textId="77777777" w:rsidR="00583173" w:rsidRDefault="00583173" w:rsidP="00583173">
      <w:pPr>
        <w:tabs>
          <w:tab w:val="left" w:pos="864"/>
          <w:tab w:val="left" w:pos="1440"/>
        </w:tabs>
        <w:ind w:left="900" w:hanging="900"/>
        <w:jc w:val="both"/>
        <w:rPr>
          <w:rFonts w:cs="Arial"/>
          <w:color w:val="000000"/>
          <w:sz w:val="20"/>
        </w:rPr>
      </w:pPr>
    </w:p>
    <w:p w14:paraId="5C2FCD51" w14:textId="77777777" w:rsidR="00583173" w:rsidRDefault="00583173" w:rsidP="00EA64D2">
      <w:pPr>
        <w:numPr>
          <w:ilvl w:val="2"/>
          <w:numId w:val="75"/>
        </w:numPr>
        <w:tabs>
          <w:tab w:val="left" w:pos="864"/>
          <w:tab w:val="left" w:pos="1440"/>
        </w:tabs>
        <w:jc w:val="both"/>
        <w:rPr>
          <w:rFonts w:cs="Arial"/>
          <w:color w:val="000000"/>
          <w:sz w:val="20"/>
        </w:rPr>
      </w:pPr>
      <w:r>
        <w:rPr>
          <w:rFonts w:cs="Arial"/>
          <w:color w:val="000000"/>
          <w:sz w:val="20"/>
        </w:rPr>
        <w:t>The Committee will:</w:t>
      </w:r>
    </w:p>
    <w:p w14:paraId="30E4961C" w14:textId="77777777" w:rsidR="00583173" w:rsidRDefault="00583173" w:rsidP="00583173">
      <w:pPr>
        <w:tabs>
          <w:tab w:val="left" w:pos="864"/>
          <w:tab w:val="left" w:pos="1440"/>
        </w:tabs>
        <w:ind w:left="900" w:hanging="900"/>
        <w:jc w:val="both"/>
        <w:rPr>
          <w:rFonts w:cs="Arial"/>
          <w:color w:val="000000"/>
          <w:sz w:val="20"/>
        </w:rPr>
      </w:pPr>
    </w:p>
    <w:p w14:paraId="4C5F8969" w14:textId="77777777" w:rsidR="00DC6865" w:rsidRDefault="00027E05" w:rsidP="00EA64D2">
      <w:pPr>
        <w:numPr>
          <w:ilvl w:val="0"/>
          <w:numId w:val="71"/>
        </w:numPr>
        <w:jc w:val="both"/>
        <w:rPr>
          <w:rFonts w:cs="Arial"/>
          <w:sz w:val="20"/>
        </w:rPr>
      </w:pPr>
      <w:r w:rsidRPr="00027E05">
        <w:rPr>
          <w:rFonts w:cs="Arial"/>
          <w:sz w:val="20"/>
        </w:rPr>
        <w:t>Review the structure, size and composition (including the skills, knowledge and experience) required of the Board and make recommendations to the Board with regard to any changes.</w:t>
      </w:r>
    </w:p>
    <w:p w14:paraId="082767CD" w14:textId="77777777" w:rsidR="00DC6865" w:rsidRDefault="00DC6865" w:rsidP="00DC6865">
      <w:pPr>
        <w:ind w:left="1211"/>
        <w:jc w:val="both"/>
        <w:rPr>
          <w:rFonts w:cs="Arial"/>
          <w:sz w:val="20"/>
        </w:rPr>
      </w:pPr>
    </w:p>
    <w:p w14:paraId="6AC5D11A" w14:textId="77777777" w:rsidR="00DC6865" w:rsidRDefault="00200D96" w:rsidP="00EA64D2">
      <w:pPr>
        <w:numPr>
          <w:ilvl w:val="0"/>
          <w:numId w:val="71"/>
        </w:numPr>
        <w:jc w:val="both"/>
        <w:rPr>
          <w:rFonts w:cs="Arial"/>
          <w:sz w:val="20"/>
        </w:rPr>
      </w:pPr>
      <w:r w:rsidRPr="00200D96">
        <w:rPr>
          <w:rFonts w:cs="Arial"/>
          <w:sz w:val="20"/>
        </w:rPr>
        <w:t xml:space="preserve">Consider </w:t>
      </w:r>
      <w:r w:rsidR="00027E05" w:rsidRPr="00200D96">
        <w:rPr>
          <w:rFonts w:cs="Arial"/>
          <w:sz w:val="20"/>
        </w:rPr>
        <w:t xml:space="preserve">plans for succession planning for the Chief Executive and other </w:t>
      </w:r>
      <w:r w:rsidRPr="00200D96">
        <w:rPr>
          <w:rFonts w:cs="Arial"/>
          <w:sz w:val="20"/>
        </w:rPr>
        <w:t>e</w:t>
      </w:r>
      <w:r w:rsidR="00027E05" w:rsidRPr="00200D96">
        <w:rPr>
          <w:rFonts w:cs="Arial"/>
          <w:sz w:val="20"/>
        </w:rPr>
        <w:t>xecutiv</w:t>
      </w:r>
      <w:r w:rsidRPr="00200D96">
        <w:rPr>
          <w:rFonts w:cs="Arial"/>
          <w:sz w:val="20"/>
        </w:rPr>
        <w:t>es</w:t>
      </w:r>
    </w:p>
    <w:p w14:paraId="41F3C409" w14:textId="77777777" w:rsidR="00272E51" w:rsidRDefault="00272E51" w:rsidP="00272E51">
      <w:pPr>
        <w:pStyle w:val="ListParagraph"/>
        <w:rPr>
          <w:rFonts w:cs="Arial"/>
          <w:sz w:val="20"/>
        </w:rPr>
      </w:pPr>
    </w:p>
    <w:p w14:paraId="3FB47532" w14:textId="77777777" w:rsidR="00DC6865" w:rsidRDefault="00027E05" w:rsidP="00EA64D2">
      <w:pPr>
        <w:numPr>
          <w:ilvl w:val="0"/>
          <w:numId w:val="71"/>
        </w:numPr>
        <w:jc w:val="both"/>
        <w:rPr>
          <w:rFonts w:cs="Arial"/>
          <w:sz w:val="20"/>
        </w:rPr>
      </w:pPr>
      <w:r w:rsidRPr="00DC6865">
        <w:rPr>
          <w:rFonts w:cs="Arial"/>
          <w:sz w:val="20"/>
        </w:rPr>
        <w:t>Identify and nominate for appointment candidates to fill posts within the Committee’s remit as and when they arise.</w:t>
      </w:r>
    </w:p>
    <w:p w14:paraId="0900D689" w14:textId="77777777" w:rsidR="00DC6865" w:rsidRDefault="00DC6865" w:rsidP="00DC6865">
      <w:pPr>
        <w:ind w:left="1211"/>
        <w:jc w:val="both"/>
        <w:rPr>
          <w:rFonts w:cs="Arial"/>
          <w:sz w:val="20"/>
        </w:rPr>
      </w:pPr>
    </w:p>
    <w:p w14:paraId="0032F14F" w14:textId="77777777" w:rsidR="00DC6865" w:rsidRDefault="00027E05" w:rsidP="00EA64D2">
      <w:pPr>
        <w:numPr>
          <w:ilvl w:val="0"/>
          <w:numId w:val="71"/>
        </w:numPr>
        <w:jc w:val="both"/>
        <w:rPr>
          <w:rFonts w:cs="Arial"/>
          <w:sz w:val="20"/>
        </w:rPr>
      </w:pPr>
      <w:r w:rsidRPr="00DC6865">
        <w:rPr>
          <w:rFonts w:cs="Arial"/>
          <w:sz w:val="20"/>
        </w:rPr>
        <w:t xml:space="preserve">Before an appointment is made, evaluate the balance of skills, knowledge and experience on the Board, and, in the light of this evaluation, prepare a description of the role and capabilities required for a particular appointment. In identifying suitable </w:t>
      </w:r>
      <w:r w:rsidR="00854288" w:rsidRPr="00DC6865">
        <w:rPr>
          <w:rFonts w:cs="Arial"/>
          <w:sz w:val="20"/>
        </w:rPr>
        <w:t>candidates,</w:t>
      </w:r>
      <w:r w:rsidRPr="00DC6865">
        <w:rPr>
          <w:rFonts w:cs="Arial"/>
          <w:sz w:val="20"/>
        </w:rPr>
        <w:t xml:space="preserve"> the Committee shall use open advertising or the services of external advisers to facilitate the search; consider candidates from a wide range of backgrounds; and consider candidates on merit against objective criteria.</w:t>
      </w:r>
    </w:p>
    <w:p w14:paraId="3D600545" w14:textId="77777777" w:rsidR="00DC6865" w:rsidRDefault="00DC6865" w:rsidP="00DC6865">
      <w:pPr>
        <w:jc w:val="both"/>
        <w:rPr>
          <w:rFonts w:cs="Arial"/>
          <w:sz w:val="20"/>
        </w:rPr>
      </w:pPr>
    </w:p>
    <w:p w14:paraId="27B6E9EF" w14:textId="77777777" w:rsidR="00DC6865" w:rsidRDefault="00027E05" w:rsidP="00EA64D2">
      <w:pPr>
        <w:numPr>
          <w:ilvl w:val="0"/>
          <w:numId w:val="71"/>
        </w:numPr>
        <w:jc w:val="both"/>
        <w:rPr>
          <w:rFonts w:cs="Arial"/>
          <w:sz w:val="20"/>
        </w:rPr>
      </w:pPr>
      <w:r w:rsidRPr="00DC6865">
        <w:rPr>
          <w:rFonts w:cs="Arial"/>
          <w:sz w:val="20"/>
        </w:rPr>
        <w:t xml:space="preserve">Consider any matter relating to the continuation in office of any Board </w:t>
      </w:r>
      <w:r w:rsidR="00200D96" w:rsidRPr="00DC6865">
        <w:rPr>
          <w:rFonts w:cs="Arial"/>
          <w:sz w:val="20"/>
        </w:rPr>
        <w:t>e</w:t>
      </w:r>
      <w:r w:rsidRPr="00DC6865">
        <w:rPr>
          <w:rFonts w:cs="Arial"/>
          <w:sz w:val="20"/>
        </w:rPr>
        <w:t>xecutive at any time including the suspension or termination of service of an individual as an employee of the Trust.</w:t>
      </w:r>
    </w:p>
    <w:p w14:paraId="2F392ABA" w14:textId="77777777" w:rsidR="00DC6865" w:rsidRDefault="00DC6865" w:rsidP="00DC6865">
      <w:pPr>
        <w:jc w:val="both"/>
        <w:rPr>
          <w:rFonts w:cs="Arial"/>
          <w:sz w:val="20"/>
        </w:rPr>
      </w:pPr>
    </w:p>
    <w:p w14:paraId="3F28DE30" w14:textId="77777777" w:rsidR="00DC6865" w:rsidRDefault="00027E05" w:rsidP="00EA64D2">
      <w:pPr>
        <w:numPr>
          <w:ilvl w:val="0"/>
          <w:numId w:val="71"/>
        </w:numPr>
        <w:jc w:val="both"/>
        <w:rPr>
          <w:rFonts w:cs="Arial"/>
          <w:sz w:val="20"/>
        </w:rPr>
      </w:pPr>
      <w:r w:rsidRPr="00DC6865">
        <w:rPr>
          <w:rFonts w:cs="Arial"/>
          <w:sz w:val="20"/>
        </w:rPr>
        <w:t xml:space="preserve">Advise and make recommendations to the Board about appropriate remuneration and terms of service for the Chief Executive, </w:t>
      </w:r>
      <w:r w:rsidR="00200D96" w:rsidRPr="00DC6865">
        <w:rPr>
          <w:rFonts w:cs="Arial"/>
          <w:sz w:val="20"/>
        </w:rPr>
        <w:t>e</w:t>
      </w:r>
      <w:r w:rsidRPr="00DC6865">
        <w:rPr>
          <w:rFonts w:cs="Arial"/>
          <w:sz w:val="20"/>
        </w:rPr>
        <w:t>xecutive</w:t>
      </w:r>
      <w:r w:rsidR="00200D96" w:rsidRPr="00DC6865">
        <w:rPr>
          <w:rFonts w:cs="Arial"/>
          <w:sz w:val="20"/>
        </w:rPr>
        <w:t>s</w:t>
      </w:r>
      <w:r w:rsidRPr="00DC6865">
        <w:rPr>
          <w:rFonts w:cs="Arial"/>
          <w:sz w:val="20"/>
        </w:rPr>
        <w:t xml:space="preserve"> and other senior managers not covered by the Agenda for Change Terms and Conditions.</w:t>
      </w:r>
    </w:p>
    <w:p w14:paraId="1DE0AF42" w14:textId="77777777" w:rsidR="00DC6865" w:rsidRDefault="00DC6865" w:rsidP="00DC6865">
      <w:pPr>
        <w:jc w:val="both"/>
        <w:rPr>
          <w:rFonts w:cs="Arial"/>
          <w:sz w:val="20"/>
        </w:rPr>
      </w:pPr>
    </w:p>
    <w:p w14:paraId="4FB025F5" w14:textId="77777777" w:rsidR="00DC6865" w:rsidRDefault="00200D96" w:rsidP="00EA64D2">
      <w:pPr>
        <w:numPr>
          <w:ilvl w:val="0"/>
          <w:numId w:val="71"/>
        </w:numPr>
        <w:jc w:val="both"/>
        <w:rPr>
          <w:rFonts w:cs="Arial"/>
          <w:sz w:val="20"/>
        </w:rPr>
      </w:pPr>
      <w:r w:rsidRPr="00DC6865">
        <w:rPr>
          <w:rFonts w:cs="Arial"/>
          <w:sz w:val="20"/>
        </w:rPr>
        <w:t>M</w:t>
      </w:r>
      <w:r w:rsidR="00027E05" w:rsidRPr="00DC6865">
        <w:rPr>
          <w:rFonts w:cs="Arial"/>
          <w:sz w:val="20"/>
        </w:rPr>
        <w:t>ake recommendations on any residual local pay arrangements not covered by national terms.</w:t>
      </w:r>
    </w:p>
    <w:p w14:paraId="33ACFD93" w14:textId="77777777" w:rsidR="00DC6865" w:rsidRDefault="00DC6865" w:rsidP="00DC6865">
      <w:pPr>
        <w:jc w:val="both"/>
        <w:rPr>
          <w:rFonts w:cs="Arial"/>
          <w:sz w:val="20"/>
        </w:rPr>
      </w:pPr>
    </w:p>
    <w:p w14:paraId="0E88B484" w14:textId="77777777" w:rsidR="00DC6865" w:rsidRPr="00DC6865" w:rsidRDefault="00200D96" w:rsidP="00EA64D2">
      <w:pPr>
        <w:numPr>
          <w:ilvl w:val="0"/>
          <w:numId w:val="71"/>
        </w:numPr>
        <w:jc w:val="both"/>
        <w:rPr>
          <w:rFonts w:cs="Arial"/>
          <w:sz w:val="20"/>
        </w:rPr>
      </w:pPr>
      <w:r w:rsidRPr="00DC6865">
        <w:rPr>
          <w:rFonts w:cs="Arial"/>
          <w:iCs/>
          <w:sz w:val="20"/>
        </w:rPr>
        <w:t>M</w:t>
      </w:r>
      <w:r w:rsidR="00027E05" w:rsidRPr="00DC6865">
        <w:rPr>
          <w:rFonts w:cs="Arial"/>
          <w:iCs/>
          <w:sz w:val="20"/>
        </w:rPr>
        <w:t xml:space="preserve">onitor, review and report to the Board on relevant processes of remuneration that are not covered by the Agenda for Change pay, </w:t>
      </w:r>
      <w:r w:rsidR="00DC6865">
        <w:rPr>
          <w:rFonts w:cs="Arial"/>
          <w:iCs/>
          <w:sz w:val="20"/>
        </w:rPr>
        <w:t>terms and conditions or by the consultant contract, the salaried dental contract or the s</w:t>
      </w:r>
      <w:r w:rsidR="00027E05" w:rsidRPr="00DC6865">
        <w:rPr>
          <w:rFonts w:cs="Arial"/>
          <w:iCs/>
          <w:sz w:val="20"/>
        </w:rPr>
        <w:t>t</w:t>
      </w:r>
      <w:r w:rsidR="00DC6865">
        <w:rPr>
          <w:rFonts w:cs="Arial"/>
          <w:iCs/>
          <w:sz w:val="20"/>
        </w:rPr>
        <w:t>aff and associate specialist c</w:t>
      </w:r>
      <w:r w:rsidR="00027E05" w:rsidRPr="00DC6865">
        <w:rPr>
          <w:rFonts w:cs="Arial"/>
          <w:iCs/>
          <w:sz w:val="20"/>
        </w:rPr>
        <w:t>ontract pay, terms and conditions that may require consideration by exception to meet the business needs of the Trust.</w:t>
      </w:r>
    </w:p>
    <w:p w14:paraId="2D81E3B4" w14:textId="77777777" w:rsidR="00DC6865" w:rsidRDefault="00DC6865" w:rsidP="00DC6865">
      <w:pPr>
        <w:jc w:val="both"/>
        <w:rPr>
          <w:rFonts w:cs="Arial"/>
          <w:sz w:val="20"/>
        </w:rPr>
      </w:pPr>
    </w:p>
    <w:p w14:paraId="6B092942" w14:textId="77777777" w:rsidR="00027E05" w:rsidRPr="00DC6865" w:rsidRDefault="00200D96" w:rsidP="00EA64D2">
      <w:pPr>
        <w:numPr>
          <w:ilvl w:val="0"/>
          <w:numId w:val="71"/>
        </w:numPr>
        <w:jc w:val="both"/>
        <w:rPr>
          <w:rFonts w:cs="Arial"/>
          <w:sz w:val="20"/>
        </w:rPr>
      </w:pPr>
      <w:r w:rsidRPr="00DC6865">
        <w:rPr>
          <w:rFonts w:cs="Arial"/>
          <w:sz w:val="20"/>
        </w:rPr>
        <w:t>R</w:t>
      </w:r>
      <w:r w:rsidR="00027E05" w:rsidRPr="00DC6865">
        <w:rPr>
          <w:rFonts w:cs="Arial"/>
          <w:sz w:val="20"/>
        </w:rPr>
        <w:t xml:space="preserve">atify and agree any awards at the discretion of </w:t>
      </w:r>
      <w:r w:rsidR="00A47780" w:rsidRPr="00DC6865">
        <w:rPr>
          <w:rFonts w:cs="Arial"/>
          <w:sz w:val="20"/>
        </w:rPr>
        <w:t>the Trust</w:t>
      </w:r>
      <w:r w:rsidR="00027E05" w:rsidRPr="00DC6865">
        <w:rPr>
          <w:rFonts w:cs="Arial"/>
          <w:sz w:val="20"/>
        </w:rPr>
        <w:t xml:space="preserve"> as the employer. </w:t>
      </w:r>
    </w:p>
    <w:p w14:paraId="5980C402" w14:textId="77777777" w:rsidR="00200D96" w:rsidRDefault="00200D96" w:rsidP="00583173"/>
    <w:p w14:paraId="3BEC6475"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20.1.3</w:t>
      </w:r>
      <w:r>
        <w:rPr>
          <w:rFonts w:cs="Arial"/>
          <w:color w:val="000000"/>
          <w:sz w:val="20"/>
        </w:rPr>
        <w:tab/>
        <w:t>The Committee shall report in writing to the Board</w:t>
      </w:r>
      <w:r w:rsidR="00AB2E0B">
        <w:rPr>
          <w:rFonts w:cs="Arial"/>
          <w:color w:val="000000"/>
          <w:sz w:val="20"/>
        </w:rPr>
        <w:t xml:space="preserve">. </w:t>
      </w:r>
      <w:r>
        <w:rPr>
          <w:rFonts w:cs="Arial"/>
          <w:color w:val="000000"/>
          <w:sz w:val="20"/>
        </w:rPr>
        <w:t>The Board shall remain accountable for taking decisions on the remuneration and terms of service of officer members.  Minutes of the Board's meetings should record such decisions.</w:t>
      </w:r>
    </w:p>
    <w:p w14:paraId="76D6AD46" w14:textId="77777777" w:rsidR="00583173" w:rsidRDefault="00583173" w:rsidP="00583173">
      <w:pPr>
        <w:tabs>
          <w:tab w:val="left" w:pos="864"/>
          <w:tab w:val="left" w:pos="1440"/>
        </w:tabs>
        <w:ind w:left="900" w:hanging="900"/>
        <w:jc w:val="both"/>
        <w:rPr>
          <w:rFonts w:cs="Arial"/>
          <w:color w:val="000000"/>
          <w:sz w:val="20"/>
        </w:rPr>
      </w:pPr>
    </w:p>
    <w:p w14:paraId="24C24F4A"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20.1.4</w:t>
      </w:r>
      <w:r>
        <w:rPr>
          <w:rFonts w:cs="Arial"/>
          <w:color w:val="000000"/>
          <w:sz w:val="20"/>
        </w:rPr>
        <w:tab/>
        <w:t>The Board will consider and need to approve proposals presented by the Chief Executive for the setting of remuneration and conditions of service for those employees and officers not covered by the Committee.</w:t>
      </w:r>
    </w:p>
    <w:p w14:paraId="4D68A346" w14:textId="77777777" w:rsidR="00583173" w:rsidRDefault="00583173" w:rsidP="00583173">
      <w:pPr>
        <w:tabs>
          <w:tab w:val="left" w:pos="864"/>
          <w:tab w:val="left" w:pos="1440"/>
        </w:tabs>
        <w:ind w:left="900" w:hanging="900"/>
        <w:jc w:val="both"/>
        <w:rPr>
          <w:rFonts w:cs="Arial"/>
          <w:color w:val="000000"/>
          <w:sz w:val="20"/>
        </w:rPr>
      </w:pPr>
    </w:p>
    <w:p w14:paraId="424C82A8" w14:textId="77777777" w:rsidR="00583173" w:rsidRDefault="00583173" w:rsidP="00583173">
      <w:pPr>
        <w:tabs>
          <w:tab w:val="left" w:pos="864"/>
        </w:tabs>
        <w:ind w:left="864" w:hanging="864"/>
        <w:jc w:val="both"/>
        <w:rPr>
          <w:rFonts w:cs="Arial"/>
          <w:color w:val="000000"/>
          <w:sz w:val="20"/>
        </w:rPr>
      </w:pPr>
      <w:r>
        <w:rPr>
          <w:rFonts w:cs="Arial"/>
          <w:color w:val="000000"/>
          <w:sz w:val="20"/>
        </w:rPr>
        <w:t>20.1.5</w:t>
      </w:r>
      <w:r>
        <w:rPr>
          <w:rFonts w:cs="Arial"/>
          <w:color w:val="000000"/>
          <w:sz w:val="20"/>
        </w:rPr>
        <w:tab/>
        <w:t>The Trust will pay allowances to the Chair and non-officer members of the Board in accordance with instructions issued by the Secretary of State for Health.</w:t>
      </w:r>
    </w:p>
    <w:p w14:paraId="0C3D32CA" w14:textId="77777777" w:rsidR="00583173" w:rsidRDefault="00583173" w:rsidP="00583173">
      <w:pPr>
        <w:tabs>
          <w:tab w:val="left" w:pos="864"/>
        </w:tabs>
        <w:jc w:val="both"/>
        <w:rPr>
          <w:rFonts w:cs="Arial"/>
          <w:color w:val="000000"/>
          <w:sz w:val="20"/>
        </w:rPr>
      </w:pPr>
    </w:p>
    <w:p w14:paraId="22D21500" w14:textId="77777777" w:rsidR="00583173" w:rsidRDefault="00807B87" w:rsidP="00EA64D2">
      <w:pPr>
        <w:pStyle w:val="Heading2"/>
        <w:numPr>
          <w:ilvl w:val="1"/>
          <w:numId w:val="75"/>
        </w:numPr>
      </w:pPr>
      <w:r>
        <w:t xml:space="preserve">     </w:t>
      </w:r>
      <w:r w:rsidR="00DC6865">
        <w:t>Funded e</w:t>
      </w:r>
      <w:r w:rsidR="00583173">
        <w:t>stablishment</w:t>
      </w:r>
    </w:p>
    <w:p w14:paraId="707C5B84" w14:textId="77777777" w:rsidR="00583173" w:rsidRDefault="00583173" w:rsidP="00583173">
      <w:pPr>
        <w:tabs>
          <w:tab w:val="left" w:pos="864"/>
        </w:tabs>
        <w:jc w:val="both"/>
        <w:rPr>
          <w:rFonts w:cs="Arial"/>
          <w:color w:val="000000"/>
          <w:sz w:val="20"/>
        </w:rPr>
      </w:pPr>
    </w:p>
    <w:p w14:paraId="6DCFD1D5" w14:textId="77777777" w:rsidR="00583173" w:rsidRDefault="00583173" w:rsidP="00583173">
      <w:pPr>
        <w:tabs>
          <w:tab w:val="left" w:pos="864"/>
        </w:tabs>
        <w:ind w:left="864" w:hanging="864"/>
        <w:jc w:val="both"/>
        <w:outlineLvl w:val="0"/>
        <w:rPr>
          <w:rFonts w:cs="Arial"/>
          <w:color w:val="000000"/>
          <w:sz w:val="20"/>
        </w:rPr>
      </w:pPr>
      <w:r>
        <w:rPr>
          <w:rFonts w:cs="Arial"/>
          <w:color w:val="000000"/>
          <w:sz w:val="20"/>
        </w:rPr>
        <w:t>20.2.1</w:t>
      </w:r>
      <w:r>
        <w:rPr>
          <w:rFonts w:cs="Arial"/>
          <w:color w:val="000000"/>
          <w:sz w:val="20"/>
        </w:rPr>
        <w:tab/>
        <w:t>The workforce plans incorporated within the annual budget will form the funded establishment.</w:t>
      </w:r>
    </w:p>
    <w:p w14:paraId="58B1D462" w14:textId="77777777" w:rsidR="00583173" w:rsidRDefault="00583173" w:rsidP="00583173">
      <w:pPr>
        <w:tabs>
          <w:tab w:val="left" w:pos="864"/>
        </w:tabs>
        <w:jc w:val="both"/>
        <w:rPr>
          <w:rFonts w:cs="Arial"/>
          <w:color w:val="000000"/>
          <w:sz w:val="20"/>
        </w:rPr>
      </w:pPr>
    </w:p>
    <w:p w14:paraId="392DA51E" w14:textId="76FE93EB" w:rsidR="00583173" w:rsidRPr="0090216A" w:rsidRDefault="00583173" w:rsidP="00583173">
      <w:pPr>
        <w:tabs>
          <w:tab w:val="left" w:pos="864"/>
        </w:tabs>
        <w:ind w:left="864" w:hanging="864"/>
        <w:jc w:val="both"/>
        <w:rPr>
          <w:rFonts w:cs="Arial"/>
          <w:color w:val="000000"/>
          <w:sz w:val="20"/>
        </w:rPr>
      </w:pPr>
      <w:r>
        <w:rPr>
          <w:rFonts w:cs="Arial"/>
          <w:color w:val="000000"/>
          <w:sz w:val="20"/>
        </w:rPr>
        <w:t>20.2.2</w:t>
      </w:r>
      <w:r>
        <w:rPr>
          <w:rFonts w:cs="Arial"/>
          <w:color w:val="000000"/>
          <w:sz w:val="20"/>
        </w:rPr>
        <w:tab/>
      </w:r>
      <w:r w:rsidR="00B9319E" w:rsidRPr="00C71266">
        <w:rPr>
          <w:rFonts w:cs="Arial"/>
          <w:sz w:val="20"/>
        </w:rPr>
        <w:t xml:space="preserve">The funded establishment of any department may not be increased without the approval of the Chief </w:t>
      </w:r>
      <w:r w:rsidR="00B9319E" w:rsidRPr="00B9319E">
        <w:rPr>
          <w:rFonts w:cs="Arial"/>
          <w:sz w:val="20"/>
        </w:rPr>
        <w:t xml:space="preserve">Executive or Executive Director of Finance and Resources. </w:t>
      </w:r>
      <w:r w:rsidR="00B9319E" w:rsidRPr="00C71266">
        <w:rPr>
          <w:rFonts w:cs="Arial"/>
          <w:sz w:val="20"/>
        </w:rPr>
        <w:t>Any increases in cost or funding must be linked to the financial plan</w:t>
      </w:r>
      <w:r w:rsidR="00B9319E">
        <w:rPr>
          <w:rFonts w:cs="Arial"/>
          <w:sz w:val="20"/>
        </w:rPr>
        <w:t xml:space="preserve">. </w:t>
      </w:r>
    </w:p>
    <w:p w14:paraId="272450DC" w14:textId="121ED33B" w:rsidR="00583173" w:rsidRDefault="00583173" w:rsidP="00583173">
      <w:pPr>
        <w:tabs>
          <w:tab w:val="left" w:pos="864"/>
        </w:tabs>
        <w:jc w:val="both"/>
        <w:rPr>
          <w:rFonts w:cs="Arial"/>
          <w:color w:val="000000"/>
          <w:sz w:val="20"/>
        </w:rPr>
      </w:pPr>
    </w:p>
    <w:p w14:paraId="439A2FBD" w14:textId="77777777" w:rsidR="00193E9B" w:rsidRDefault="00193E9B" w:rsidP="00583173">
      <w:pPr>
        <w:tabs>
          <w:tab w:val="left" w:pos="864"/>
        </w:tabs>
        <w:jc w:val="both"/>
        <w:rPr>
          <w:rFonts w:cs="Arial"/>
          <w:color w:val="000000"/>
          <w:sz w:val="20"/>
        </w:rPr>
      </w:pPr>
    </w:p>
    <w:p w14:paraId="373EBD0C" w14:textId="7B5EAF4D" w:rsidR="00583173" w:rsidRDefault="00807B87" w:rsidP="00EA64D2">
      <w:pPr>
        <w:pStyle w:val="Heading2"/>
        <w:numPr>
          <w:ilvl w:val="1"/>
          <w:numId w:val="75"/>
        </w:numPr>
      </w:pPr>
      <w:r>
        <w:t xml:space="preserve">     </w:t>
      </w:r>
      <w:r w:rsidR="00DC6865">
        <w:t>Staff a</w:t>
      </w:r>
      <w:r w:rsidR="00583173">
        <w:t>ppointments</w:t>
      </w:r>
      <w:r w:rsidR="00B9319E">
        <w:t xml:space="preserve"> and remuneration</w:t>
      </w:r>
    </w:p>
    <w:p w14:paraId="7CE746E1" w14:textId="77777777" w:rsidR="00583173" w:rsidRDefault="00583173" w:rsidP="00583173">
      <w:pPr>
        <w:tabs>
          <w:tab w:val="left" w:pos="864"/>
        </w:tabs>
        <w:jc w:val="both"/>
        <w:rPr>
          <w:rFonts w:cs="Arial"/>
          <w:color w:val="000000"/>
          <w:sz w:val="20"/>
        </w:rPr>
      </w:pPr>
    </w:p>
    <w:p w14:paraId="4F97178E" w14:textId="7CD184DE" w:rsidR="00583173" w:rsidRPr="00B9319E" w:rsidRDefault="00DC6865" w:rsidP="00583173">
      <w:pPr>
        <w:tabs>
          <w:tab w:val="left" w:pos="864"/>
        </w:tabs>
        <w:ind w:left="864" w:hanging="864"/>
        <w:jc w:val="both"/>
        <w:rPr>
          <w:rFonts w:cs="Arial"/>
          <w:sz w:val="20"/>
        </w:rPr>
      </w:pPr>
      <w:r>
        <w:rPr>
          <w:rFonts w:cs="Arial"/>
          <w:color w:val="000000"/>
          <w:sz w:val="20"/>
        </w:rPr>
        <w:t>20.3.1</w:t>
      </w:r>
      <w:r>
        <w:rPr>
          <w:rFonts w:cs="Arial"/>
          <w:color w:val="000000"/>
          <w:sz w:val="20"/>
        </w:rPr>
        <w:tab/>
      </w:r>
      <w:r w:rsidR="00B9319E" w:rsidRPr="00B9319E">
        <w:rPr>
          <w:sz w:val="20"/>
        </w:rPr>
        <w:t xml:space="preserve">No officer or member of the Trust Board or employee may </w:t>
      </w:r>
      <w:r w:rsidR="00B9319E" w:rsidRPr="00B9319E">
        <w:rPr>
          <w:rFonts w:cs="Arial"/>
          <w:sz w:val="20"/>
        </w:rPr>
        <w:t xml:space="preserve">agree to changes in any aspect of remuneration without following procedures approved by the Chief Executive. </w:t>
      </w:r>
    </w:p>
    <w:p w14:paraId="0CE342F8" w14:textId="77777777" w:rsidR="00B9319E" w:rsidRPr="00B9319E" w:rsidRDefault="00B9319E" w:rsidP="00583173">
      <w:pPr>
        <w:tabs>
          <w:tab w:val="left" w:pos="864"/>
        </w:tabs>
        <w:ind w:left="864" w:hanging="864"/>
        <w:jc w:val="both"/>
        <w:rPr>
          <w:rFonts w:cs="Arial"/>
          <w:sz w:val="20"/>
        </w:rPr>
      </w:pPr>
    </w:p>
    <w:p w14:paraId="0AC209DB" w14:textId="58540F51" w:rsidR="00B9319E" w:rsidRPr="00B9319E" w:rsidRDefault="00B9319E" w:rsidP="00583173">
      <w:pPr>
        <w:tabs>
          <w:tab w:val="left" w:pos="864"/>
        </w:tabs>
        <w:ind w:left="864" w:hanging="864"/>
        <w:jc w:val="both"/>
        <w:rPr>
          <w:rFonts w:cs="Arial"/>
          <w:sz w:val="20"/>
        </w:rPr>
      </w:pPr>
      <w:r w:rsidRPr="00B9319E">
        <w:rPr>
          <w:rFonts w:cs="Arial"/>
          <w:sz w:val="20"/>
        </w:rPr>
        <w:t xml:space="preserve">20.3.2 </w:t>
      </w:r>
      <w:r w:rsidRPr="00B9319E">
        <w:rPr>
          <w:rFonts w:cs="Arial"/>
          <w:sz w:val="20"/>
        </w:rPr>
        <w:tab/>
      </w:r>
      <w:r w:rsidRPr="00B9319E">
        <w:rPr>
          <w:sz w:val="20"/>
        </w:rPr>
        <w:t>No officer or member of the Trust Board or employee may hire agency staff such that their delegated budget is exceeded</w:t>
      </w:r>
    </w:p>
    <w:p w14:paraId="726F7920" w14:textId="77777777" w:rsidR="00583173" w:rsidRPr="00B9319E" w:rsidRDefault="00583173" w:rsidP="00583173">
      <w:pPr>
        <w:tabs>
          <w:tab w:val="left" w:pos="864"/>
        </w:tabs>
        <w:jc w:val="both"/>
        <w:rPr>
          <w:rFonts w:cs="Arial"/>
          <w:sz w:val="20"/>
        </w:rPr>
      </w:pPr>
    </w:p>
    <w:p w14:paraId="444EC88C" w14:textId="77777777" w:rsidR="00583173" w:rsidRPr="00B9319E" w:rsidRDefault="00583173" w:rsidP="00583173">
      <w:pPr>
        <w:tabs>
          <w:tab w:val="left" w:pos="864"/>
        </w:tabs>
        <w:jc w:val="both"/>
        <w:rPr>
          <w:rFonts w:cs="Arial"/>
          <w:sz w:val="20"/>
        </w:rPr>
      </w:pPr>
    </w:p>
    <w:p w14:paraId="1B5326E6" w14:textId="1D0CC346" w:rsidR="00B9319E" w:rsidRPr="00B9319E" w:rsidRDefault="00583173" w:rsidP="00B9319E">
      <w:pPr>
        <w:ind w:left="864" w:hanging="864"/>
        <w:jc w:val="both"/>
        <w:rPr>
          <w:sz w:val="20"/>
        </w:rPr>
      </w:pPr>
      <w:r w:rsidRPr="00B9319E">
        <w:rPr>
          <w:rFonts w:cs="Arial"/>
          <w:sz w:val="20"/>
        </w:rPr>
        <w:t>20.3.</w:t>
      </w:r>
      <w:r w:rsidR="00B9319E" w:rsidRPr="00B9319E">
        <w:rPr>
          <w:rFonts w:cs="Arial"/>
          <w:sz w:val="20"/>
        </w:rPr>
        <w:t>3</w:t>
      </w:r>
      <w:r w:rsidRPr="00B9319E">
        <w:rPr>
          <w:rFonts w:cs="Arial"/>
          <w:sz w:val="20"/>
        </w:rPr>
        <w:tab/>
      </w:r>
      <w:r w:rsidR="00B9319E" w:rsidRPr="00B9319E">
        <w:rPr>
          <w:sz w:val="20"/>
        </w:rPr>
        <w:t>No officer or member of the Trust Board or employee may</w:t>
      </w:r>
      <w:r w:rsidR="00B9319E" w:rsidRPr="00B9319E">
        <w:rPr>
          <w:rFonts w:cs="Arial"/>
          <w:sz w:val="20"/>
        </w:rPr>
        <w:t xml:space="preserve"> engage or re-engage employees, either on a permanent or temporary basis, such that their funded establishment is exceeded without approval from the Chief Executive or Executive Director of Finance and Resources plus the relevant Director.  Any approval given will assess the time period over which the funded establishment will be exceeded, budgetary performance of the service / department and the financial performance of the Trust.</w:t>
      </w:r>
    </w:p>
    <w:p w14:paraId="0F5FA1E6" w14:textId="60081307" w:rsidR="00B9319E" w:rsidRPr="00B9319E" w:rsidRDefault="00B9319E" w:rsidP="00583173">
      <w:pPr>
        <w:tabs>
          <w:tab w:val="left" w:pos="864"/>
        </w:tabs>
        <w:ind w:left="864" w:hanging="864"/>
        <w:jc w:val="both"/>
        <w:rPr>
          <w:rFonts w:cs="Arial"/>
          <w:sz w:val="20"/>
        </w:rPr>
      </w:pPr>
    </w:p>
    <w:p w14:paraId="1D708E3C" w14:textId="58B89ED7" w:rsidR="00583173" w:rsidRDefault="00B9319E" w:rsidP="00583173">
      <w:pPr>
        <w:tabs>
          <w:tab w:val="left" w:pos="864"/>
        </w:tabs>
        <w:ind w:left="864" w:hanging="864"/>
        <w:jc w:val="both"/>
        <w:rPr>
          <w:rFonts w:cs="Arial"/>
          <w:color w:val="000000"/>
          <w:sz w:val="20"/>
        </w:rPr>
      </w:pPr>
      <w:r w:rsidRPr="00B9319E">
        <w:rPr>
          <w:rFonts w:cs="Arial"/>
          <w:sz w:val="20"/>
        </w:rPr>
        <w:t xml:space="preserve">20.3.4     </w:t>
      </w:r>
      <w:r w:rsidR="00583173" w:rsidRPr="00B9319E">
        <w:rPr>
          <w:rFonts w:cs="Arial"/>
          <w:sz w:val="20"/>
        </w:rPr>
        <w:t>The Board</w:t>
      </w:r>
      <w:r w:rsidR="00C76745" w:rsidRPr="00B9319E">
        <w:rPr>
          <w:rFonts w:cs="Arial"/>
          <w:sz w:val="20"/>
        </w:rPr>
        <w:t>, or as delegated</w:t>
      </w:r>
      <w:r w:rsidR="00583173" w:rsidRPr="00B9319E">
        <w:rPr>
          <w:rFonts w:cs="Arial"/>
          <w:sz w:val="20"/>
        </w:rPr>
        <w:t xml:space="preserve"> </w:t>
      </w:r>
      <w:r w:rsidR="00583173">
        <w:rPr>
          <w:rFonts w:cs="Arial"/>
          <w:color w:val="000000"/>
          <w:sz w:val="20"/>
        </w:rPr>
        <w:t>will approve procedures presented by the Chief Executive for the determination of commencing pay rates, condition of service, etc, for employees.</w:t>
      </w:r>
    </w:p>
    <w:p w14:paraId="020D5DE8" w14:textId="77777777" w:rsidR="00583173" w:rsidRDefault="00583173" w:rsidP="00583173">
      <w:pPr>
        <w:tabs>
          <w:tab w:val="left" w:pos="864"/>
        </w:tabs>
        <w:ind w:left="864" w:hanging="864"/>
        <w:jc w:val="both"/>
        <w:rPr>
          <w:rFonts w:cs="Arial"/>
          <w:color w:val="000000"/>
          <w:sz w:val="20"/>
        </w:rPr>
      </w:pPr>
    </w:p>
    <w:p w14:paraId="55D8330B" w14:textId="77777777" w:rsidR="00583173" w:rsidRDefault="00807B87" w:rsidP="00EA64D2">
      <w:pPr>
        <w:pStyle w:val="Heading2"/>
        <w:numPr>
          <w:ilvl w:val="1"/>
          <w:numId w:val="75"/>
        </w:numPr>
      </w:pPr>
      <w:r>
        <w:t xml:space="preserve">     </w:t>
      </w:r>
      <w:r w:rsidR="00C76745">
        <w:t>Processing p</w:t>
      </w:r>
      <w:r w:rsidR="00583173">
        <w:t>ayroll</w:t>
      </w:r>
    </w:p>
    <w:p w14:paraId="622B1BD1" w14:textId="77777777" w:rsidR="00583173" w:rsidRDefault="00583173" w:rsidP="00583173">
      <w:pPr>
        <w:tabs>
          <w:tab w:val="left" w:pos="864"/>
        </w:tabs>
        <w:jc w:val="both"/>
        <w:rPr>
          <w:rFonts w:cs="Arial"/>
          <w:color w:val="000000"/>
          <w:sz w:val="20"/>
        </w:rPr>
      </w:pPr>
    </w:p>
    <w:p w14:paraId="2AD70435" w14:textId="77777777" w:rsidR="00583173" w:rsidRDefault="00583173" w:rsidP="00583173">
      <w:pPr>
        <w:tabs>
          <w:tab w:val="left" w:pos="864"/>
        </w:tabs>
        <w:ind w:left="864" w:hanging="864"/>
        <w:jc w:val="both"/>
        <w:rPr>
          <w:rFonts w:cs="Arial"/>
          <w:color w:val="000000"/>
          <w:sz w:val="20"/>
        </w:rPr>
      </w:pPr>
      <w:r>
        <w:rPr>
          <w:rFonts w:cs="Arial"/>
          <w:color w:val="000000"/>
          <w:sz w:val="20"/>
        </w:rPr>
        <w:t>20.4.1</w:t>
      </w:r>
      <w:r>
        <w:rPr>
          <w:rFonts w:cs="Arial"/>
          <w:color w:val="000000"/>
          <w:sz w:val="20"/>
        </w:rPr>
        <w:tab/>
        <w:t>The Director of</w:t>
      </w:r>
      <w:r w:rsidRPr="005D4C07">
        <w:rPr>
          <w:rFonts w:cs="Arial"/>
          <w:sz w:val="20"/>
        </w:rPr>
        <w:t xml:space="preserve"> </w:t>
      </w:r>
      <w:r w:rsidR="000521FF" w:rsidRPr="005D4C07">
        <w:rPr>
          <w:rFonts w:cs="Arial"/>
          <w:sz w:val="20"/>
        </w:rPr>
        <w:t>Workforce</w:t>
      </w:r>
      <w:r>
        <w:rPr>
          <w:rFonts w:cs="Arial"/>
          <w:color w:val="000000"/>
          <w:sz w:val="20"/>
        </w:rPr>
        <w:t xml:space="preserve"> is responsible for:</w:t>
      </w:r>
    </w:p>
    <w:p w14:paraId="15C93295" w14:textId="77777777" w:rsidR="00583173" w:rsidRDefault="00583173" w:rsidP="00583173">
      <w:pPr>
        <w:tabs>
          <w:tab w:val="left" w:pos="864"/>
        </w:tabs>
        <w:jc w:val="both"/>
        <w:rPr>
          <w:rFonts w:cs="Arial"/>
          <w:color w:val="000000"/>
          <w:sz w:val="20"/>
        </w:rPr>
      </w:pPr>
    </w:p>
    <w:p w14:paraId="62A642FC"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5D4C07">
        <w:rPr>
          <w:rFonts w:cs="Arial"/>
          <w:color w:val="000000"/>
          <w:sz w:val="20"/>
        </w:rPr>
        <w:t>Specifying</w:t>
      </w:r>
      <w:r>
        <w:rPr>
          <w:rFonts w:cs="Arial"/>
          <w:color w:val="000000"/>
          <w:sz w:val="20"/>
        </w:rPr>
        <w:t xml:space="preserve"> timetables for submission of properly authorised time records and other notifications</w:t>
      </w:r>
      <w:r w:rsidR="00854288">
        <w:rPr>
          <w:rFonts w:cs="Arial"/>
          <w:color w:val="000000"/>
          <w:sz w:val="20"/>
        </w:rPr>
        <w:t>.</w:t>
      </w:r>
    </w:p>
    <w:p w14:paraId="1F64BAFB" w14:textId="77777777" w:rsidR="00583173" w:rsidRDefault="00583173" w:rsidP="00583173">
      <w:pPr>
        <w:tabs>
          <w:tab w:val="left" w:pos="864"/>
          <w:tab w:val="left" w:pos="1440"/>
        </w:tabs>
        <w:ind w:left="1440" w:hanging="540"/>
        <w:jc w:val="both"/>
        <w:rPr>
          <w:rFonts w:cs="Arial"/>
          <w:color w:val="000000"/>
          <w:sz w:val="20"/>
        </w:rPr>
      </w:pPr>
    </w:p>
    <w:p w14:paraId="7665E534"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5D4C07">
        <w:rPr>
          <w:rFonts w:cs="Arial"/>
          <w:color w:val="000000"/>
          <w:sz w:val="20"/>
        </w:rPr>
        <w:t>The</w:t>
      </w:r>
      <w:r>
        <w:rPr>
          <w:rFonts w:cs="Arial"/>
          <w:color w:val="000000"/>
          <w:sz w:val="20"/>
        </w:rPr>
        <w:t xml:space="preserve"> final </w:t>
      </w:r>
      <w:r>
        <w:rPr>
          <w:rFonts w:cs="Arial"/>
          <w:sz w:val="20"/>
        </w:rPr>
        <w:t>determination of pay and allowances</w:t>
      </w:r>
      <w:r w:rsidR="00854288">
        <w:rPr>
          <w:rFonts w:cs="Arial"/>
          <w:sz w:val="20"/>
        </w:rPr>
        <w:t>.</w:t>
      </w:r>
    </w:p>
    <w:p w14:paraId="3E16FAAB" w14:textId="77777777" w:rsidR="00583173" w:rsidRDefault="00583173" w:rsidP="00583173">
      <w:pPr>
        <w:tabs>
          <w:tab w:val="left" w:pos="864"/>
          <w:tab w:val="left" w:pos="1440"/>
        </w:tabs>
        <w:ind w:left="1440" w:hanging="540"/>
        <w:jc w:val="both"/>
        <w:rPr>
          <w:rFonts w:cs="Arial"/>
          <w:color w:val="000000"/>
          <w:sz w:val="20"/>
        </w:rPr>
      </w:pPr>
    </w:p>
    <w:p w14:paraId="129B58DA"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5D4C07">
        <w:rPr>
          <w:rFonts w:cs="Arial"/>
          <w:color w:val="000000"/>
          <w:sz w:val="20"/>
        </w:rPr>
        <w:t>Making</w:t>
      </w:r>
      <w:r>
        <w:rPr>
          <w:rFonts w:cs="Arial"/>
          <w:color w:val="000000"/>
          <w:sz w:val="20"/>
        </w:rPr>
        <w:t xml:space="preserve"> payment on agreed dates</w:t>
      </w:r>
      <w:r w:rsidR="00854288">
        <w:rPr>
          <w:rFonts w:cs="Arial"/>
          <w:color w:val="000000"/>
          <w:sz w:val="20"/>
        </w:rPr>
        <w:t>.</w:t>
      </w:r>
    </w:p>
    <w:p w14:paraId="6CAC57CB" w14:textId="77777777" w:rsidR="00583173" w:rsidRDefault="00583173" w:rsidP="00583173">
      <w:pPr>
        <w:tabs>
          <w:tab w:val="left" w:pos="864"/>
          <w:tab w:val="left" w:pos="1440"/>
        </w:tabs>
        <w:ind w:left="1440" w:hanging="540"/>
        <w:jc w:val="both"/>
        <w:rPr>
          <w:rFonts w:cs="Arial"/>
          <w:color w:val="000000"/>
          <w:sz w:val="20"/>
        </w:rPr>
      </w:pPr>
    </w:p>
    <w:p w14:paraId="2AB0F43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r>
      <w:r w:rsidR="005D4C07">
        <w:rPr>
          <w:rFonts w:cs="Arial"/>
          <w:color w:val="000000"/>
          <w:sz w:val="20"/>
        </w:rPr>
        <w:t>Agreeing</w:t>
      </w:r>
      <w:r>
        <w:rPr>
          <w:rFonts w:cs="Arial"/>
          <w:color w:val="000000"/>
          <w:sz w:val="20"/>
        </w:rPr>
        <w:t xml:space="preserve"> method of payment.</w:t>
      </w:r>
    </w:p>
    <w:p w14:paraId="6195CA5B" w14:textId="77777777" w:rsidR="00583173" w:rsidRDefault="00583173" w:rsidP="00583173">
      <w:pPr>
        <w:tabs>
          <w:tab w:val="left" w:pos="864"/>
        </w:tabs>
        <w:jc w:val="both"/>
        <w:rPr>
          <w:rFonts w:cs="Arial"/>
          <w:color w:val="000000"/>
          <w:sz w:val="20"/>
        </w:rPr>
      </w:pPr>
    </w:p>
    <w:p w14:paraId="4A80DFDF" w14:textId="77777777" w:rsidR="00583173" w:rsidRDefault="00583173" w:rsidP="00583173">
      <w:pPr>
        <w:tabs>
          <w:tab w:val="left" w:pos="864"/>
        </w:tabs>
        <w:ind w:left="864" w:hanging="864"/>
        <w:jc w:val="both"/>
        <w:rPr>
          <w:rFonts w:cs="Arial"/>
          <w:color w:val="000000"/>
          <w:sz w:val="20"/>
        </w:rPr>
      </w:pPr>
      <w:r>
        <w:rPr>
          <w:rFonts w:cs="Arial"/>
          <w:color w:val="000000"/>
          <w:sz w:val="20"/>
        </w:rPr>
        <w:t>20.4.2</w:t>
      </w:r>
      <w:r>
        <w:rPr>
          <w:rFonts w:cs="Arial"/>
          <w:color w:val="000000"/>
          <w:sz w:val="20"/>
        </w:rPr>
        <w:tab/>
        <w:t xml:space="preserve">The Director of </w:t>
      </w:r>
      <w:r w:rsidR="00AF0976" w:rsidRPr="005D4C07">
        <w:rPr>
          <w:rFonts w:cs="Arial"/>
          <w:sz w:val="20"/>
        </w:rPr>
        <w:t>Workforce</w:t>
      </w:r>
      <w:r>
        <w:rPr>
          <w:rFonts w:cs="Arial"/>
          <w:color w:val="000000"/>
          <w:sz w:val="20"/>
        </w:rPr>
        <w:t xml:space="preserve"> will issue instructions regarding:</w:t>
      </w:r>
    </w:p>
    <w:p w14:paraId="4D194D8B" w14:textId="77777777" w:rsidR="00583173" w:rsidRDefault="00583173" w:rsidP="00583173">
      <w:pPr>
        <w:tabs>
          <w:tab w:val="left" w:pos="864"/>
        </w:tabs>
        <w:jc w:val="both"/>
        <w:rPr>
          <w:rFonts w:cs="Arial"/>
          <w:color w:val="000000"/>
          <w:sz w:val="20"/>
        </w:rPr>
      </w:pPr>
    </w:p>
    <w:p w14:paraId="5EC0BE09" w14:textId="77777777" w:rsidR="00583173" w:rsidRDefault="005D4C07" w:rsidP="000B1114">
      <w:pPr>
        <w:numPr>
          <w:ilvl w:val="0"/>
          <w:numId w:val="8"/>
        </w:numPr>
        <w:tabs>
          <w:tab w:val="clear" w:pos="1653"/>
          <w:tab w:val="left" w:pos="864"/>
          <w:tab w:val="left" w:pos="1440"/>
        </w:tabs>
        <w:ind w:left="1440" w:hanging="540"/>
        <w:jc w:val="both"/>
        <w:rPr>
          <w:rFonts w:cs="Arial"/>
          <w:color w:val="000000"/>
          <w:sz w:val="20"/>
        </w:rPr>
      </w:pPr>
      <w:r>
        <w:rPr>
          <w:rFonts w:cs="Arial"/>
          <w:color w:val="000000"/>
          <w:sz w:val="20"/>
        </w:rPr>
        <w:t>V</w:t>
      </w:r>
      <w:r w:rsidR="00583173">
        <w:rPr>
          <w:rFonts w:cs="Arial"/>
          <w:color w:val="000000"/>
          <w:sz w:val="20"/>
        </w:rPr>
        <w:t>erification and documentation of data</w:t>
      </w:r>
      <w:r w:rsidR="00854288">
        <w:rPr>
          <w:rFonts w:cs="Arial"/>
          <w:color w:val="000000"/>
          <w:sz w:val="20"/>
        </w:rPr>
        <w:t>.</w:t>
      </w:r>
    </w:p>
    <w:p w14:paraId="234758BB" w14:textId="77777777" w:rsidR="00583173" w:rsidRDefault="00583173" w:rsidP="00583173">
      <w:pPr>
        <w:tabs>
          <w:tab w:val="left" w:pos="864"/>
          <w:tab w:val="left" w:pos="1440"/>
        </w:tabs>
        <w:ind w:left="1440" w:hanging="540"/>
        <w:jc w:val="both"/>
        <w:rPr>
          <w:rFonts w:cs="Arial"/>
          <w:color w:val="000000"/>
          <w:sz w:val="20"/>
        </w:rPr>
      </w:pPr>
    </w:p>
    <w:p w14:paraId="0323C246" w14:textId="77777777" w:rsidR="00583173" w:rsidRDefault="005D4C07" w:rsidP="000B1114">
      <w:pPr>
        <w:numPr>
          <w:ilvl w:val="0"/>
          <w:numId w:val="8"/>
        </w:numPr>
        <w:tabs>
          <w:tab w:val="clear" w:pos="1653"/>
          <w:tab w:val="left" w:pos="864"/>
          <w:tab w:val="left" w:pos="1440"/>
        </w:tabs>
        <w:ind w:left="1440" w:hanging="540"/>
        <w:jc w:val="both"/>
        <w:rPr>
          <w:rFonts w:cs="Arial"/>
          <w:color w:val="000000"/>
          <w:sz w:val="20"/>
        </w:rPr>
      </w:pPr>
      <w:r>
        <w:rPr>
          <w:rFonts w:cs="Arial"/>
          <w:color w:val="000000"/>
          <w:sz w:val="20"/>
        </w:rPr>
        <w:t>T</w:t>
      </w:r>
      <w:r w:rsidR="00583173">
        <w:rPr>
          <w:rFonts w:cs="Arial"/>
          <w:color w:val="000000"/>
          <w:sz w:val="20"/>
        </w:rPr>
        <w:t xml:space="preserve">he timetable for receipt and preparation of payroll data and the payment of </w:t>
      </w:r>
      <w:r w:rsidR="00583173">
        <w:rPr>
          <w:rFonts w:cs="Arial"/>
          <w:sz w:val="20"/>
        </w:rPr>
        <w:t>employees and allowances</w:t>
      </w:r>
      <w:r w:rsidR="00854288">
        <w:rPr>
          <w:rFonts w:cs="Arial"/>
          <w:color w:val="000000"/>
          <w:sz w:val="20"/>
        </w:rPr>
        <w:t>.</w:t>
      </w:r>
    </w:p>
    <w:p w14:paraId="0DE09DB9" w14:textId="77777777" w:rsidR="00583173" w:rsidRDefault="00583173" w:rsidP="00583173">
      <w:pPr>
        <w:tabs>
          <w:tab w:val="left" w:pos="864"/>
          <w:tab w:val="left" w:pos="1440"/>
        </w:tabs>
        <w:ind w:left="1440" w:hanging="540"/>
        <w:jc w:val="both"/>
        <w:rPr>
          <w:rFonts w:cs="Arial"/>
          <w:color w:val="000000"/>
          <w:sz w:val="20"/>
        </w:rPr>
      </w:pPr>
    </w:p>
    <w:p w14:paraId="7D0F6EB7"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5D4C07">
        <w:rPr>
          <w:rFonts w:cs="Arial"/>
          <w:color w:val="000000"/>
          <w:sz w:val="20"/>
        </w:rPr>
        <w:t>Maintenance</w:t>
      </w:r>
      <w:r>
        <w:rPr>
          <w:rFonts w:cs="Arial"/>
          <w:color w:val="000000"/>
          <w:sz w:val="20"/>
        </w:rPr>
        <w:t xml:space="preserve"> of subsidiary records for superannuation, income tax, social security and other authorised deductions from pay</w:t>
      </w:r>
      <w:r w:rsidR="00854288">
        <w:rPr>
          <w:rFonts w:cs="Arial"/>
          <w:color w:val="000000"/>
          <w:sz w:val="20"/>
        </w:rPr>
        <w:t>.</w:t>
      </w:r>
    </w:p>
    <w:p w14:paraId="54174F47" w14:textId="77777777" w:rsidR="00583173" w:rsidRDefault="00583173" w:rsidP="00583173">
      <w:pPr>
        <w:tabs>
          <w:tab w:val="left" w:pos="864"/>
          <w:tab w:val="left" w:pos="1440"/>
        </w:tabs>
        <w:ind w:left="1440" w:hanging="540"/>
        <w:jc w:val="both"/>
        <w:rPr>
          <w:rFonts w:cs="Arial"/>
          <w:color w:val="000000"/>
          <w:sz w:val="20"/>
        </w:rPr>
      </w:pPr>
    </w:p>
    <w:p w14:paraId="1D4926BE"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r>
      <w:r w:rsidR="005D4C07">
        <w:rPr>
          <w:rFonts w:cs="Arial"/>
          <w:color w:val="000000"/>
          <w:sz w:val="20"/>
        </w:rPr>
        <w:t>Security</w:t>
      </w:r>
      <w:r>
        <w:rPr>
          <w:rFonts w:cs="Arial"/>
          <w:color w:val="000000"/>
          <w:sz w:val="20"/>
        </w:rPr>
        <w:t xml:space="preserve"> and confidentiality of payroll information</w:t>
      </w:r>
      <w:r w:rsidR="00854288">
        <w:rPr>
          <w:rFonts w:cs="Arial"/>
          <w:color w:val="000000"/>
          <w:sz w:val="20"/>
        </w:rPr>
        <w:t>.</w:t>
      </w:r>
    </w:p>
    <w:p w14:paraId="1A601999" w14:textId="77777777" w:rsidR="00583173" w:rsidRDefault="00583173" w:rsidP="00583173">
      <w:pPr>
        <w:tabs>
          <w:tab w:val="left" w:pos="864"/>
          <w:tab w:val="left" w:pos="1440"/>
        </w:tabs>
        <w:ind w:left="1440" w:hanging="540"/>
        <w:jc w:val="both"/>
        <w:rPr>
          <w:rFonts w:cs="Arial"/>
          <w:color w:val="000000"/>
          <w:sz w:val="20"/>
        </w:rPr>
      </w:pPr>
    </w:p>
    <w:p w14:paraId="73C2BC80"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(e)</w:t>
      </w:r>
      <w:r>
        <w:rPr>
          <w:rFonts w:cs="Arial"/>
          <w:color w:val="000000"/>
          <w:sz w:val="20"/>
        </w:rPr>
        <w:tab/>
      </w:r>
      <w:r w:rsidR="005D4C07">
        <w:rPr>
          <w:rFonts w:cs="Arial"/>
          <w:color w:val="000000"/>
          <w:sz w:val="20"/>
        </w:rPr>
        <w:t>Checks</w:t>
      </w:r>
      <w:r>
        <w:rPr>
          <w:rFonts w:cs="Arial"/>
          <w:color w:val="000000"/>
          <w:sz w:val="20"/>
        </w:rPr>
        <w:t xml:space="preserve"> to be applied to completed payroll before and after payment</w:t>
      </w:r>
      <w:r w:rsidR="00854288">
        <w:rPr>
          <w:rFonts w:cs="Arial"/>
          <w:color w:val="000000"/>
          <w:sz w:val="20"/>
        </w:rPr>
        <w:t>.</w:t>
      </w:r>
    </w:p>
    <w:p w14:paraId="10C66401" w14:textId="77777777" w:rsidR="00583173" w:rsidRDefault="00583173" w:rsidP="00583173">
      <w:pPr>
        <w:tabs>
          <w:tab w:val="left" w:pos="864"/>
          <w:tab w:val="left" w:pos="1440"/>
        </w:tabs>
        <w:ind w:left="1440" w:hanging="540"/>
        <w:jc w:val="both"/>
        <w:rPr>
          <w:rFonts w:cs="Arial"/>
          <w:color w:val="000000"/>
          <w:sz w:val="20"/>
        </w:rPr>
      </w:pPr>
    </w:p>
    <w:p w14:paraId="25F72440"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(f)</w:t>
      </w:r>
      <w:r>
        <w:rPr>
          <w:rFonts w:cs="Arial"/>
          <w:color w:val="000000"/>
          <w:sz w:val="20"/>
        </w:rPr>
        <w:tab/>
      </w:r>
      <w:r w:rsidR="005D4C07">
        <w:rPr>
          <w:rFonts w:cs="Arial"/>
          <w:color w:val="000000"/>
          <w:sz w:val="20"/>
        </w:rPr>
        <w:t>Authority</w:t>
      </w:r>
      <w:r>
        <w:rPr>
          <w:rFonts w:cs="Arial"/>
          <w:color w:val="000000"/>
          <w:sz w:val="20"/>
        </w:rPr>
        <w:t xml:space="preserve"> to release payroll data under the provisions of the Data Protection Act</w:t>
      </w:r>
      <w:r w:rsidR="00854288">
        <w:rPr>
          <w:rFonts w:cs="Arial"/>
          <w:color w:val="000000"/>
          <w:sz w:val="20"/>
        </w:rPr>
        <w:t>.</w:t>
      </w:r>
    </w:p>
    <w:p w14:paraId="15367355" w14:textId="77777777" w:rsidR="00583173" w:rsidRDefault="00583173" w:rsidP="00583173">
      <w:pPr>
        <w:tabs>
          <w:tab w:val="left" w:pos="864"/>
          <w:tab w:val="left" w:pos="1440"/>
        </w:tabs>
        <w:ind w:left="1440" w:hanging="540"/>
        <w:jc w:val="both"/>
        <w:rPr>
          <w:rFonts w:cs="Arial"/>
          <w:color w:val="000000"/>
          <w:sz w:val="20"/>
        </w:rPr>
      </w:pPr>
    </w:p>
    <w:p w14:paraId="64F353AD" w14:textId="77777777" w:rsidR="000521FF" w:rsidRDefault="005D4C07" w:rsidP="000521FF">
      <w:pPr>
        <w:numPr>
          <w:ilvl w:val="0"/>
          <w:numId w:val="21"/>
        </w:numPr>
        <w:tabs>
          <w:tab w:val="left" w:pos="864"/>
        </w:tabs>
        <w:jc w:val="both"/>
        <w:rPr>
          <w:rFonts w:cs="Arial"/>
          <w:color w:val="000000"/>
          <w:sz w:val="20"/>
        </w:rPr>
      </w:pPr>
      <w:r>
        <w:rPr>
          <w:rFonts w:cs="Arial"/>
          <w:color w:val="000000"/>
          <w:sz w:val="20"/>
        </w:rPr>
        <w:t>Methods</w:t>
      </w:r>
      <w:r w:rsidR="00583173">
        <w:rPr>
          <w:rFonts w:cs="Arial"/>
          <w:color w:val="000000"/>
          <w:sz w:val="20"/>
        </w:rPr>
        <w:t xml:space="preserve"> of payment available to various categories of employee and officers</w:t>
      </w:r>
      <w:r w:rsidR="00AF0976">
        <w:rPr>
          <w:rFonts w:cs="Arial"/>
          <w:color w:val="000000"/>
          <w:sz w:val="20"/>
        </w:rPr>
        <w:t>.</w:t>
      </w:r>
    </w:p>
    <w:p w14:paraId="65DDFED8" w14:textId="77777777" w:rsidR="000521FF" w:rsidRDefault="000521FF" w:rsidP="000521FF">
      <w:pPr>
        <w:tabs>
          <w:tab w:val="left" w:pos="864"/>
        </w:tabs>
        <w:ind w:left="1440"/>
        <w:jc w:val="both"/>
        <w:rPr>
          <w:rFonts w:cs="Arial"/>
          <w:color w:val="000000"/>
          <w:sz w:val="20"/>
        </w:rPr>
      </w:pPr>
    </w:p>
    <w:p w14:paraId="10868CFF" w14:textId="77777777" w:rsidR="000521FF" w:rsidRPr="000521FF" w:rsidRDefault="000521FF" w:rsidP="000521FF">
      <w:pPr>
        <w:tabs>
          <w:tab w:val="left" w:pos="864"/>
          <w:tab w:val="left" w:pos="1440"/>
        </w:tabs>
        <w:jc w:val="both"/>
        <w:rPr>
          <w:rFonts w:cs="Arial"/>
          <w:color w:val="000000"/>
          <w:sz w:val="20"/>
        </w:rPr>
      </w:pPr>
      <w:r>
        <w:rPr>
          <w:rFonts w:cs="Arial"/>
          <w:color w:val="000000"/>
          <w:sz w:val="20"/>
        </w:rPr>
        <w:t>20.4.3</w:t>
      </w:r>
      <w:r>
        <w:rPr>
          <w:rFonts w:cs="Arial"/>
          <w:color w:val="000000"/>
          <w:sz w:val="20"/>
        </w:rPr>
        <w:tab/>
        <w:t>The Director of Finance will issue instructions regarding:</w:t>
      </w:r>
    </w:p>
    <w:p w14:paraId="14DBD507" w14:textId="77777777" w:rsidR="00583173" w:rsidRDefault="00583173" w:rsidP="00583173">
      <w:pPr>
        <w:tabs>
          <w:tab w:val="left" w:pos="864"/>
          <w:tab w:val="left" w:pos="1440"/>
        </w:tabs>
        <w:ind w:left="1440" w:hanging="540"/>
        <w:jc w:val="both"/>
        <w:rPr>
          <w:rFonts w:cs="Arial"/>
          <w:color w:val="000000"/>
          <w:sz w:val="20"/>
        </w:rPr>
      </w:pPr>
    </w:p>
    <w:p w14:paraId="50881E7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(h)</w:t>
      </w:r>
      <w:r>
        <w:rPr>
          <w:rFonts w:cs="Arial"/>
          <w:color w:val="000000"/>
          <w:sz w:val="20"/>
        </w:rPr>
        <w:tab/>
      </w:r>
      <w:r w:rsidR="005D4C07">
        <w:rPr>
          <w:rFonts w:cs="Arial"/>
          <w:color w:val="000000"/>
          <w:sz w:val="20"/>
        </w:rPr>
        <w:t>Procedures</w:t>
      </w:r>
      <w:r>
        <w:rPr>
          <w:rFonts w:cs="Arial"/>
          <w:color w:val="000000"/>
          <w:sz w:val="20"/>
        </w:rPr>
        <w:t xml:space="preserve"> for payment by cheque, bank credit, or cash to employees and officers</w:t>
      </w:r>
      <w:r w:rsidR="00854288">
        <w:rPr>
          <w:rFonts w:cs="Arial"/>
          <w:color w:val="000000"/>
          <w:sz w:val="20"/>
        </w:rPr>
        <w:t>.</w:t>
      </w:r>
    </w:p>
    <w:p w14:paraId="1105D2E3" w14:textId="77777777" w:rsidR="00583173" w:rsidRDefault="00583173" w:rsidP="00583173">
      <w:pPr>
        <w:tabs>
          <w:tab w:val="left" w:pos="864"/>
          <w:tab w:val="left" w:pos="1440"/>
        </w:tabs>
        <w:ind w:left="1440" w:hanging="540"/>
        <w:jc w:val="both"/>
        <w:rPr>
          <w:rFonts w:cs="Arial"/>
          <w:color w:val="000000"/>
          <w:sz w:val="20"/>
        </w:rPr>
      </w:pPr>
    </w:p>
    <w:p w14:paraId="27781A85" w14:textId="77777777" w:rsidR="00583173" w:rsidRDefault="005D4C07" w:rsidP="00583173">
      <w:pPr>
        <w:tabs>
          <w:tab w:val="left" w:pos="864"/>
          <w:tab w:val="left" w:pos="1440"/>
        </w:tabs>
        <w:ind w:left="1440" w:hanging="540"/>
        <w:jc w:val="both"/>
        <w:rPr>
          <w:rFonts w:cs="Arial"/>
          <w:color w:val="000000"/>
          <w:sz w:val="20"/>
        </w:rPr>
      </w:pPr>
      <w:r>
        <w:rPr>
          <w:rFonts w:cs="Arial"/>
          <w:color w:val="000000"/>
          <w:sz w:val="20"/>
        </w:rPr>
        <w:t>(I)</w:t>
      </w:r>
      <w:r>
        <w:rPr>
          <w:rFonts w:cs="Arial"/>
          <w:color w:val="000000"/>
          <w:sz w:val="20"/>
        </w:rPr>
        <w:tab/>
        <w:t>P</w:t>
      </w:r>
      <w:r w:rsidR="00583173">
        <w:rPr>
          <w:rFonts w:cs="Arial"/>
          <w:color w:val="000000"/>
          <w:sz w:val="20"/>
        </w:rPr>
        <w:t>rocedures for the recall of cheques and bank credits</w:t>
      </w:r>
      <w:r w:rsidR="00854288">
        <w:rPr>
          <w:rFonts w:cs="Arial"/>
          <w:color w:val="000000"/>
          <w:sz w:val="20"/>
        </w:rPr>
        <w:t>.</w:t>
      </w:r>
    </w:p>
    <w:p w14:paraId="459E21CE" w14:textId="77777777" w:rsidR="00583173" w:rsidRDefault="00583173" w:rsidP="00583173">
      <w:pPr>
        <w:tabs>
          <w:tab w:val="left" w:pos="864"/>
          <w:tab w:val="left" w:pos="1440"/>
        </w:tabs>
        <w:ind w:left="1440" w:hanging="540"/>
        <w:jc w:val="both"/>
        <w:rPr>
          <w:rFonts w:cs="Arial"/>
          <w:color w:val="000000"/>
          <w:sz w:val="20"/>
        </w:rPr>
      </w:pPr>
    </w:p>
    <w:p w14:paraId="5E83AC3C"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(j)</w:t>
      </w:r>
      <w:r>
        <w:rPr>
          <w:rFonts w:cs="Arial"/>
          <w:color w:val="000000"/>
          <w:sz w:val="20"/>
        </w:rPr>
        <w:tab/>
      </w:r>
      <w:r w:rsidR="005D4C07">
        <w:rPr>
          <w:rFonts w:cs="Arial"/>
          <w:color w:val="000000"/>
          <w:sz w:val="20"/>
        </w:rPr>
        <w:t>Pay</w:t>
      </w:r>
      <w:r>
        <w:rPr>
          <w:rFonts w:cs="Arial"/>
          <w:color w:val="000000"/>
          <w:sz w:val="20"/>
        </w:rPr>
        <w:t xml:space="preserve"> advances and their recovery</w:t>
      </w:r>
      <w:r w:rsidR="00854288">
        <w:rPr>
          <w:rFonts w:cs="Arial"/>
          <w:color w:val="000000"/>
          <w:sz w:val="20"/>
        </w:rPr>
        <w:t>.</w:t>
      </w:r>
    </w:p>
    <w:p w14:paraId="7C734FD0" w14:textId="77777777" w:rsidR="00583173" w:rsidRDefault="00583173" w:rsidP="00583173">
      <w:pPr>
        <w:tabs>
          <w:tab w:val="left" w:pos="864"/>
          <w:tab w:val="left" w:pos="1440"/>
        </w:tabs>
        <w:ind w:left="1440" w:hanging="540"/>
        <w:jc w:val="both"/>
        <w:rPr>
          <w:rFonts w:cs="Arial"/>
          <w:color w:val="000000"/>
          <w:sz w:val="20"/>
        </w:rPr>
      </w:pPr>
    </w:p>
    <w:p w14:paraId="6EC9CC7B"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(k)</w:t>
      </w:r>
      <w:r>
        <w:rPr>
          <w:rFonts w:cs="Arial"/>
          <w:color w:val="000000"/>
          <w:sz w:val="20"/>
        </w:rPr>
        <w:tab/>
      </w:r>
      <w:r w:rsidR="005D4C07">
        <w:rPr>
          <w:rFonts w:cs="Arial"/>
          <w:color w:val="000000"/>
          <w:sz w:val="20"/>
        </w:rPr>
        <w:t>Maintenance</w:t>
      </w:r>
      <w:r>
        <w:rPr>
          <w:rFonts w:cs="Arial"/>
          <w:color w:val="000000"/>
          <w:sz w:val="20"/>
        </w:rPr>
        <w:t xml:space="preserve"> of regular and independent reconciliation of pay control accounts</w:t>
      </w:r>
      <w:r w:rsidR="00854288">
        <w:rPr>
          <w:rFonts w:cs="Arial"/>
          <w:color w:val="000000"/>
          <w:sz w:val="20"/>
        </w:rPr>
        <w:t>.</w:t>
      </w:r>
    </w:p>
    <w:p w14:paraId="4EB67681" w14:textId="77777777" w:rsidR="00583173" w:rsidRDefault="00583173" w:rsidP="00583173">
      <w:pPr>
        <w:tabs>
          <w:tab w:val="left" w:pos="864"/>
          <w:tab w:val="left" w:pos="1440"/>
        </w:tabs>
        <w:ind w:left="1440" w:hanging="540"/>
        <w:jc w:val="both"/>
        <w:rPr>
          <w:rFonts w:cs="Arial"/>
          <w:color w:val="000000"/>
          <w:sz w:val="20"/>
        </w:rPr>
      </w:pPr>
    </w:p>
    <w:p w14:paraId="48ED1B63"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(l)</w:t>
      </w:r>
      <w:r>
        <w:rPr>
          <w:rFonts w:cs="Arial"/>
          <w:color w:val="000000"/>
          <w:sz w:val="20"/>
        </w:rPr>
        <w:tab/>
      </w:r>
      <w:r w:rsidR="005D4C07">
        <w:rPr>
          <w:rFonts w:cs="Arial"/>
          <w:color w:val="000000"/>
          <w:sz w:val="20"/>
        </w:rPr>
        <w:t>Separation</w:t>
      </w:r>
      <w:r>
        <w:rPr>
          <w:rFonts w:cs="Arial"/>
          <w:color w:val="000000"/>
          <w:sz w:val="20"/>
        </w:rPr>
        <w:t xml:space="preserve"> of duties of preparing records and handling cash</w:t>
      </w:r>
      <w:r w:rsidR="00854288">
        <w:rPr>
          <w:rFonts w:cs="Arial"/>
          <w:color w:val="000000"/>
          <w:sz w:val="20"/>
        </w:rPr>
        <w:t>.</w:t>
      </w:r>
      <w:r>
        <w:rPr>
          <w:rFonts w:cs="Arial"/>
          <w:color w:val="000000"/>
          <w:sz w:val="20"/>
        </w:rPr>
        <w:t xml:space="preserve"> </w:t>
      </w:r>
    </w:p>
    <w:p w14:paraId="4B408DB7" w14:textId="77777777" w:rsidR="00583173" w:rsidRDefault="00583173" w:rsidP="00583173">
      <w:pPr>
        <w:tabs>
          <w:tab w:val="left" w:pos="864"/>
          <w:tab w:val="left" w:pos="1440"/>
        </w:tabs>
        <w:ind w:left="1440" w:hanging="540"/>
        <w:jc w:val="both"/>
        <w:rPr>
          <w:rFonts w:cs="Arial"/>
          <w:color w:val="000000"/>
          <w:sz w:val="20"/>
        </w:rPr>
      </w:pPr>
    </w:p>
    <w:p w14:paraId="06897CC7"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(m)</w:t>
      </w:r>
      <w:r>
        <w:rPr>
          <w:rFonts w:cs="Arial"/>
          <w:color w:val="000000"/>
          <w:sz w:val="20"/>
        </w:rPr>
        <w:tab/>
      </w:r>
      <w:r w:rsidR="005D4C07">
        <w:rPr>
          <w:rFonts w:cs="Arial"/>
          <w:color w:val="000000"/>
          <w:sz w:val="20"/>
        </w:rPr>
        <w:t>A</w:t>
      </w:r>
      <w:r>
        <w:rPr>
          <w:rFonts w:cs="Arial"/>
          <w:color w:val="000000"/>
          <w:sz w:val="20"/>
        </w:rPr>
        <w:t xml:space="preserve"> system to ensure the recovery from those leaving the employment of the Trust of sums of money and property due by them to the Trust.</w:t>
      </w:r>
    </w:p>
    <w:p w14:paraId="638482DB" w14:textId="77777777" w:rsidR="00583173" w:rsidRDefault="00583173" w:rsidP="00583173">
      <w:pPr>
        <w:tabs>
          <w:tab w:val="left" w:pos="864"/>
        </w:tabs>
        <w:jc w:val="both"/>
        <w:rPr>
          <w:rFonts w:cs="Arial"/>
          <w:color w:val="000000"/>
          <w:sz w:val="20"/>
        </w:rPr>
      </w:pPr>
    </w:p>
    <w:p w14:paraId="6D9CFDF9" w14:textId="77777777" w:rsidR="00583173" w:rsidRDefault="00583173" w:rsidP="00583173">
      <w:pPr>
        <w:tabs>
          <w:tab w:val="left" w:pos="864"/>
        </w:tabs>
        <w:ind w:left="864" w:hanging="864"/>
        <w:jc w:val="both"/>
        <w:rPr>
          <w:rFonts w:cs="Arial"/>
          <w:color w:val="000000"/>
          <w:sz w:val="20"/>
        </w:rPr>
      </w:pPr>
      <w:r>
        <w:rPr>
          <w:rFonts w:cs="Arial"/>
          <w:color w:val="000000"/>
          <w:sz w:val="20"/>
        </w:rPr>
        <w:t>20.4.</w:t>
      </w:r>
      <w:r w:rsidR="00AF0976">
        <w:rPr>
          <w:rFonts w:cs="Arial"/>
          <w:color w:val="000000"/>
          <w:sz w:val="20"/>
        </w:rPr>
        <w:t>4</w:t>
      </w:r>
      <w:r>
        <w:rPr>
          <w:rFonts w:cs="Arial"/>
          <w:color w:val="000000"/>
          <w:sz w:val="20"/>
        </w:rPr>
        <w:tab/>
        <w:t>Appropriately nominated managers have delegated responsibility for:</w:t>
      </w:r>
    </w:p>
    <w:p w14:paraId="3AC8214F" w14:textId="77777777" w:rsidR="00583173" w:rsidRDefault="00583173" w:rsidP="00583173">
      <w:pPr>
        <w:tabs>
          <w:tab w:val="left" w:pos="864"/>
        </w:tabs>
        <w:ind w:left="864" w:hanging="864"/>
        <w:jc w:val="both"/>
        <w:rPr>
          <w:rFonts w:cs="Arial"/>
          <w:color w:val="000000"/>
          <w:sz w:val="20"/>
        </w:rPr>
      </w:pPr>
    </w:p>
    <w:p w14:paraId="2AB2A440"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5D4C07">
        <w:rPr>
          <w:rFonts w:cs="Arial"/>
          <w:color w:val="000000"/>
          <w:sz w:val="20"/>
        </w:rPr>
        <w:t>Submitting</w:t>
      </w:r>
      <w:r>
        <w:rPr>
          <w:rFonts w:cs="Arial"/>
          <w:color w:val="000000"/>
          <w:sz w:val="20"/>
        </w:rPr>
        <w:t xml:space="preserve"> time records and other notifications in accordance with agreed timetables</w:t>
      </w:r>
      <w:r w:rsidR="00854288">
        <w:rPr>
          <w:rFonts w:cs="Arial"/>
          <w:color w:val="000000"/>
          <w:sz w:val="20"/>
        </w:rPr>
        <w:t>.</w:t>
      </w:r>
    </w:p>
    <w:p w14:paraId="2253E8D8" w14:textId="77777777" w:rsidR="00583173" w:rsidRDefault="00583173" w:rsidP="00583173">
      <w:pPr>
        <w:tabs>
          <w:tab w:val="left" w:pos="864"/>
          <w:tab w:val="left" w:pos="1440"/>
        </w:tabs>
        <w:ind w:left="1440" w:hanging="540"/>
        <w:jc w:val="both"/>
        <w:rPr>
          <w:rFonts w:cs="Arial"/>
          <w:color w:val="000000"/>
          <w:sz w:val="20"/>
        </w:rPr>
      </w:pPr>
    </w:p>
    <w:p w14:paraId="081865C9"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5D4C07">
        <w:rPr>
          <w:rFonts w:cs="Arial"/>
          <w:color w:val="000000"/>
          <w:sz w:val="20"/>
        </w:rPr>
        <w:t>Completing</w:t>
      </w:r>
      <w:r>
        <w:rPr>
          <w:rFonts w:cs="Arial"/>
          <w:color w:val="000000"/>
          <w:sz w:val="20"/>
        </w:rPr>
        <w:t xml:space="preserve"> time records and other notifications in accordance with the Director of Finance's instructions and in the form prescribed by the Director of Finance</w:t>
      </w:r>
      <w:r w:rsidR="00854288">
        <w:rPr>
          <w:rFonts w:cs="Arial"/>
          <w:color w:val="000000"/>
          <w:sz w:val="20"/>
        </w:rPr>
        <w:t>.</w:t>
      </w:r>
    </w:p>
    <w:p w14:paraId="2B059627" w14:textId="77777777" w:rsidR="00583173" w:rsidRDefault="00583173" w:rsidP="00583173">
      <w:pPr>
        <w:tabs>
          <w:tab w:val="left" w:pos="864"/>
          <w:tab w:val="left" w:pos="1440"/>
        </w:tabs>
        <w:ind w:left="1440" w:hanging="540"/>
        <w:jc w:val="both"/>
        <w:rPr>
          <w:rFonts w:cs="Arial"/>
          <w:color w:val="000000"/>
          <w:sz w:val="20"/>
        </w:rPr>
      </w:pPr>
    </w:p>
    <w:p w14:paraId="105E309C"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5D4C07">
        <w:rPr>
          <w:rFonts w:cs="Arial"/>
          <w:color w:val="000000"/>
          <w:sz w:val="20"/>
        </w:rPr>
        <w:t>Submitting</w:t>
      </w:r>
      <w:r>
        <w:rPr>
          <w:rFonts w:cs="Arial"/>
          <w:color w:val="000000"/>
          <w:sz w:val="20"/>
        </w:rPr>
        <w:t xml:space="preserve"> termination forms in the prescribed form immediately upon knowing the effective date of an employee's or officer’s resignation, termination or retirement.  Where an employee fails to report for duty or to </w:t>
      </w:r>
      <w:r w:rsidR="00596596">
        <w:rPr>
          <w:rFonts w:cs="Arial"/>
          <w:color w:val="000000"/>
          <w:sz w:val="20"/>
        </w:rPr>
        <w:t>fulfil</w:t>
      </w:r>
      <w:r>
        <w:rPr>
          <w:rFonts w:cs="Arial"/>
          <w:color w:val="000000"/>
          <w:sz w:val="20"/>
        </w:rPr>
        <w:t xml:space="preserve"> obligations in circumstances that suggest they have left without notice, the Director of Finance must be informed immediately.</w:t>
      </w:r>
    </w:p>
    <w:p w14:paraId="087B8D5E" w14:textId="77777777" w:rsidR="00583173" w:rsidRDefault="00583173" w:rsidP="00583173">
      <w:pPr>
        <w:tabs>
          <w:tab w:val="left" w:pos="864"/>
          <w:tab w:val="left" w:pos="1440"/>
        </w:tabs>
        <w:ind w:left="1440" w:hanging="540"/>
        <w:jc w:val="both"/>
        <w:rPr>
          <w:rFonts w:cs="Arial"/>
          <w:color w:val="000000"/>
          <w:sz w:val="20"/>
        </w:rPr>
      </w:pPr>
    </w:p>
    <w:p w14:paraId="06EB0793" w14:textId="77777777" w:rsidR="00583173" w:rsidRDefault="00583173" w:rsidP="00583173">
      <w:pPr>
        <w:tabs>
          <w:tab w:val="left" w:pos="864"/>
        </w:tabs>
        <w:ind w:left="864" w:hanging="864"/>
        <w:jc w:val="both"/>
        <w:rPr>
          <w:rFonts w:cs="Arial"/>
          <w:color w:val="000000"/>
          <w:sz w:val="20"/>
        </w:rPr>
      </w:pPr>
      <w:r>
        <w:rPr>
          <w:rFonts w:cs="Arial"/>
          <w:color w:val="000000"/>
          <w:sz w:val="20"/>
        </w:rPr>
        <w:t>20.4.</w:t>
      </w:r>
      <w:r w:rsidR="00AF0976">
        <w:rPr>
          <w:rFonts w:cs="Arial"/>
          <w:color w:val="000000"/>
          <w:sz w:val="20"/>
        </w:rPr>
        <w:t>5</w:t>
      </w:r>
      <w:r>
        <w:rPr>
          <w:rFonts w:cs="Arial"/>
          <w:color w:val="000000"/>
          <w:sz w:val="20"/>
        </w:rPr>
        <w:tab/>
        <w:t>Regardless of the arrangements for providing the payroll service, the Director of Finance shall ensure that the chosen method is supported by appropriate (contracted) terms and conditions, adequate internal controls and audit review procedures and that suitable arrangements are made for the collection of payroll deductions and payment of these to appropriate bodies.</w:t>
      </w:r>
    </w:p>
    <w:p w14:paraId="018E3D44" w14:textId="77777777" w:rsidR="00583173" w:rsidRDefault="00583173" w:rsidP="00583173">
      <w:pPr>
        <w:tabs>
          <w:tab w:val="left" w:pos="864"/>
        </w:tabs>
        <w:jc w:val="both"/>
        <w:rPr>
          <w:rFonts w:cs="Arial"/>
          <w:color w:val="000000"/>
          <w:sz w:val="20"/>
        </w:rPr>
      </w:pPr>
    </w:p>
    <w:p w14:paraId="48D10948" w14:textId="77777777" w:rsidR="00583173" w:rsidRDefault="00807B87" w:rsidP="00EA64D2">
      <w:pPr>
        <w:pStyle w:val="Heading2"/>
        <w:numPr>
          <w:ilvl w:val="1"/>
          <w:numId w:val="75"/>
        </w:numPr>
      </w:pPr>
      <w:r>
        <w:t xml:space="preserve">     </w:t>
      </w:r>
      <w:r w:rsidR="00C76745">
        <w:t>Contracts of e</w:t>
      </w:r>
      <w:r w:rsidR="00583173">
        <w:t>mployment</w:t>
      </w:r>
    </w:p>
    <w:p w14:paraId="165DF61D" w14:textId="77777777" w:rsidR="00583173" w:rsidRDefault="00583173" w:rsidP="00583173">
      <w:pPr>
        <w:tabs>
          <w:tab w:val="left" w:pos="864"/>
        </w:tabs>
        <w:jc w:val="both"/>
        <w:rPr>
          <w:rFonts w:cs="Arial"/>
          <w:color w:val="000000"/>
          <w:sz w:val="20"/>
        </w:rPr>
      </w:pPr>
    </w:p>
    <w:p w14:paraId="2DB76524"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20.5.1</w:t>
      </w:r>
      <w:r>
        <w:rPr>
          <w:rFonts w:cs="Arial"/>
          <w:color w:val="000000"/>
          <w:sz w:val="20"/>
        </w:rPr>
        <w:tab/>
        <w:t>The Board shall delegate responsibility to an officer for:</w:t>
      </w:r>
    </w:p>
    <w:p w14:paraId="6FAFEF2A" w14:textId="77777777" w:rsidR="00583173" w:rsidRDefault="00583173" w:rsidP="00583173">
      <w:pPr>
        <w:tabs>
          <w:tab w:val="left" w:pos="864"/>
          <w:tab w:val="left" w:pos="1440"/>
        </w:tabs>
        <w:ind w:left="900" w:hanging="900"/>
        <w:jc w:val="both"/>
        <w:rPr>
          <w:rFonts w:cs="Arial"/>
          <w:color w:val="000000"/>
          <w:sz w:val="20"/>
        </w:rPr>
      </w:pPr>
    </w:p>
    <w:p w14:paraId="4B771D56" w14:textId="77777777" w:rsidR="00583173" w:rsidRDefault="00583173" w:rsidP="00583173">
      <w:pPr>
        <w:tabs>
          <w:tab w:val="left" w:pos="864"/>
          <w:tab w:val="left" w:pos="1440"/>
        </w:tabs>
        <w:ind w:left="1440" w:hanging="1440"/>
        <w:jc w:val="both"/>
        <w:rPr>
          <w:rFonts w:cs="Arial"/>
          <w:color w:val="000000"/>
          <w:sz w:val="20"/>
        </w:rPr>
      </w:pPr>
      <w:r>
        <w:rPr>
          <w:rFonts w:cs="Arial"/>
          <w:color w:val="000000"/>
          <w:sz w:val="20"/>
        </w:rPr>
        <w:tab/>
        <w:t>(a)</w:t>
      </w:r>
      <w:r>
        <w:rPr>
          <w:rFonts w:cs="Arial"/>
          <w:color w:val="000000"/>
          <w:sz w:val="20"/>
        </w:rPr>
        <w:tab/>
        <w:t>ensuring that a</w:t>
      </w:r>
      <w:r w:rsidR="00C76745">
        <w:rPr>
          <w:rFonts w:cs="Arial"/>
          <w:color w:val="000000"/>
          <w:sz w:val="20"/>
        </w:rPr>
        <w:t>ll employees are issued with a c</w:t>
      </w:r>
      <w:r>
        <w:rPr>
          <w:rFonts w:cs="Arial"/>
          <w:color w:val="000000"/>
          <w:sz w:val="20"/>
        </w:rPr>
        <w:t>ontract</w:t>
      </w:r>
      <w:r w:rsidR="00C76745">
        <w:rPr>
          <w:rFonts w:cs="Arial"/>
          <w:color w:val="000000"/>
          <w:sz w:val="20"/>
        </w:rPr>
        <w:t xml:space="preserve"> of e</w:t>
      </w:r>
      <w:r>
        <w:rPr>
          <w:rFonts w:cs="Arial"/>
          <w:color w:val="000000"/>
          <w:sz w:val="20"/>
        </w:rPr>
        <w:t>mployment in a form approved by the Board and which complies with employment legislation</w:t>
      </w:r>
      <w:r w:rsidR="00854288">
        <w:rPr>
          <w:rFonts w:cs="Arial"/>
          <w:color w:val="000000"/>
          <w:sz w:val="20"/>
        </w:rPr>
        <w:t>.</w:t>
      </w:r>
    </w:p>
    <w:p w14:paraId="33AD487B" w14:textId="77777777" w:rsidR="00583173" w:rsidRDefault="00583173" w:rsidP="00583173">
      <w:pPr>
        <w:tabs>
          <w:tab w:val="left" w:pos="864"/>
          <w:tab w:val="left" w:pos="1440"/>
        </w:tabs>
        <w:ind w:left="900" w:hanging="900"/>
        <w:jc w:val="both"/>
        <w:rPr>
          <w:rFonts w:cs="Arial"/>
          <w:color w:val="000000"/>
          <w:sz w:val="20"/>
        </w:rPr>
      </w:pPr>
    </w:p>
    <w:p w14:paraId="19C2612A" w14:textId="77777777" w:rsidR="00583173" w:rsidRPr="00850D4A" w:rsidRDefault="00583173" w:rsidP="004C11C3">
      <w:pPr>
        <w:tabs>
          <w:tab w:val="left" w:pos="1418"/>
        </w:tabs>
        <w:ind w:left="1418" w:hanging="567"/>
        <w:jc w:val="both"/>
        <w:rPr>
          <w:color w:val="000000"/>
          <w:sz w:val="20"/>
        </w:rPr>
      </w:pPr>
      <w:r>
        <w:rPr>
          <w:rFonts w:cs="Arial"/>
          <w:color w:val="000000"/>
          <w:sz w:val="20"/>
        </w:rPr>
        <w:t>(b)</w:t>
      </w:r>
      <w:r>
        <w:rPr>
          <w:rFonts w:cs="Arial"/>
          <w:color w:val="000000"/>
          <w:sz w:val="20"/>
        </w:rPr>
        <w:tab/>
      </w:r>
      <w:r w:rsidRPr="00850D4A">
        <w:rPr>
          <w:rFonts w:cs="Arial"/>
          <w:color w:val="000000"/>
          <w:sz w:val="20"/>
        </w:rPr>
        <w:t>dealing with variations to, or terminat</w:t>
      </w:r>
      <w:r w:rsidR="004C11C3" w:rsidRPr="00850D4A">
        <w:rPr>
          <w:rFonts w:cs="Arial"/>
          <w:color w:val="000000"/>
          <w:sz w:val="20"/>
        </w:rPr>
        <w:t>ion of, contracts of employment</w:t>
      </w:r>
      <w:r w:rsidR="004C11C3" w:rsidRPr="00850D4A">
        <w:rPr>
          <w:color w:val="000000"/>
          <w:sz w:val="20"/>
        </w:rPr>
        <w:t>, in accordance with approved organisational change, performance management, disciplinary and sickness absence policies.</w:t>
      </w:r>
    </w:p>
    <w:p w14:paraId="6029087F" w14:textId="77777777" w:rsidR="00583173" w:rsidRDefault="00583173" w:rsidP="00807B87">
      <w:pPr>
        <w:pStyle w:val="Heading1"/>
      </w:pPr>
    </w:p>
    <w:p w14:paraId="2137E4A7" w14:textId="77777777" w:rsidR="00583173" w:rsidRDefault="00583173" w:rsidP="00807B87">
      <w:pPr>
        <w:pStyle w:val="Heading1"/>
      </w:pPr>
      <w:r>
        <w:t>21.</w:t>
      </w:r>
      <w:r>
        <w:tab/>
        <w:t>NON-PAY EXPENDITURE</w:t>
      </w:r>
    </w:p>
    <w:p w14:paraId="784B9F73" w14:textId="77777777" w:rsidR="00583173" w:rsidRDefault="00583173" w:rsidP="00583173">
      <w:pPr>
        <w:tabs>
          <w:tab w:val="left" w:pos="864"/>
          <w:tab w:val="left" w:pos="1440"/>
        </w:tabs>
        <w:ind w:left="900" w:hanging="900"/>
        <w:jc w:val="both"/>
        <w:rPr>
          <w:rFonts w:cs="Arial"/>
          <w:color w:val="000000"/>
          <w:sz w:val="20"/>
        </w:rPr>
      </w:pPr>
    </w:p>
    <w:p w14:paraId="0830F53E" w14:textId="77777777" w:rsidR="00583173" w:rsidRDefault="00C76745" w:rsidP="00807B87">
      <w:pPr>
        <w:pStyle w:val="Heading2"/>
      </w:pPr>
      <w:r>
        <w:t>21.1</w:t>
      </w:r>
      <w:r>
        <w:tab/>
        <w:t>Delegation of a</w:t>
      </w:r>
      <w:r w:rsidR="00583173">
        <w:t>uthority</w:t>
      </w:r>
    </w:p>
    <w:p w14:paraId="593D05BE" w14:textId="77777777" w:rsidR="00583173" w:rsidRDefault="00583173" w:rsidP="00583173">
      <w:pPr>
        <w:tabs>
          <w:tab w:val="left" w:pos="864"/>
          <w:tab w:val="left" w:pos="1440"/>
        </w:tabs>
        <w:ind w:left="900" w:hanging="900"/>
        <w:jc w:val="both"/>
        <w:rPr>
          <w:rFonts w:cs="Arial"/>
          <w:color w:val="000000"/>
          <w:sz w:val="20"/>
        </w:rPr>
      </w:pPr>
    </w:p>
    <w:p w14:paraId="15122909"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21.1.1</w:t>
      </w:r>
      <w:r>
        <w:rPr>
          <w:rFonts w:cs="Arial"/>
          <w:color w:val="000000"/>
          <w:sz w:val="20"/>
        </w:rPr>
        <w:tab/>
        <w:t>The Board will approve the level of non-pay expenditure on an annual basis and the Chief Executive will determine the level of delegation to budget managers.</w:t>
      </w:r>
    </w:p>
    <w:p w14:paraId="74BCFE08" w14:textId="77777777" w:rsidR="00583173" w:rsidRDefault="00583173" w:rsidP="00583173">
      <w:pPr>
        <w:tabs>
          <w:tab w:val="left" w:pos="864"/>
          <w:tab w:val="left" w:pos="1440"/>
        </w:tabs>
        <w:ind w:left="900" w:hanging="900"/>
        <w:jc w:val="both"/>
        <w:rPr>
          <w:rFonts w:cs="Arial"/>
          <w:color w:val="000000"/>
          <w:sz w:val="20"/>
        </w:rPr>
      </w:pPr>
    </w:p>
    <w:p w14:paraId="116A68DA"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21.1.2</w:t>
      </w:r>
      <w:r>
        <w:rPr>
          <w:rFonts w:cs="Arial"/>
          <w:color w:val="000000"/>
          <w:sz w:val="20"/>
        </w:rPr>
        <w:tab/>
        <w:t>The Chief Executive will set out:</w:t>
      </w:r>
    </w:p>
    <w:p w14:paraId="3A45350F" w14:textId="77777777" w:rsidR="00583173" w:rsidRDefault="00583173" w:rsidP="00583173">
      <w:pPr>
        <w:tabs>
          <w:tab w:val="left" w:pos="864"/>
          <w:tab w:val="left" w:pos="1440"/>
        </w:tabs>
        <w:ind w:left="900" w:hanging="900"/>
        <w:jc w:val="both"/>
        <w:rPr>
          <w:rFonts w:cs="Arial"/>
          <w:color w:val="000000"/>
          <w:sz w:val="20"/>
        </w:rPr>
      </w:pPr>
    </w:p>
    <w:p w14:paraId="0C114D54" w14:textId="77777777" w:rsidR="00583173" w:rsidRDefault="00583173" w:rsidP="00583173">
      <w:pPr>
        <w:tabs>
          <w:tab w:val="left" w:pos="864"/>
          <w:tab w:val="left" w:pos="1440"/>
        </w:tabs>
        <w:ind w:left="1440" w:hanging="1440"/>
        <w:jc w:val="both"/>
        <w:rPr>
          <w:rFonts w:cs="Arial"/>
          <w:color w:val="000000"/>
          <w:sz w:val="20"/>
        </w:rPr>
      </w:pPr>
      <w:r>
        <w:rPr>
          <w:rFonts w:cs="Arial"/>
          <w:color w:val="000000"/>
          <w:sz w:val="20"/>
        </w:rPr>
        <w:tab/>
        <w:t>(a)</w:t>
      </w:r>
      <w:r>
        <w:rPr>
          <w:rFonts w:cs="Arial"/>
          <w:color w:val="000000"/>
          <w:sz w:val="20"/>
        </w:rPr>
        <w:tab/>
        <w:t>the list of managers who are authorised to place requisitions for the supply of goods and services</w:t>
      </w:r>
      <w:r w:rsidR="00854288">
        <w:rPr>
          <w:rFonts w:cs="Arial"/>
          <w:color w:val="000000"/>
          <w:sz w:val="20"/>
        </w:rPr>
        <w:t>.</w:t>
      </w:r>
      <w:r>
        <w:rPr>
          <w:rFonts w:cs="Arial"/>
          <w:color w:val="000000"/>
          <w:sz w:val="20"/>
        </w:rPr>
        <w:t xml:space="preserve"> </w:t>
      </w:r>
    </w:p>
    <w:p w14:paraId="0ED050EE" w14:textId="77777777" w:rsidR="00583173" w:rsidRDefault="00583173" w:rsidP="00583173">
      <w:pPr>
        <w:tabs>
          <w:tab w:val="left" w:pos="864"/>
          <w:tab w:val="left" w:pos="1440"/>
        </w:tabs>
        <w:ind w:left="900" w:hanging="900"/>
        <w:jc w:val="both"/>
        <w:rPr>
          <w:rFonts w:cs="Arial"/>
          <w:color w:val="000000"/>
          <w:sz w:val="20"/>
        </w:rPr>
      </w:pPr>
    </w:p>
    <w:p w14:paraId="68BD83E3" w14:textId="77777777" w:rsidR="00583173" w:rsidRDefault="00583173" w:rsidP="00583173">
      <w:pPr>
        <w:tabs>
          <w:tab w:val="left" w:pos="864"/>
          <w:tab w:val="left" w:pos="1440"/>
        </w:tabs>
        <w:ind w:left="1440" w:hanging="1440"/>
        <w:jc w:val="both"/>
        <w:rPr>
          <w:rFonts w:cs="Arial"/>
          <w:color w:val="000000"/>
          <w:sz w:val="20"/>
        </w:rPr>
      </w:pPr>
      <w:r>
        <w:rPr>
          <w:rFonts w:cs="Arial"/>
          <w:color w:val="000000"/>
          <w:sz w:val="20"/>
        </w:rPr>
        <w:tab/>
        <w:t>(b)</w:t>
      </w:r>
      <w:r>
        <w:rPr>
          <w:rFonts w:cs="Arial"/>
          <w:color w:val="000000"/>
          <w:sz w:val="20"/>
        </w:rPr>
        <w:tab/>
        <w:t>the maximum level of each requisition and the system for authorisation above that level.</w:t>
      </w:r>
    </w:p>
    <w:p w14:paraId="49799BF7" w14:textId="77777777" w:rsidR="00583173" w:rsidRDefault="00583173" w:rsidP="00583173">
      <w:pPr>
        <w:tabs>
          <w:tab w:val="left" w:pos="864"/>
          <w:tab w:val="left" w:pos="1440"/>
        </w:tabs>
        <w:ind w:left="900" w:hanging="900"/>
        <w:jc w:val="both"/>
        <w:rPr>
          <w:rFonts w:cs="Arial"/>
          <w:color w:val="000000"/>
          <w:sz w:val="20"/>
        </w:rPr>
      </w:pPr>
    </w:p>
    <w:p w14:paraId="59614046" w14:textId="77777777" w:rsidR="002D29BD" w:rsidRDefault="00583173" w:rsidP="00CE285F">
      <w:pPr>
        <w:tabs>
          <w:tab w:val="left" w:pos="864"/>
          <w:tab w:val="left" w:pos="1440"/>
        </w:tabs>
        <w:ind w:left="900" w:hanging="900"/>
        <w:jc w:val="both"/>
        <w:rPr>
          <w:rFonts w:cs="Arial"/>
          <w:color w:val="000000"/>
          <w:sz w:val="20"/>
        </w:rPr>
      </w:pPr>
      <w:r>
        <w:rPr>
          <w:rFonts w:cs="Arial"/>
          <w:color w:val="000000"/>
          <w:sz w:val="20"/>
        </w:rPr>
        <w:t>21.1.3</w:t>
      </w:r>
      <w:r>
        <w:rPr>
          <w:rFonts w:cs="Arial"/>
          <w:color w:val="000000"/>
          <w:sz w:val="20"/>
        </w:rPr>
        <w:tab/>
        <w:t>The Chief Executive shall set out procedures on the seeking of professional advice regarding the supply of goods and services.</w:t>
      </w:r>
    </w:p>
    <w:p w14:paraId="02EBACB4" w14:textId="77777777" w:rsidR="00583173" w:rsidRDefault="00583173" w:rsidP="00CE285F">
      <w:pPr>
        <w:tabs>
          <w:tab w:val="left" w:pos="864"/>
          <w:tab w:val="left" w:pos="1440"/>
        </w:tabs>
        <w:ind w:left="900" w:hanging="900"/>
        <w:jc w:val="both"/>
        <w:rPr>
          <w:rFonts w:cs="Arial"/>
          <w:color w:val="000000"/>
          <w:sz w:val="20"/>
        </w:rPr>
      </w:pPr>
    </w:p>
    <w:p w14:paraId="264D1EC1" w14:textId="77777777" w:rsidR="00583173" w:rsidRDefault="00C76745" w:rsidP="00807B87">
      <w:pPr>
        <w:pStyle w:val="Heading2"/>
      </w:pPr>
      <w:r>
        <w:t>21.2</w:t>
      </w:r>
      <w:r>
        <w:tab/>
      </w:r>
      <w:r w:rsidR="00807B87">
        <w:t xml:space="preserve">   </w:t>
      </w:r>
      <w:r>
        <w:t>Choice, r</w:t>
      </w:r>
      <w:r w:rsidR="00583173">
        <w:t xml:space="preserve">equisitioning, </w:t>
      </w:r>
      <w:r>
        <w:t>ordering, receipt and payment for g</w:t>
      </w:r>
      <w:r w:rsidR="00583173">
        <w:t>oods and</w:t>
      </w:r>
      <w:r w:rsidR="002B7BDB">
        <w:t xml:space="preserve"> </w:t>
      </w:r>
      <w:r>
        <w:t>s</w:t>
      </w:r>
      <w:r w:rsidR="00583173">
        <w:t xml:space="preserve">ervices </w:t>
      </w:r>
    </w:p>
    <w:p w14:paraId="337AB4EC" w14:textId="77777777" w:rsidR="00193E9B" w:rsidRDefault="00193E9B" w:rsidP="00807B87">
      <w:pPr>
        <w:pStyle w:val="Heading3"/>
        <w:rPr>
          <w:b w:val="0"/>
          <w:bCs/>
        </w:rPr>
      </w:pPr>
    </w:p>
    <w:p w14:paraId="0C15C8F2" w14:textId="47E190BE" w:rsidR="00583173" w:rsidRPr="00CE285F" w:rsidRDefault="00583173" w:rsidP="00807B87">
      <w:pPr>
        <w:pStyle w:val="Heading3"/>
      </w:pPr>
      <w:r w:rsidRPr="00807B87">
        <w:rPr>
          <w:b w:val="0"/>
          <w:bCs/>
        </w:rPr>
        <w:t>21.2.1</w:t>
      </w:r>
      <w:r w:rsidRPr="00807B87">
        <w:rPr>
          <w:b w:val="0"/>
          <w:bCs/>
        </w:rPr>
        <w:tab/>
      </w:r>
      <w:r w:rsidR="00807B87">
        <w:t xml:space="preserve">   </w:t>
      </w:r>
      <w:r w:rsidRPr="004C0AB5">
        <w:t>Requisitioning</w:t>
      </w:r>
    </w:p>
    <w:p w14:paraId="3ACAA4EF" w14:textId="77777777" w:rsidR="00583173" w:rsidRDefault="00583173" w:rsidP="00583173">
      <w:pPr>
        <w:tabs>
          <w:tab w:val="left" w:pos="864"/>
          <w:tab w:val="left" w:pos="1440"/>
        </w:tabs>
        <w:ind w:left="900" w:hanging="900"/>
        <w:jc w:val="both"/>
        <w:rPr>
          <w:rFonts w:cs="Arial"/>
          <w:color w:val="000000"/>
          <w:sz w:val="20"/>
        </w:rPr>
      </w:pPr>
    </w:p>
    <w:p w14:paraId="0B26476F"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ab/>
        <w:t>The requisitioner, in choosing the item to be supplied (or the service to be performed) shall always obtain the best value for money for the Trust.  In so doing, the advice of the Trust’s adviser on supply shall be sought.  Where this advice is not acceptable to the requisitioner, the Director of Finance (and/or the Chief Executive) shall be consulted.</w:t>
      </w:r>
    </w:p>
    <w:p w14:paraId="568F224C" w14:textId="77777777" w:rsidR="005D4C07" w:rsidRDefault="005D4C07" w:rsidP="00583173">
      <w:pPr>
        <w:tabs>
          <w:tab w:val="left" w:pos="3204"/>
        </w:tabs>
        <w:ind w:left="900" w:hanging="900"/>
        <w:jc w:val="both"/>
        <w:rPr>
          <w:rFonts w:cs="Arial"/>
          <w:color w:val="000000"/>
          <w:sz w:val="20"/>
        </w:rPr>
      </w:pPr>
    </w:p>
    <w:p w14:paraId="1E116472" w14:textId="057B8ACB" w:rsidR="00583173" w:rsidRDefault="00583173" w:rsidP="00583173">
      <w:pPr>
        <w:tabs>
          <w:tab w:val="left" w:pos="3204"/>
        </w:tabs>
        <w:ind w:left="900" w:hanging="900"/>
        <w:jc w:val="both"/>
        <w:rPr>
          <w:rFonts w:cs="Arial"/>
          <w:color w:val="000000"/>
          <w:sz w:val="20"/>
        </w:rPr>
      </w:pPr>
      <w:r>
        <w:rPr>
          <w:rFonts w:cs="Arial"/>
          <w:color w:val="000000"/>
          <w:sz w:val="20"/>
        </w:rPr>
        <w:tab/>
      </w:r>
    </w:p>
    <w:p w14:paraId="1C4718EC" w14:textId="77777777" w:rsidR="00583173" w:rsidRPr="004C0AB5" w:rsidRDefault="00807B87" w:rsidP="00807B87">
      <w:pPr>
        <w:pStyle w:val="Heading3"/>
      </w:pPr>
      <w:r w:rsidRPr="00807B87">
        <w:rPr>
          <w:b w:val="0"/>
          <w:bCs/>
        </w:rPr>
        <w:t>21.2.2</w:t>
      </w:r>
      <w:r w:rsidR="004C0AB5">
        <w:t xml:space="preserve">  </w:t>
      </w:r>
      <w:r w:rsidR="00C76745">
        <w:t>System of payment and payment v</w:t>
      </w:r>
      <w:r w:rsidR="00583173" w:rsidRPr="004C0AB5">
        <w:t>erification</w:t>
      </w:r>
    </w:p>
    <w:p w14:paraId="6E93CF5A" w14:textId="77777777" w:rsidR="00583173" w:rsidRDefault="00583173" w:rsidP="00583173">
      <w:pPr>
        <w:tabs>
          <w:tab w:val="left" w:pos="864"/>
          <w:tab w:val="left" w:pos="1440"/>
        </w:tabs>
        <w:jc w:val="both"/>
        <w:rPr>
          <w:rFonts w:cs="Arial"/>
          <w:color w:val="000000"/>
          <w:sz w:val="20"/>
          <w:u w:val="single"/>
        </w:rPr>
      </w:pPr>
      <w:r>
        <w:rPr>
          <w:rFonts w:cs="Arial"/>
          <w:color w:val="000000"/>
          <w:sz w:val="20"/>
        </w:rPr>
        <w:tab/>
      </w:r>
    </w:p>
    <w:p w14:paraId="3786A3AF"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ab/>
        <w:t>The Director of Finance shall be responsible for the prompt payment of accounts and claims.  Payment of contract invoices shall be in accordance with contract terms, or otherwise, in accordance with national guidance.</w:t>
      </w:r>
    </w:p>
    <w:p w14:paraId="4342514F" w14:textId="77777777" w:rsidR="0034324C" w:rsidRDefault="0034324C" w:rsidP="00583173">
      <w:pPr>
        <w:tabs>
          <w:tab w:val="left" w:pos="864"/>
          <w:tab w:val="left" w:pos="1440"/>
        </w:tabs>
        <w:ind w:left="900" w:hanging="900"/>
        <w:jc w:val="both"/>
        <w:rPr>
          <w:rFonts w:cs="Arial"/>
          <w:color w:val="000000"/>
          <w:sz w:val="20"/>
        </w:rPr>
      </w:pPr>
    </w:p>
    <w:p w14:paraId="62360A48"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ab/>
        <w:t>The Director of Finance will:</w:t>
      </w:r>
    </w:p>
    <w:p w14:paraId="4E354A0A" w14:textId="77777777" w:rsidR="00583173" w:rsidRDefault="00583173" w:rsidP="00583173">
      <w:pPr>
        <w:tabs>
          <w:tab w:val="left" w:pos="864"/>
          <w:tab w:val="left" w:pos="1440"/>
        </w:tabs>
        <w:ind w:left="900" w:hanging="900"/>
        <w:jc w:val="both"/>
        <w:rPr>
          <w:rFonts w:cs="Arial"/>
          <w:color w:val="000000"/>
          <w:sz w:val="20"/>
        </w:rPr>
      </w:pPr>
    </w:p>
    <w:p w14:paraId="6D665253" w14:textId="77777777" w:rsidR="00583173" w:rsidRDefault="005D4C07" w:rsidP="00583173">
      <w:pPr>
        <w:tabs>
          <w:tab w:val="left" w:pos="864"/>
          <w:tab w:val="left" w:pos="1440"/>
        </w:tabs>
        <w:ind w:left="900" w:hanging="900"/>
        <w:jc w:val="both"/>
        <w:rPr>
          <w:rFonts w:cs="Arial"/>
          <w:color w:val="000000"/>
          <w:sz w:val="20"/>
        </w:rPr>
      </w:pPr>
      <w:r>
        <w:rPr>
          <w:rFonts w:cs="Arial"/>
          <w:color w:val="000000"/>
          <w:sz w:val="20"/>
        </w:rPr>
        <w:tab/>
        <w:t>(a)</w:t>
      </w:r>
      <w:r>
        <w:rPr>
          <w:rFonts w:cs="Arial"/>
          <w:color w:val="000000"/>
          <w:sz w:val="20"/>
        </w:rPr>
        <w:tab/>
        <w:t>A</w:t>
      </w:r>
      <w:r w:rsidR="00583173">
        <w:rPr>
          <w:rFonts w:cs="Arial"/>
          <w:color w:val="000000"/>
          <w:sz w:val="20"/>
        </w:rPr>
        <w:t xml:space="preserve">dvise the Board regarding the setting of thresholds above which quotations </w:t>
      </w:r>
      <w:r w:rsidR="00583173">
        <w:rPr>
          <w:rFonts w:cs="Arial"/>
          <w:color w:val="000000"/>
          <w:sz w:val="20"/>
        </w:rPr>
        <w:tab/>
        <w:t xml:space="preserve">(competitive or otherwise) or formal tenders must be obtained; and, once </w:t>
      </w:r>
      <w:r w:rsidR="00583173">
        <w:rPr>
          <w:rFonts w:cs="Arial"/>
          <w:color w:val="000000"/>
          <w:sz w:val="20"/>
        </w:rPr>
        <w:tab/>
        <w:t xml:space="preserve">approved, the thresholds should be incorporated in Standing Orders and </w:t>
      </w:r>
      <w:r w:rsidR="00583173">
        <w:rPr>
          <w:rFonts w:cs="Arial"/>
          <w:color w:val="000000"/>
          <w:sz w:val="20"/>
        </w:rPr>
        <w:tab/>
        <w:t>Standing Financial Instructions and regularly reviewed</w:t>
      </w:r>
      <w:r w:rsidR="00854288">
        <w:rPr>
          <w:rFonts w:cs="Arial"/>
          <w:color w:val="000000"/>
          <w:sz w:val="20"/>
        </w:rPr>
        <w:t>.</w:t>
      </w:r>
    </w:p>
    <w:p w14:paraId="09711B30" w14:textId="77777777" w:rsidR="00583173" w:rsidRDefault="00583173" w:rsidP="00583173">
      <w:pPr>
        <w:tabs>
          <w:tab w:val="left" w:pos="864"/>
          <w:tab w:val="left" w:pos="1440"/>
        </w:tabs>
        <w:ind w:left="900" w:hanging="900"/>
        <w:jc w:val="both"/>
        <w:rPr>
          <w:rFonts w:cs="Arial"/>
          <w:color w:val="000000"/>
          <w:sz w:val="20"/>
        </w:rPr>
      </w:pPr>
    </w:p>
    <w:p w14:paraId="532CBC9B"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ab/>
        <w:t>(b)</w:t>
      </w:r>
      <w:r>
        <w:rPr>
          <w:rFonts w:cs="Arial"/>
          <w:color w:val="000000"/>
          <w:sz w:val="20"/>
        </w:rPr>
        <w:tab/>
      </w:r>
      <w:r w:rsidR="005D4C07">
        <w:rPr>
          <w:rFonts w:cs="Arial"/>
          <w:color w:val="000000"/>
          <w:sz w:val="20"/>
        </w:rPr>
        <w:t>Prepare</w:t>
      </w:r>
      <w:r>
        <w:rPr>
          <w:rFonts w:cs="Arial"/>
          <w:color w:val="000000"/>
          <w:sz w:val="20"/>
        </w:rPr>
        <w:t xml:space="preserve"> procedural instructions or guidance within the Scheme of Delegation </w:t>
      </w:r>
      <w:r>
        <w:rPr>
          <w:rFonts w:cs="Arial"/>
          <w:color w:val="000000"/>
          <w:sz w:val="20"/>
        </w:rPr>
        <w:tab/>
        <w:t>on the obtaining of goods, works and services incorporating the thresholds</w:t>
      </w:r>
      <w:r w:rsidR="00854288">
        <w:rPr>
          <w:rFonts w:cs="Arial"/>
          <w:color w:val="000000"/>
          <w:sz w:val="20"/>
        </w:rPr>
        <w:t>.</w:t>
      </w:r>
    </w:p>
    <w:p w14:paraId="764C5AAD" w14:textId="77777777" w:rsidR="00583173" w:rsidRDefault="00583173" w:rsidP="00583173">
      <w:pPr>
        <w:tabs>
          <w:tab w:val="left" w:pos="864"/>
          <w:tab w:val="left" w:pos="1440"/>
        </w:tabs>
        <w:ind w:left="900" w:hanging="900"/>
        <w:jc w:val="both"/>
        <w:rPr>
          <w:rFonts w:cs="Arial"/>
          <w:color w:val="000000"/>
          <w:sz w:val="20"/>
        </w:rPr>
      </w:pPr>
    </w:p>
    <w:p w14:paraId="6A3F8CEA"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ab/>
        <w:t>(c)</w:t>
      </w:r>
      <w:r>
        <w:rPr>
          <w:rFonts w:cs="Arial"/>
          <w:color w:val="000000"/>
          <w:sz w:val="20"/>
        </w:rPr>
        <w:tab/>
      </w:r>
      <w:r w:rsidR="005D4C07">
        <w:rPr>
          <w:rFonts w:cs="Arial"/>
          <w:color w:val="000000"/>
          <w:sz w:val="20"/>
        </w:rPr>
        <w:t>Be</w:t>
      </w:r>
      <w:r>
        <w:rPr>
          <w:rFonts w:cs="Arial"/>
          <w:color w:val="000000"/>
          <w:sz w:val="20"/>
        </w:rPr>
        <w:t xml:space="preserve"> responsible for the prompt payment of all properly authorised accounts </w:t>
      </w:r>
      <w:r>
        <w:rPr>
          <w:rFonts w:cs="Arial"/>
          <w:color w:val="000000"/>
          <w:sz w:val="20"/>
        </w:rPr>
        <w:tab/>
        <w:t>and claims</w:t>
      </w:r>
      <w:r w:rsidR="00854288">
        <w:rPr>
          <w:rFonts w:cs="Arial"/>
          <w:color w:val="000000"/>
          <w:sz w:val="20"/>
        </w:rPr>
        <w:t>.</w:t>
      </w:r>
    </w:p>
    <w:p w14:paraId="230DE6C5" w14:textId="77777777" w:rsidR="00583173" w:rsidRDefault="00583173" w:rsidP="00583173">
      <w:pPr>
        <w:tabs>
          <w:tab w:val="left" w:pos="864"/>
          <w:tab w:val="left" w:pos="1440"/>
        </w:tabs>
        <w:ind w:left="900" w:hanging="900"/>
        <w:jc w:val="both"/>
        <w:rPr>
          <w:rFonts w:cs="Arial"/>
          <w:color w:val="000000"/>
          <w:sz w:val="20"/>
        </w:rPr>
      </w:pPr>
    </w:p>
    <w:p w14:paraId="675ACD69" w14:textId="77777777" w:rsidR="00583173" w:rsidRDefault="00583173" w:rsidP="00583173">
      <w:pPr>
        <w:tabs>
          <w:tab w:val="left" w:pos="864"/>
          <w:tab w:val="left" w:pos="1440"/>
        </w:tabs>
        <w:ind w:left="900" w:hanging="900"/>
        <w:jc w:val="both"/>
        <w:rPr>
          <w:rFonts w:cs="Arial"/>
          <w:color w:val="000000"/>
          <w:sz w:val="20"/>
        </w:rPr>
      </w:pPr>
      <w:r>
        <w:rPr>
          <w:rFonts w:cs="Arial"/>
          <w:color w:val="000000"/>
          <w:sz w:val="20"/>
        </w:rPr>
        <w:tab/>
        <w:t>(d)</w:t>
      </w:r>
      <w:r>
        <w:rPr>
          <w:rFonts w:cs="Arial"/>
          <w:color w:val="000000"/>
          <w:sz w:val="20"/>
        </w:rPr>
        <w:tab/>
      </w:r>
      <w:r w:rsidR="005D4C07">
        <w:rPr>
          <w:rFonts w:cs="Arial"/>
          <w:color w:val="000000"/>
          <w:sz w:val="20"/>
        </w:rPr>
        <w:t>Be</w:t>
      </w:r>
      <w:r>
        <w:rPr>
          <w:rFonts w:cs="Arial"/>
          <w:color w:val="000000"/>
          <w:sz w:val="20"/>
        </w:rPr>
        <w:t xml:space="preserve"> responsible for designing and maintaining a system of verification, </w:t>
      </w:r>
      <w:r>
        <w:rPr>
          <w:rFonts w:cs="Arial"/>
          <w:color w:val="000000"/>
          <w:sz w:val="20"/>
        </w:rPr>
        <w:tab/>
        <w:t>recording and payment of all amounts payable.  The system shall provide for:</w:t>
      </w:r>
    </w:p>
    <w:p w14:paraId="218717AD" w14:textId="77777777" w:rsidR="00583173" w:rsidRDefault="00583173" w:rsidP="00583173">
      <w:pPr>
        <w:tabs>
          <w:tab w:val="left" w:pos="864"/>
          <w:tab w:val="left" w:pos="1440"/>
        </w:tabs>
        <w:ind w:left="900" w:hanging="900"/>
        <w:jc w:val="both"/>
        <w:rPr>
          <w:rFonts w:cs="Arial"/>
          <w:color w:val="000000"/>
          <w:sz w:val="20"/>
        </w:rPr>
      </w:pPr>
    </w:p>
    <w:p w14:paraId="56A41C37" w14:textId="77777777" w:rsidR="00583173" w:rsidRDefault="00583173" w:rsidP="00583173">
      <w:pPr>
        <w:tabs>
          <w:tab w:val="left" w:pos="864"/>
          <w:tab w:val="left" w:pos="1440"/>
          <w:tab w:val="left" w:pos="1800"/>
        </w:tabs>
        <w:ind w:left="1800" w:hanging="360"/>
        <w:jc w:val="both"/>
        <w:rPr>
          <w:rFonts w:cs="Arial"/>
          <w:color w:val="000000"/>
          <w:sz w:val="20"/>
        </w:rPr>
      </w:pPr>
      <w:r>
        <w:rPr>
          <w:rFonts w:cs="Arial"/>
          <w:color w:val="000000"/>
          <w:sz w:val="20"/>
        </w:rPr>
        <w:t>(</w:t>
      </w:r>
      <w:proofErr w:type="spellStart"/>
      <w:r>
        <w:rPr>
          <w:rFonts w:cs="Arial"/>
          <w:color w:val="000000"/>
          <w:sz w:val="20"/>
        </w:rPr>
        <w:t>i</w:t>
      </w:r>
      <w:proofErr w:type="spellEnd"/>
      <w:r>
        <w:rPr>
          <w:rFonts w:cs="Arial"/>
          <w:color w:val="000000"/>
          <w:sz w:val="20"/>
        </w:rPr>
        <w:t>)</w:t>
      </w:r>
      <w:r>
        <w:rPr>
          <w:rFonts w:cs="Arial"/>
          <w:color w:val="000000"/>
          <w:sz w:val="20"/>
        </w:rPr>
        <w:tab/>
        <w:t xml:space="preserve">A list </w:t>
      </w:r>
      <w:r>
        <w:rPr>
          <w:rFonts w:cs="Arial"/>
          <w:sz w:val="20"/>
        </w:rPr>
        <w:t>of Board employees (including specimens of their signatures) authorised</w:t>
      </w:r>
      <w:r>
        <w:rPr>
          <w:rFonts w:cs="Arial"/>
          <w:color w:val="000000"/>
          <w:sz w:val="20"/>
        </w:rPr>
        <w:t xml:space="preserve"> to certify invoices.</w:t>
      </w:r>
    </w:p>
    <w:p w14:paraId="70DB580C" w14:textId="77777777" w:rsidR="00583173" w:rsidRDefault="00583173" w:rsidP="00583173">
      <w:pPr>
        <w:tabs>
          <w:tab w:val="left" w:pos="864"/>
          <w:tab w:val="left" w:pos="1440"/>
          <w:tab w:val="left" w:pos="1800"/>
        </w:tabs>
        <w:ind w:left="900"/>
        <w:jc w:val="both"/>
        <w:rPr>
          <w:rFonts w:cs="Arial"/>
          <w:color w:val="000000"/>
          <w:sz w:val="20"/>
        </w:rPr>
      </w:pPr>
    </w:p>
    <w:p w14:paraId="29CDBE0B" w14:textId="77777777" w:rsidR="00583173" w:rsidRDefault="00583173" w:rsidP="00583173">
      <w:pPr>
        <w:tabs>
          <w:tab w:val="left" w:pos="864"/>
          <w:tab w:val="left" w:pos="1440"/>
          <w:tab w:val="left" w:pos="1800"/>
        </w:tabs>
        <w:ind w:left="900"/>
        <w:jc w:val="both"/>
        <w:rPr>
          <w:rFonts w:cs="Arial"/>
          <w:color w:val="000000"/>
          <w:sz w:val="20"/>
        </w:rPr>
      </w:pPr>
      <w:r>
        <w:rPr>
          <w:rFonts w:cs="Arial"/>
          <w:color w:val="000000"/>
          <w:sz w:val="20"/>
        </w:rPr>
        <w:tab/>
        <w:t>(ii)</w:t>
      </w:r>
      <w:r>
        <w:rPr>
          <w:rFonts w:cs="Arial"/>
          <w:color w:val="000000"/>
          <w:sz w:val="20"/>
        </w:rPr>
        <w:tab/>
        <w:t>Certification that:</w:t>
      </w:r>
    </w:p>
    <w:p w14:paraId="5500853C" w14:textId="77777777" w:rsidR="00583173" w:rsidRDefault="00583173" w:rsidP="00583173">
      <w:pPr>
        <w:tabs>
          <w:tab w:val="left" w:pos="864"/>
          <w:tab w:val="left" w:pos="1440"/>
          <w:tab w:val="left" w:pos="1800"/>
        </w:tabs>
        <w:ind w:left="900"/>
        <w:jc w:val="both"/>
        <w:rPr>
          <w:rFonts w:cs="Arial"/>
          <w:color w:val="000000"/>
          <w:sz w:val="20"/>
        </w:rPr>
      </w:pPr>
    </w:p>
    <w:p w14:paraId="10043574" w14:textId="77777777" w:rsidR="00583173" w:rsidRDefault="00583173" w:rsidP="00583173">
      <w:pPr>
        <w:tabs>
          <w:tab w:val="left" w:pos="900"/>
          <w:tab w:val="left" w:pos="1440"/>
          <w:tab w:val="left" w:pos="1800"/>
        </w:tabs>
        <w:ind w:left="1800" w:hanging="360"/>
        <w:jc w:val="both"/>
        <w:rPr>
          <w:rFonts w:cs="Arial"/>
          <w:color w:val="000000"/>
          <w:sz w:val="20"/>
        </w:rPr>
      </w:pPr>
      <w:r>
        <w:rPr>
          <w:rFonts w:cs="Arial"/>
          <w:color w:val="000000"/>
          <w:sz w:val="20"/>
        </w:rPr>
        <w:t>-</w:t>
      </w:r>
      <w:r>
        <w:rPr>
          <w:rFonts w:cs="Arial"/>
          <w:color w:val="000000"/>
          <w:sz w:val="20"/>
        </w:rPr>
        <w:tab/>
      </w:r>
      <w:r w:rsidR="005D4C07">
        <w:rPr>
          <w:rFonts w:cs="Arial"/>
          <w:color w:val="000000"/>
          <w:sz w:val="20"/>
        </w:rPr>
        <w:t>Goods</w:t>
      </w:r>
      <w:r>
        <w:rPr>
          <w:rFonts w:cs="Arial"/>
          <w:color w:val="000000"/>
          <w:sz w:val="20"/>
        </w:rPr>
        <w:t xml:space="preserve"> have been duly received, examined and are in accordance with specification and the prices are correct</w:t>
      </w:r>
      <w:r w:rsidR="00854288">
        <w:rPr>
          <w:rFonts w:cs="Arial"/>
          <w:color w:val="000000"/>
          <w:sz w:val="20"/>
        </w:rPr>
        <w:t>.</w:t>
      </w:r>
    </w:p>
    <w:p w14:paraId="0C8350C7" w14:textId="77777777" w:rsidR="00583173" w:rsidRDefault="00583173" w:rsidP="00583173">
      <w:pPr>
        <w:tabs>
          <w:tab w:val="left" w:pos="900"/>
          <w:tab w:val="left" w:pos="1440"/>
          <w:tab w:val="left" w:pos="1800"/>
        </w:tabs>
        <w:ind w:left="1800" w:hanging="360"/>
        <w:jc w:val="both"/>
        <w:rPr>
          <w:rFonts w:cs="Arial"/>
          <w:color w:val="000000"/>
          <w:sz w:val="20"/>
        </w:rPr>
      </w:pPr>
    </w:p>
    <w:p w14:paraId="24BE8729" w14:textId="77777777" w:rsidR="00583173" w:rsidRDefault="00583173" w:rsidP="00583173">
      <w:pPr>
        <w:tabs>
          <w:tab w:val="left" w:pos="900"/>
          <w:tab w:val="left" w:pos="1440"/>
          <w:tab w:val="left" w:pos="1800"/>
        </w:tabs>
        <w:ind w:left="1800" w:hanging="360"/>
        <w:jc w:val="both"/>
        <w:rPr>
          <w:rFonts w:cs="Arial"/>
          <w:color w:val="000000"/>
          <w:sz w:val="20"/>
        </w:rPr>
      </w:pPr>
      <w:r>
        <w:rPr>
          <w:rFonts w:cs="Arial"/>
          <w:color w:val="000000"/>
          <w:sz w:val="20"/>
        </w:rPr>
        <w:t>-</w:t>
      </w:r>
      <w:r>
        <w:rPr>
          <w:rFonts w:cs="Arial"/>
          <w:color w:val="000000"/>
          <w:sz w:val="20"/>
        </w:rPr>
        <w:tab/>
      </w:r>
      <w:r w:rsidR="005D4C07">
        <w:rPr>
          <w:rFonts w:cs="Arial"/>
          <w:color w:val="000000"/>
          <w:sz w:val="20"/>
        </w:rPr>
        <w:t>Work</w:t>
      </w:r>
      <w:r>
        <w:rPr>
          <w:rFonts w:cs="Arial"/>
          <w:color w:val="000000"/>
          <w:sz w:val="20"/>
        </w:rPr>
        <w:t xml:space="preserve"> done or services rendered have been satisfactorily carried out in accordance with the order, and, where applicable, the materials used are of the requisite standard and the charges are correct</w:t>
      </w:r>
      <w:r w:rsidR="00854288">
        <w:rPr>
          <w:rFonts w:cs="Arial"/>
          <w:color w:val="000000"/>
          <w:sz w:val="20"/>
        </w:rPr>
        <w:t>.</w:t>
      </w:r>
    </w:p>
    <w:p w14:paraId="3C53F175" w14:textId="77777777" w:rsidR="00583173" w:rsidRDefault="00583173" w:rsidP="00583173">
      <w:pPr>
        <w:tabs>
          <w:tab w:val="left" w:pos="900"/>
          <w:tab w:val="left" w:pos="1440"/>
          <w:tab w:val="left" w:pos="1800"/>
        </w:tabs>
        <w:ind w:left="1800" w:hanging="360"/>
        <w:jc w:val="both"/>
        <w:rPr>
          <w:rFonts w:cs="Arial"/>
          <w:color w:val="000000"/>
          <w:sz w:val="20"/>
        </w:rPr>
      </w:pPr>
    </w:p>
    <w:p w14:paraId="7B62ECDE" w14:textId="77777777" w:rsidR="00583173" w:rsidRDefault="005D4C07" w:rsidP="00583173">
      <w:pPr>
        <w:tabs>
          <w:tab w:val="left" w:pos="900"/>
          <w:tab w:val="left" w:pos="1440"/>
          <w:tab w:val="left" w:pos="1800"/>
        </w:tabs>
        <w:ind w:left="1800" w:hanging="360"/>
        <w:jc w:val="both"/>
        <w:rPr>
          <w:rFonts w:cs="Arial"/>
          <w:color w:val="000000"/>
          <w:sz w:val="20"/>
        </w:rPr>
      </w:pPr>
      <w:r>
        <w:rPr>
          <w:rFonts w:cs="Arial"/>
          <w:color w:val="000000"/>
          <w:sz w:val="20"/>
        </w:rPr>
        <w:t>-</w:t>
      </w:r>
      <w:r>
        <w:rPr>
          <w:rFonts w:cs="Arial"/>
          <w:color w:val="000000"/>
          <w:sz w:val="20"/>
        </w:rPr>
        <w:tab/>
        <w:t>I</w:t>
      </w:r>
      <w:r w:rsidR="00583173">
        <w:rPr>
          <w:rFonts w:cs="Arial"/>
          <w:color w:val="000000"/>
          <w:sz w:val="20"/>
        </w:rPr>
        <w:t>n the case of contracts based on the measurement of time, materials or expenses, the time charged is in accordance with the time sheets, the rates of labour are in accordance with the appropriate rates, the materials have been checked as regards quantity, quality, and price and the charges for the use of vehicles, plant and machinery have been examined</w:t>
      </w:r>
      <w:r w:rsidR="00854288">
        <w:rPr>
          <w:rFonts w:cs="Arial"/>
          <w:color w:val="000000"/>
          <w:sz w:val="20"/>
        </w:rPr>
        <w:t>.</w:t>
      </w:r>
    </w:p>
    <w:p w14:paraId="1D25F8E9" w14:textId="77777777" w:rsidR="00583173" w:rsidRDefault="00583173" w:rsidP="00583173">
      <w:pPr>
        <w:tabs>
          <w:tab w:val="left" w:pos="900"/>
          <w:tab w:val="left" w:pos="1440"/>
          <w:tab w:val="left" w:pos="1800"/>
        </w:tabs>
        <w:ind w:left="1800" w:hanging="360"/>
        <w:jc w:val="both"/>
        <w:rPr>
          <w:rFonts w:cs="Arial"/>
          <w:color w:val="000000"/>
          <w:sz w:val="20"/>
        </w:rPr>
      </w:pPr>
    </w:p>
    <w:p w14:paraId="54CACAA6" w14:textId="77777777" w:rsidR="00583173" w:rsidRDefault="00583173" w:rsidP="00583173">
      <w:pPr>
        <w:tabs>
          <w:tab w:val="left" w:pos="900"/>
          <w:tab w:val="left" w:pos="1440"/>
          <w:tab w:val="left" w:pos="1800"/>
        </w:tabs>
        <w:ind w:left="1800" w:hanging="360"/>
        <w:jc w:val="both"/>
        <w:rPr>
          <w:rFonts w:cs="Arial"/>
          <w:color w:val="000000"/>
          <w:sz w:val="20"/>
        </w:rPr>
      </w:pPr>
      <w:r>
        <w:rPr>
          <w:rFonts w:cs="Arial"/>
          <w:color w:val="000000"/>
          <w:sz w:val="20"/>
        </w:rPr>
        <w:t>-</w:t>
      </w:r>
      <w:r>
        <w:rPr>
          <w:rFonts w:cs="Arial"/>
          <w:color w:val="000000"/>
          <w:sz w:val="20"/>
        </w:rPr>
        <w:tab/>
      </w:r>
      <w:r w:rsidR="005D4C07">
        <w:rPr>
          <w:rFonts w:cs="Arial"/>
          <w:color w:val="000000"/>
          <w:sz w:val="20"/>
        </w:rPr>
        <w:t>Where</w:t>
      </w:r>
      <w:r>
        <w:rPr>
          <w:rFonts w:cs="Arial"/>
          <w:color w:val="000000"/>
          <w:sz w:val="20"/>
        </w:rPr>
        <w:t xml:space="preserve"> appropriate, the expenditure is in accordance with regulations and all necessary authorisations have been obtained</w:t>
      </w:r>
      <w:r w:rsidR="00854288">
        <w:rPr>
          <w:rFonts w:cs="Arial"/>
          <w:color w:val="000000"/>
          <w:sz w:val="20"/>
        </w:rPr>
        <w:t>.</w:t>
      </w:r>
    </w:p>
    <w:p w14:paraId="02CD3181" w14:textId="77777777" w:rsidR="00583173" w:rsidRDefault="00583173" w:rsidP="00583173">
      <w:pPr>
        <w:tabs>
          <w:tab w:val="left" w:pos="900"/>
          <w:tab w:val="left" w:pos="1440"/>
          <w:tab w:val="left" w:pos="1800"/>
        </w:tabs>
        <w:ind w:left="1800" w:hanging="360"/>
        <w:jc w:val="both"/>
        <w:rPr>
          <w:rFonts w:cs="Arial"/>
          <w:color w:val="000000"/>
          <w:sz w:val="20"/>
        </w:rPr>
      </w:pPr>
    </w:p>
    <w:p w14:paraId="14F0C442" w14:textId="77777777" w:rsidR="00583173" w:rsidRDefault="00583173" w:rsidP="00583173">
      <w:pPr>
        <w:tabs>
          <w:tab w:val="left" w:pos="900"/>
          <w:tab w:val="left" w:pos="1440"/>
          <w:tab w:val="left" w:pos="1800"/>
        </w:tabs>
        <w:ind w:left="1800" w:hanging="360"/>
        <w:jc w:val="both"/>
        <w:rPr>
          <w:rFonts w:cs="Arial"/>
          <w:color w:val="000000"/>
          <w:sz w:val="20"/>
        </w:rPr>
      </w:pPr>
      <w:r>
        <w:rPr>
          <w:rFonts w:cs="Arial"/>
          <w:color w:val="000000"/>
          <w:sz w:val="20"/>
        </w:rPr>
        <w:t>-</w:t>
      </w:r>
      <w:r>
        <w:rPr>
          <w:rFonts w:cs="Arial"/>
          <w:color w:val="000000"/>
          <w:sz w:val="20"/>
        </w:rPr>
        <w:tab/>
      </w:r>
      <w:r w:rsidR="005D4C07">
        <w:rPr>
          <w:rFonts w:cs="Arial"/>
          <w:color w:val="000000"/>
          <w:sz w:val="20"/>
        </w:rPr>
        <w:t>The</w:t>
      </w:r>
      <w:r>
        <w:rPr>
          <w:rFonts w:cs="Arial"/>
          <w:color w:val="000000"/>
          <w:sz w:val="20"/>
        </w:rPr>
        <w:t xml:space="preserve"> account is arithmetically correct</w:t>
      </w:r>
      <w:r w:rsidR="00854288">
        <w:rPr>
          <w:rFonts w:cs="Arial"/>
          <w:color w:val="000000"/>
          <w:sz w:val="20"/>
        </w:rPr>
        <w:t>.</w:t>
      </w:r>
    </w:p>
    <w:p w14:paraId="73A5D9C3" w14:textId="77777777" w:rsidR="00583173" w:rsidRDefault="00583173" w:rsidP="00583173">
      <w:pPr>
        <w:tabs>
          <w:tab w:val="left" w:pos="900"/>
          <w:tab w:val="left" w:pos="1440"/>
          <w:tab w:val="left" w:pos="1800"/>
        </w:tabs>
        <w:ind w:left="1800" w:hanging="360"/>
        <w:jc w:val="both"/>
        <w:rPr>
          <w:rFonts w:cs="Arial"/>
          <w:color w:val="000000"/>
          <w:sz w:val="20"/>
        </w:rPr>
      </w:pPr>
    </w:p>
    <w:p w14:paraId="3CA0111D" w14:textId="77777777" w:rsidR="00583173" w:rsidRDefault="00583173" w:rsidP="00583173">
      <w:pPr>
        <w:tabs>
          <w:tab w:val="left" w:pos="900"/>
          <w:tab w:val="left" w:pos="1440"/>
          <w:tab w:val="left" w:pos="1800"/>
        </w:tabs>
        <w:ind w:left="1800" w:hanging="360"/>
        <w:jc w:val="both"/>
        <w:rPr>
          <w:rFonts w:cs="Arial"/>
          <w:color w:val="000000"/>
          <w:sz w:val="20"/>
        </w:rPr>
      </w:pPr>
      <w:r>
        <w:rPr>
          <w:rFonts w:cs="Arial"/>
          <w:color w:val="000000"/>
          <w:sz w:val="20"/>
        </w:rPr>
        <w:t>-</w:t>
      </w:r>
      <w:r>
        <w:rPr>
          <w:rFonts w:cs="Arial"/>
          <w:color w:val="000000"/>
          <w:sz w:val="20"/>
        </w:rPr>
        <w:tab/>
      </w:r>
      <w:r w:rsidR="005D4C07">
        <w:rPr>
          <w:rFonts w:cs="Arial"/>
          <w:color w:val="000000"/>
          <w:sz w:val="20"/>
        </w:rPr>
        <w:t>The</w:t>
      </w:r>
      <w:r>
        <w:rPr>
          <w:rFonts w:cs="Arial"/>
          <w:color w:val="000000"/>
          <w:sz w:val="20"/>
        </w:rPr>
        <w:t xml:space="preserve"> account is in order for payment.</w:t>
      </w:r>
      <w:r>
        <w:rPr>
          <w:rFonts w:cs="Arial"/>
          <w:color w:val="000000"/>
          <w:sz w:val="20"/>
        </w:rPr>
        <w:tab/>
      </w:r>
    </w:p>
    <w:p w14:paraId="63BD685D" w14:textId="77777777" w:rsidR="00583173" w:rsidRDefault="00583173" w:rsidP="00583173">
      <w:pPr>
        <w:tabs>
          <w:tab w:val="left" w:pos="900"/>
          <w:tab w:val="left" w:pos="1440"/>
          <w:tab w:val="left" w:pos="1800"/>
        </w:tabs>
        <w:ind w:left="1800" w:hanging="360"/>
        <w:jc w:val="both"/>
        <w:rPr>
          <w:rFonts w:cs="Arial"/>
          <w:color w:val="000000"/>
          <w:sz w:val="20"/>
        </w:rPr>
      </w:pPr>
    </w:p>
    <w:p w14:paraId="7459A806" w14:textId="77777777" w:rsidR="00583173" w:rsidRDefault="00583173" w:rsidP="00583173">
      <w:pPr>
        <w:tabs>
          <w:tab w:val="left" w:pos="864"/>
          <w:tab w:val="left" w:pos="1440"/>
          <w:tab w:val="left" w:pos="1800"/>
        </w:tabs>
        <w:ind w:left="1800" w:hanging="360"/>
        <w:jc w:val="both"/>
        <w:rPr>
          <w:rFonts w:cs="Arial"/>
          <w:color w:val="000000"/>
          <w:sz w:val="20"/>
        </w:rPr>
      </w:pPr>
      <w:r>
        <w:rPr>
          <w:rFonts w:cs="Arial"/>
          <w:color w:val="000000"/>
          <w:sz w:val="20"/>
        </w:rPr>
        <w:t>(iii)</w:t>
      </w:r>
      <w:r>
        <w:rPr>
          <w:rFonts w:cs="Arial"/>
          <w:color w:val="000000"/>
          <w:sz w:val="20"/>
        </w:rPr>
        <w:tab/>
        <w:t>A timetable and system for submission to NHS Shared Business Services of accounts for payment; provision shall be made for the early submission of accounts subject to cash discounts or otherwise requiring early payment.</w:t>
      </w:r>
    </w:p>
    <w:p w14:paraId="2E8FF221" w14:textId="77777777" w:rsidR="00583173" w:rsidRDefault="00583173" w:rsidP="00583173">
      <w:pPr>
        <w:tabs>
          <w:tab w:val="left" w:pos="864"/>
          <w:tab w:val="left" w:pos="1440"/>
          <w:tab w:val="left" w:pos="1800"/>
        </w:tabs>
        <w:ind w:left="1800" w:hanging="360"/>
        <w:jc w:val="both"/>
        <w:rPr>
          <w:rFonts w:cs="Arial"/>
          <w:color w:val="000000"/>
          <w:sz w:val="20"/>
        </w:rPr>
      </w:pPr>
    </w:p>
    <w:p w14:paraId="6348B0E1" w14:textId="77777777" w:rsidR="00583173" w:rsidRDefault="00583173" w:rsidP="00583173">
      <w:pPr>
        <w:tabs>
          <w:tab w:val="left" w:pos="864"/>
          <w:tab w:val="left" w:pos="1440"/>
          <w:tab w:val="left" w:pos="1800"/>
        </w:tabs>
        <w:ind w:left="1800" w:hanging="360"/>
        <w:jc w:val="both"/>
        <w:rPr>
          <w:rFonts w:cs="Arial"/>
          <w:color w:val="000000"/>
          <w:sz w:val="20"/>
        </w:rPr>
      </w:pPr>
      <w:r>
        <w:rPr>
          <w:rFonts w:cs="Arial"/>
          <w:color w:val="000000"/>
          <w:sz w:val="20"/>
        </w:rPr>
        <w:t>(iv)</w:t>
      </w:r>
      <w:r>
        <w:rPr>
          <w:rFonts w:cs="Arial"/>
          <w:color w:val="000000"/>
          <w:sz w:val="20"/>
        </w:rPr>
        <w:tab/>
        <w:t xml:space="preserve">Instructions to employees regarding the handling of accounts within the </w:t>
      </w:r>
      <w:r w:rsidR="00C76745">
        <w:rPr>
          <w:rFonts w:cs="Arial"/>
          <w:color w:val="000000"/>
          <w:sz w:val="20"/>
        </w:rPr>
        <w:t>finance d</w:t>
      </w:r>
      <w:r>
        <w:rPr>
          <w:rFonts w:cs="Arial"/>
          <w:color w:val="000000"/>
          <w:sz w:val="20"/>
        </w:rPr>
        <w:t>epartment.</w:t>
      </w:r>
    </w:p>
    <w:p w14:paraId="76B6A038" w14:textId="77777777" w:rsidR="00583173" w:rsidRDefault="00583173" w:rsidP="00583173">
      <w:pPr>
        <w:tabs>
          <w:tab w:val="left" w:pos="864"/>
          <w:tab w:val="left" w:pos="1440"/>
          <w:tab w:val="left" w:pos="1800"/>
        </w:tabs>
        <w:ind w:left="1800" w:hanging="360"/>
        <w:jc w:val="both"/>
        <w:rPr>
          <w:rFonts w:cs="Arial"/>
          <w:color w:val="000000"/>
          <w:sz w:val="20"/>
        </w:rPr>
      </w:pPr>
    </w:p>
    <w:p w14:paraId="572D878B" w14:textId="77777777" w:rsidR="00583173" w:rsidRDefault="00583173" w:rsidP="00583173">
      <w:pPr>
        <w:tabs>
          <w:tab w:val="left" w:pos="864"/>
          <w:tab w:val="left" w:pos="1440"/>
        </w:tabs>
        <w:ind w:left="1440" w:hanging="1440"/>
        <w:jc w:val="both"/>
        <w:rPr>
          <w:rFonts w:cs="Arial"/>
          <w:color w:val="000000"/>
          <w:sz w:val="20"/>
        </w:rPr>
      </w:pPr>
      <w:r>
        <w:rPr>
          <w:rFonts w:cs="Arial"/>
          <w:color w:val="000000"/>
          <w:sz w:val="20"/>
        </w:rPr>
        <w:tab/>
        <w:t>(e)</w:t>
      </w:r>
      <w:r>
        <w:rPr>
          <w:rFonts w:cs="Arial"/>
          <w:color w:val="000000"/>
          <w:sz w:val="20"/>
        </w:rPr>
        <w:tab/>
      </w:r>
      <w:r w:rsidR="005D4C07">
        <w:rPr>
          <w:rFonts w:cs="Arial"/>
          <w:color w:val="000000"/>
          <w:sz w:val="20"/>
        </w:rPr>
        <w:t>Be</w:t>
      </w:r>
      <w:r>
        <w:rPr>
          <w:rFonts w:cs="Arial"/>
          <w:color w:val="000000"/>
          <w:sz w:val="20"/>
        </w:rPr>
        <w:t xml:space="preserve"> responsible for ensuring that payment for goods and services is only made once the goods and services are received. The only exceptions are s</w:t>
      </w:r>
      <w:r w:rsidR="00C76745">
        <w:rPr>
          <w:rFonts w:cs="Arial"/>
          <w:color w:val="000000"/>
          <w:sz w:val="20"/>
        </w:rPr>
        <w:t>et out in Standing Financial Instruction</w:t>
      </w:r>
      <w:r>
        <w:rPr>
          <w:rFonts w:cs="Arial"/>
          <w:color w:val="000000"/>
          <w:sz w:val="20"/>
        </w:rPr>
        <w:t xml:space="preserve"> 21.2.4 below.</w:t>
      </w:r>
    </w:p>
    <w:p w14:paraId="3EE4664B" w14:textId="77777777" w:rsidR="005D4C07" w:rsidRPr="004C0AB5" w:rsidRDefault="005D4C07" w:rsidP="00583173">
      <w:pPr>
        <w:tabs>
          <w:tab w:val="left" w:pos="864"/>
        </w:tabs>
        <w:ind w:left="993" w:hanging="993"/>
        <w:jc w:val="both"/>
        <w:rPr>
          <w:rFonts w:cs="Arial"/>
          <w:b/>
          <w:color w:val="000000"/>
          <w:sz w:val="20"/>
        </w:rPr>
      </w:pPr>
    </w:p>
    <w:p w14:paraId="5B352456" w14:textId="77777777" w:rsidR="00583173" w:rsidRPr="00E114D7" w:rsidRDefault="004C0AB5" w:rsidP="00807B87">
      <w:pPr>
        <w:pStyle w:val="Heading3"/>
      </w:pPr>
      <w:r w:rsidRPr="00807B87">
        <w:rPr>
          <w:b w:val="0"/>
          <w:bCs/>
        </w:rPr>
        <w:t>21.2.3</w:t>
      </w:r>
      <w:r w:rsidR="002B7BDB">
        <w:tab/>
      </w:r>
      <w:r w:rsidR="00C76745">
        <w:t xml:space="preserve">Prepayments to </w:t>
      </w:r>
      <w:r w:rsidR="00854288">
        <w:t>non-NHS</w:t>
      </w:r>
      <w:r w:rsidR="00C76745">
        <w:t xml:space="preserve"> and non-g</w:t>
      </w:r>
      <w:r w:rsidR="00583173" w:rsidRPr="004C0AB5">
        <w:t xml:space="preserve">overnment </w:t>
      </w:r>
      <w:r w:rsidR="00C76745">
        <w:t>b</w:t>
      </w:r>
      <w:r w:rsidR="00583173" w:rsidRPr="004C0AB5">
        <w:t>odies</w:t>
      </w:r>
    </w:p>
    <w:p w14:paraId="20BFCFF6" w14:textId="77777777" w:rsidR="00583173" w:rsidRDefault="00583173" w:rsidP="00583173">
      <w:pPr>
        <w:tabs>
          <w:tab w:val="left" w:pos="864"/>
        </w:tabs>
        <w:ind w:left="864" w:hanging="864"/>
        <w:jc w:val="both"/>
        <w:rPr>
          <w:rFonts w:cs="Arial"/>
          <w:color w:val="000000"/>
          <w:sz w:val="20"/>
        </w:rPr>
      </w:pPr>
    </w:p>
    <w:p w14:paraId="7999C63D" w14:textId="77777777" w:rsidR="00583173" w:rsidRDefault="00583173" w:rsidP="00583173">
      <w:pPr>
        <w:tabs>
          <w:tab w:val="left" w:pos="864"/>
        </w:tabs>
        <w:ind w:left="864" w:hanging="864"/>
        <w:jc w:val="both"/>
        <w:rPr>
          <w:rFonts w:cs="Arial"/>
          <w:color w:val="000000"/>
          <w:sz w:val="20"/>
        </w:rPr>
      </w:pPr>
      <w:r>
        <w:rPr>
          <w:rFonts w:cs="Arial"/>
          <w:color w:val="000000"/>
          <w:sz w:val="20"/>
        </w:rPr>
        <w:tab/>
      </w:r>
      <w:r w:rsidR="00C76745">
        <w:rPr>
          <w:rFonts w:cs="Arial"/>
          <w:color w:val="000000"/>
          <w:sz w:val="20"/>
        </w:rPr>
        <w:t xml:space="preserve">Prepayments to </w:t>
      </w:r>
      <w:r w:rsidR="00854288">
        <w:rPr>
          <w:rFonts w:cs="Arial"/>
          <w:color w:val="000000"/>
          <w:sz w:val="20"/>
        </w:rPr>
        <w:t>non-NHS</w:t>
      </w:r>
      <w:r w:rsidR="00C76745">
        <w:rPr>
          <w:rFonts w:cs="Arial"/>
          <w:color w:val="000000"/>
          <w:sz w:val="20"/>
        </w:rPr>
        <w:t xml:space="preserve"> and non-g</w:t>
      </w:r>
      <w:r>
        <w:rPr>
          <w:rFonts w:cs="Arial"/>
          <w:color w:val="000000"/>
          <w:sz w:val="20"/>
        </w:rPr>
        <w:t xml:space="preserve">overnment </w:t>
      </w:r>
      <w:r w:rsidR="00C76745">
        <w:rPr>
          <w:rFonts w:cs="Arial"/>
          <w:color w:val="000000"/>
          <w:sz w:val="20"/>
        </w:rPr>
        <w:t>B</w:t>
      </w:r>
      <w:r>
        <w:rPr>
          <w:rFonts w:cs="Arial"/>
          <w:color w:val="000000"/>
          <w:sz w:val="20"/>
        </w:rPr>
        <w:t>odies are only permitted where exceptional circumstances apply.  In such instances:</w:t>
      </w:r>
    </w:p>
    <w:p w14:paraId="1B570301" w14:textId="77777777" w:rsidR="00583173" w:rsidRDefault="00583173" w:rsidP="00583173">
      <w:pPr>
        <w:tabs>
          <w:tab w:val="left" w:pos="864"/>
        </w:tabs>
        <w:jc w:val="both"/>
        <w:rPr>
          <w:rFonts w:cs="Arial"/>
          <w:color w:val="000000"/>
          <w:sz w:val="20"/>
        </w:rPr>
      </w:pPr>
    </w:p>
    <w:p w14:paraId="741B061E" w14:textId="77777777" w:rsidR="00583173" w:rsidRDefault="00583173" w:rsidP="00583173">
      <w:pPr>
        <w:tabs>
          <w:tab w:val="left" w:pos="864"/>
        </w:tabs>
        <w:ind w:left="1440" w:hanging="1440"/>
        <w:jc w:val="both"/>
        <w:rPr>
          <w:rFonts w:cs="Arial"/>
          <w:sz w:val="20"/>
        </w:rPr>
      </w:pPr>
      <w:r>
        <w:rPr>
          <w:rFonts w:cs="Arial"/>
          <w:color w:val="000000"/>
          <w:sz w:val="20"/>
        </w:rPr>
        <w:tab/>
        <w:t>(a)</w:t>
      </w:r>
      <w:r>
        <w:rPr>
          <w:rFonts w:cs="Arial"/>
          <w:color w:val="000000"/>
          <w:sz w:val="20"/>
        </w:rPr>
        <w:tab/>
        <w:t>Prepayments are only permitted where the financial advantages outweigh the disadvantages (i.e. cash flows must be discounted to NPV using the National Loans Fund (NLF) rate plus 2%).</w:t>
      </w:r>
      <w:r>
        <w:rPr>
          <w:rFonts w:cs="Arial"/>
          <w:strike/>
          <w:color w:val="000000"/>
          <w:sz w:val="20"/>
        </w:rPr>
        <w:t xml:space="preserve"> </w:t>
      </w:r>
    </w:p>
    <w:p w14:paraId="4BC6950C" w14:textId="77777777" w:rsidR="00583173" w:rsidRDefault="00583173" w:rsidP="00583173">
      <w:pPr>
        <w:tabs>
          <w:tab w:val="left" w:pos="864"/>
        </w:tabs>
        <w:jc w:val="both"/>
        <w:rPr>
          <w:rFonts w:cs="Arial"/>
          <w:color w:val="000000"/>
          <w:sz w:val="20"/>
        </w:rPr>
      </w:pPr>
    </w:p>
    <w:p w14:paraId="1C50D9C8" w14:textId="77777777" w:rsidR="00583173" w:rsidRDefault="00583173" w:rsidP="00583173">
      <w:pPr>
        <w:tabs>
          <w:tab w:val="left" w:pos="864"/>
          <w:tab w:val="left" w:pos="1440"/>
        </w:tabs>
        <w:ind w:left="1440" w:hanging="1440"/>
        <w:jc w:val="both"/>
        <w:rPr>
          <w:rFonts w:cs="Arial"/>
          <w:color w:val="000000"/>
          <w:sz w:val="20"/>
        </w:rPr>
      </w:pPr>
      <w:r>
        <w:rPr>
          <w:rFonts w:cs="Arial"/>
          <w:color w:val="000000"/>
          <w:sz w:val="20"/>
        </w:rPr>
        <w:tab/>
        <w:t>(b)</w:t>
      </w:r>
      <w:r>
        <w:rPr>
          <w:rFonts w:cs="Arial"/>
          <w:color w:val="000000"/>
          <w:sz w:val="20"/>
        </w:rPr>
        <w:tab/>
        <w:t>The appropriate officer must provide, in the form of a written report, a case setting out all relevant circumstances of the purchase.  The report must set out the effects on the Trust if the supplier is at some time during the course of the prepayment agreement unable to meet his commitments</w:t>
      </w:r>
      <w:r w:rsidR="00854288">
        <w:rPr>
          <w:rFonts w:cs="Arial"/>
          <w:color w:val="000000"/>
          <w:sz w:val="20"/>
        </w:rPr>
        <w:t>.</w:t>
      </w:r>
    </w:p>
    <w:p w14:paraId="64BFA120" w14:textId="77777777" w:rsidR="00583173" w:rsidRDefault="00583173" w:rsidP="00583173">
      <w:pPr>
        <w:tabs>
          <w:tab w:val="left" w:pos="864"/>
        </w:tabs>
        <w:jc w:val="both"/>
        <w:rPr>
          <w:rFonts w:cs="Arial"/>
          <w:color w:val="000000"/>
          <w:sz w:val="20"/>
        </w:rPr>
      </w:pPr>
    </w:p>
    <w:p w14:paraId="26952FCE" w14:textId="77777777" w:rsidR="00583173" w:rsidRDefault="00583173" w:rsidP="00583173">
      <w:pPr>
        <w:tabs>
          <w:tab w:val="left" w:pos="864"/>
          <w:tab w:val="left" w:pos="1440"/>
        </w:tabs>
        <w:ind w:left="1440" w:hanging="1440"/>
        <w:jc w:val="both"/>
        <w:rPr>
          <w:rFonts w:cs="Arial"/>
          <w:color w:val="000000"/>
          <w:sz w:val="20"/>
        </w:rPr>
      </w:pPr>
      <w:r>
        <w:rPr>
          <w:rFonts w:cs="Arial"/>
          <w:color w:val="000000"/>
          <w:sz w:val="20"/>
        </w:rPr>
        <w:tab/>
        <w:t>(c)</w:t>
      </w:r>
      <w:r>
        <w:rPr>
          <w:rFonts w:cs="Arial"/>
          <w:color w:val="000000"/>
          <w:sz w:val="20"/>
        </w:rPr>
        <w:tab/>
        <w:t>The Director of Finance will need to be satisfied with the proposed arrangements before contractual arrangements proceed (taking into account the EU public procurement rules where the contract is above a stipulated financial threshold)</w:t>
      </w:r>
      <w:r w:rsidR="00854288">
        <w:rPr>
          <w:rFonts w:cs="Arial"/>
          <w:color w:val="000000"/>
          <w:sz w:val="20"/>
        </w:rPr>
        <w:t>.</w:t>
      </w:r>
      <w:r>
        <w:rPr>
          <w:rFonts w:cs="Arial"/>
          <w:color w:val="000000"/>
          <w:sz w:val="20"/>
        </w:rPr>
        <w:t xml:space="preserve"> </w:t>
      </w:r>
    </w:p>
    <w:p w14:paraId="4457A9E2" w14:textId="77777777" w:rsidR="00583173" w:rsidRDefault="00583173" w:rsidP="00583173">
      <w:pPr>
        <w:tabs>
          <w:tab w:val="left" w:pos="864"/>
        </w:tabs>
        <w:jc w:val="both"/>
        <w:rPr>
          <w:rFonts w:cs="Arial"/>
          <w:color w:val="000000"/>
          <w:sz w:val="20"/>
        </w:rPr>
      </w:pPr>
    </w:p>
    <w:p w14:paraId="721D17D8" w14:textId="77777777" w:rsidR="00583173" w:rsidRDefault="00583173" w:rsidP="00583173">
      <w:pPr>
        <w:tabs>
          <w:tab w:val="left" w:pos="864"/>
          <w:tab w:val="left" w:pos="1440"/>
        </w:tabs>
        <w:ind w:left="1440" w:hanging="1440"/>
        <w:jc w:val="both"/>
        <w:rPr>
          <w:rFonts w:cs="Arial"/>
          <w:color w:val="000000"/>
          <w:sz w:val="20"/>
        </w:rPr>
      </w:pPr>
      <w:r>
        <w:rPr>
          <w:rFonts w:cs="Arial"/>
          <w:color w:val="000000"/>
          <w:sz w:val="20"/>
        </w:rPr>
        <w:tab/>
        <w:t>(d)</w:t>
      </w:r>
      <w:r>
        <w:rPr>
          <w:rFonts w:cs="Arial"/>
          <w:color w:val="000000"/>
          <w:sz w:val="20"/>
        </w:rPr>
        <w:tab/>
        <w:t>The budget holder is responsible for ensuring that all items due under a prepayment contract are received and they must immediately inform the appropriate Director or Chief Executive if problems are encountered.</w:t>
      </w:r>
    </w:p>
    <w:p w14:paraId="6128A404" w14:textId="77777777" w:rsidR="00CE285F" w:rsidRDefault="00CE285F" w:rsidP="00583173">
      <w:pPr>
        <w:tabs>
          <w:tab w:val="left" w:pos="864"/>
        </w:tabs>
        <w:jc w:val="both"/>
        <w:rPr>
          <w:rFonts w:cs="Arial"/>
          <w:color w:val="000000"/>
          <w:sz w:val="20"/>
        </w:rPr>
      </w:pPr>
    </w:p>
    <w:p w14:paraId="6F2912AE" w14:textId="77777777" w:rsidR="00583173" w:rsidRPr="004C0AB5" w:rsidRDefault="004C0AB5" w:rsidP="00807B87">
      <w:pPr>
        <w:pStyle w:val="Heading3"/>
      </w:pPr>
      <w:r w:rsidRPr="00807B87">
        <w:rPr>
          <w:b w:val="0"/>
          <w:bCs/>
        </w:rPr>
        <w:t>21.2.4</w:t>
      </w:r>
      <w:r w:rsidR="00583173" w:rsidRPr="004C0AB5">
        <w:t xml:space="preserve">  </w:t>
      </w:r>
      <w:r w:rsidR="002B7BDB" w:rsidRPr="004C0AB5">
        <w:tab/>
      </w:r>
      <w:r w:rsidR="00583173" w:rsidRPr="004C0AB5">
        <w:t>Official orders</w:t>
      </w:r>
    </w:p>
    <w:p w14:paraId="15BE8643" w14:textId="77777777" w:rsidR="00583173" w:rsidRDefault="00583173" w:rsidP="00583173">
      <w:pPr>
        <w:tabs>
          <w:tab w:val="left" w:pos="864"/>
        </w:tabs>
        <w:jc w:val="both"/>
        <w:rPr>
          <w:rFonts w:cs="Arial"/>
          <w:color w:val="000000"/>
          <w:sz w:val="20"/>
        </w:rPr>
      </w:pPr>
    </w:p>
    <w:p w14:paraId="4931854A" w14:textId="77777777" w:rsidR="00583173" w:rsidRDefault="00583173" w:rsidP="00583173">
      <w:pPr>
        <w:tabs>
          <w:tab w:val="left" w:pos="864"/>
        </w:tabs>
        <w:ind w:left="864" w:hanging="864"/>
        <w:jc w:val="both"/>
        <w:rPr>
          <w:rFonts w:cs="Arial"/>
          <w:color w:val="000000"/>
          <w:sz w:val="20"/>
        </w:rPr>
      </w:pPr>
      <w:r>
        <w:rPr>
          <w:rFonts w:cs="Arial"/>
          <w:color w:val="000000"/>
          <w:sz w:val="20"/>
        </w:rPr>
        <w:tab/>
        <w:t>Official Orders must:</w:t>
      </w:r>
    </w:p>
    <w:p w14:paraId="0BD356A1" w14:textId="77777777" w:rsidR="00583173" w:rsidRDefault="00583173" w:rsidP="00583173">
      <w:pPr>
        <w:tabs>
          <w:tab w:val="left" w:pos="864"/>
        </w:tabs>
        <w:jc w:val="both"/>
        <w:rPr>
          <w:rFonts w:cs="Arial"/>
          <w:color w:val="000000"/>
          <w:sz w:val="20"/>
        </w:rPr>
      </w:pPr>
    </w:p>
    <w:p w14:paraId="45AF23CC" w14:textId="77777777" w:rsidR="00583173" w:rsidRDefault="00583173" w:rsidP="00583173">
      <w:pPr>
        <w:tabs>
          <w:tab w:val="left" w:pos="864"/>
          <w:tab w:val="left" w:pos="1440"/>
        </w:tabs>
        <w:ind w:left="864" w:firstLine="36"/>
        <w:jc w:val="both"/>
        <w:rPr>
          <w:rFonts w:cs="Arial"/>
          <w:color w:val="000000"/>
          <w:sz w:val="20"/>
        </w:rPr>
      </w:pPr>
      <w:r>
        <w:rPr>
          <w:rFonts w:cs="Arial"/>
          <w:color w:val="000000"/>
          <w:sz w:val="20"/>
        </w:rPr>
        <w:t>(a)</w:t>
      </w:r>
      <w:r>
        <w:rPr>
          <w:rFonts w:cs="Arial"/>
          <w:color w:val="000000"/>
          <w:sz w:val="20"/>
        </w:rPr>
        <w:tab/>
      </w:r>
      <w:r w:rsidR="00D23EAA">
        <w:rPr>
          <w:rFonts w:cs="Arial"/>
          <w:color w:val="000000"/>
          <w:sz w:val="20"/>
        </w:rPr>
        <w:t>Be</w:t>
      </w:r>
      <w:r>
        <w:rPr>
          <w:rFonts w:cs="Arial"/>
          <w:color w:val="000000"/>
          <w:sz w:val="20"/>
        </w:rPr>
        <w:t xml:space="preserve"> consecutively numbered</w:t>
      </w:r>
      <w:r w:rsidR="00854288">
        <w:rPr>
          <w:rFonts w:cs="Arial"/>
          <w:color w:val="000000"/>
          <w:sz w:val="20"/>
        </w:rPr>
        <w:t>.</w:t>
      </w:r>
    </w:p>
    <w:p w14:paraId="6AFD239F" w14:textId="77777777" w:rsidR="00583173" w:rsidRDefault="00583173" w:rsidP="00583173">
      <w:pPr>
        <w:tabs>
          <w:tab w:val="left" w:pos="864"/>
          <w:tab w:val="left" w:pos="1440"/>
        </w:tabs>
        <w:ind w:left="864" w:firstLine="36"/>
        <w:jc w:val="both"/>
        <w:rPr>
          <w:rFonts w:cs="Arial"/>
          <w:color w:val="000000"/>
          <w:sz w:val="20"/>
        </w:rPr>
      </w:pPr>
    </w:p>
    <w:p w14:paraId="0C4C74CA" w14:textId="77777777" w:rsidR="00583173" w:rsidRDefault="00583173" w:rsidP="00583173">
      <w:pPr>
        <w:tabs>
          <w:tab w:val="left" w:pos="864"/>
          <w:tab w:val="left" w:pos="1440"/>
        </w:tabs>
        <w:ind w:left="864" w:firstLine="36"/>
        <w:jc w:val="both"/>
        <w:rPr>
          <w:rFonts w:cs="Arial"/>
          <w:color w:val="000000"/>
          <w:sz w:val="20"/>
        </w:rPr>
      </w:pPr>
      <w:r>
        <w:rPr>
          <w:rFonts w:cs="Arial"/>
          <w:color w:val="000000"/>
          <w:sz w:val="20"/>
        </w:rPr>
        <w:t>(b)</w:t>
      </w:r>
      <w:r>
        <w:rPr>
          <w:rFonts w:cs="Arial"/>
          <w:color w:val="000000"/>
          <w:sz w:val="20"/>
        </w:rPr>
        <w:tab/>
      </w:r>
      <w:r w:rsidR="00D23EAA">
        <w:rPr>
          <w:rFonts w:cs="Arial"/>
          <w:color w:val="000000"/>
          <w:sz w:val="20"/>
        </w:rPr>
        <w:t>Be</w:t>
      </w:r>
      <w:r>
        <w:rPr>
          <w:rFonts w:cs="Arial"/>
          <w:color w:val="000000"/>
          <w:sz w:val="20"/>
        </w:rPr>
        <w:t xml:space="preserve"> in a form approved by the Director of Finance</w:t>
      </w:r>
      <w:r w:rsidR="00854288">
        <w:rPr>
          <w:rFonts w:cs="Arial"/>
          <w:color w:val="000000"/>
          <w:sz w:val="20"/>
        </w:rPr>
        <w:t>.</w:t>
      </w:r>
    </w:p>
    <w:p w14:paraId="6C291DC1" w14:textId="77777777" w:rsidR="00583173" w:rsidRDefault="00583173" w:rsidP="00583173">
      <w:pPr>
        <w:tabs>
          <w:tab w:val="left" w:pos="864"/>
          <w:tab w:val="left" w:pos="1440"/>
        </w:tabs>
        <w:ind w:left="864" w:firstLine="36"/>
        <w:jc w:val="both"/>
        <w:rPr>
          <w:rFonts w:cs="Arial"/>
          <w:color w:val="000000"/>
          <w:sz w:val="20"/>
        </w:rPr>
      </w:pPr>
    </w:p>
    <w:p w14:paraId="0067740C" w14:textId="77777777" w:rsidR="00583173" w:rsidRDefault="00583173" w:rsidP="00583173">
      <w:pPr>
        <w:tabs>
          <w:tab w:val="left" w:pos="864"/>
          <w:tab w:val="left" w:pos="1440"/>
        </w:tabs>
        <w:ind w:left="864" w:firstLine="36"/>
        <w:jc w:val="both"/>
        <w:rPr>
          <w:rFonts w:cs="Arial"/>
          <w:color w:val="000000"/>
          <w:sz w:val="20"/>
        </w:rPr>
      </w:pPr>
      <w:r>
        <w:rPr>
          <w:rFonts w:cs="Arial"/>
          <w:color w:val="000000"/>
          <w:sz w:val="20"/>
        </w:rPr>
        <w:t>(c)</w:t>
      </w:r>
      <w:r>
        <w:rPr>
          <w:rFonts w:cs="Arial"/>
          <w:color w:val="000000"/>
          <w:sz w:val="20"/>
        </w:rPr>
        <w:tab/>
      </w:r>
      <w:r w:rsidR="00D23EAA">
        <w:rPr>
          <w:rFonts w:cs="Arial"/>
          <w:color w:val="000000"/>
          <w:sz w:val="20"/>
        </w:rPr>
        <w:t>State</w:t>
      </w:r>
      <w:r>
        <w:rPr>
          <w:rFonts w:cs="Arial"/>
          <w:color w:val="000000"/>
          <w:sz w:val="20"/>
        </w:rPr>
        <w:t xml:space="preserve"> the Trust’s terms and conditions of trade</w:t>
      </w:r>
      <w:r w:rsidR="00854288">
        <w:rPr>
          <w:rFonts w:cs="Arial"/>
          <w:color w:val="000000"/>
          <w:sz w:val="20"/>
        </w:rPr>
        <w:t>.</w:t>
      </w:r>
      <w:r>
        <w:rPr>
          <w:rFonts w:cs="Arial"/>
          <w:color w:val="000000"/>
          <w:sz w:val="20"/>
        </w:rPr>
        <w:t xml:space="preserve"> </w:t>
      </w:r>
    </w:p>
    <w:p w14:paraId="1BDB9873" w14:textId="77777777" w:rsidR="00583173" w:rsidRDefault="00583173" w:rsidP="00583173">
      <w:pPr>
        <w:tabs>
          <w:tab w:val="left" w:pos="864"/>
          <w:tab w:val="left" w:pos="1440"/>
        </w:tabs>
        <w:ind w:left="864" w:firstLine="36"/>
        <w:jc w:val="both"/>
        <w:rPr>
          <w:rFonts w:cs="Arial"/>
          <w:color w:val="000000"/>
          <w:sz w:val="20"/>
        </w:rPr>
      </w:pPr>
    </w:p>
    <w:p w14:paraId="52742E12" w14:textId="77777777" w:rsidR="00583173" w:rsidRDefault="00583173" w:rsidP="004055CD">
      <w:pPr>
        <w:tabs>
          <w:tab w:val="left" w:pos="864"/>
          <w:tab w:val="left" w:pos="1440"/>
        </w:tabs>
        <w:ind w:left="864" w:firstLine="36"/>
        <w:jc w:val="both"/>
        <w:rPr>
          <w:rFonts w:cs="Arial"/>
          <w:color w:val="000000"/>
          <w:sz w:val="20"/>
        </w:rPr>
      </w:pPr>
      <w:r>
        <w:rPr>
          <w:rFonts w:cs="Arial"/>
          <w:color w:val="000000"/>
          <w:sz w:val="20"/>
        </w:rPr>
        <w:t>(d)</w:t>
      </w:r>
      <w:r>
        <w:rPr>
          <w:rFonts w:cs="Arial"/>
          <w:color w:val="000000"/>
          <w:sz w:val="20"/>
        </w:rPr>
        <w:tab/>
      </w:r>
      <w:r w:rsidR="00D23EAA">
        <w:rPr>
          <w:rFonts w:cs="Arial"/>
          <w:color w:val="000000"/>
          <w:sz w:val="20"/>
        </w:rPr>
        <w:t>Only</w:t>
      </w:r>
      <w:r>
        <w:rPr>
          <w:rFonts w:cs="Arial"/>
          <w:color w:val="000000"/>
          <w:sz w:val="20"/>
        </w:rPr>
        <w:t xml:space="preserve"> be issued to, and used by, those duly authorised by the Chief Executive.</w:t>
      </w:r>
    </w:p>
    <w:p w14:paraId="4E185CE7" w14:textId="77777777" w:rsidR="00AB2E0B" w:rsidRDefault="00AB2E0B" w:rsidP="00583173">
      <w:pPr>
        <w:tabs>
          <w:tab w:val="left" w:pos="864"/>
          <w:tab w:val="left" w:pos="1440"/>
        </w:tabs>
        <w:ind w:left="864" w:firstLine="36"/>
        <w:jc w:val="both"/>
        <w:rPr>
          <w:rFonts w:cs="Arial"/>
          <w:color w:val="000000"/>
          <w:sz w:val="20"/>
        </w:rPr>
      </w:pPr>
    </w:p>
    <w:p w14:paraId="17B0E722" w14:textId="77777777" w:rsidR="00583173" w:rsidRPr="004C0AB5" w:rsidRDefault="004C0AB5" w:rsidP="00807B87">
      <w:pPr>
        <w:pStyle w:val="Heading3"/>
      </w:pPr>
      <w:r w:rsidRPr="00807B87">
        <w:rPr>
          <w:b w:val="0"/>
          <w:bCs/>
        </w:rPr>
        <w:t>21.2.5</w:t>
      </w:r>
      <w:r w:rsidR="00C76745" w:rsidRPr="00807B87">
        <w:rPr>
          <w:b w:val="0"/>
          <w:bCs/>
        </w:rPr>
        <w:tab/>
      </w:r>
      <w:r w:rsidR="00C76745">
        <w:t>Duties of m</w:t>
      </w:r>
      <w:r w:rsidR="00583173" w:rsidRPr="004C0AB5">
        <w:t xml:space="preserve">anagers and </w:t>
      </w:r>
      <w:r w:rsidR="00C76745">
        <w:t>o</w:t>
      </w:r>
      <w:r w:rsidR="00583173" w:rsidRPr="004C0AB5">
        <w:t>fficers</w:t>
      </w:r>
    </w:p>
    <w:p w14:paraId="789FB553" w14:textId="77777777" w:rsidR="00583173" w:rsidRDefault="00583173" w:rsidP="00583173">
      <w:pPr>
        <w:tabs>
          <w:tab w:val="left" w:pos="864"/>
          <w:tab w:val="left" w:pos="1440"/>
        </w:tabs>
        <w:ind w:left="864" w:hanging="864"/>
        <w:jc w:val="both"/>
        <w:rPr>
          <w:rFonts w:cs="Arial"/>
          <w:color w:val="000000"/>
          <w:sz w:val="20"/>
        </w:rPr>
      </w:pPr>
    </w:p>
    <w:p w14:paraId="21FC3747" w14:textId="77777777" w:rsidR="00583173" w:rsidRDefault="00583173" w:rsidP="00583173">
      <w:pPr>
        <w:tabs>
          <w:tab w:val="left" w:pos="864"/>
          <w:tab w:val="left" w:pos="1440"/>
        </w:tabs>
        <w:ind w:left="864" w:hanging="864"/>
        <w:jc w:val="both"/>
        <w:rPr>
          <w:rFonts w:cs="Arial"/>
          <w:color w:val="000000"/>
          <w:sz w:val="20"/>
        </w:rPr>
      </w:pPr>
      <w:r>
        <w:rPr>
          <w:rFonts w:cs="Arial"/>
          <w:color w:val="000000"/>
          <w:sz w:val="20"/>
        </w:rPr>
        <w:tab/>
      </w:r>
      <w:r w:rsidR="00C76745">
        <w:rPr>
          <w:rFonts w:cs="Arial"/>
          <w:color w:val="000000"/>
          <w:sz w:val="20"/>
        </w:rPr>
        <w:t>O</w:t>
      </w:r>
      <w:r>
        <w:rPr>
          <w:rFonts w:cs="Arial"/>
          <w:sz w:val="20"/>
        </w:rPr>
        <w:t>fficers must ensure that they comply fully with the guidance and limits specified</w:t>
      </w:r>
      <w:r>
        <w:rPr>
          <w:rFonts w:cs="Arial"/>
          <w:color w:val="000000"/>
          <w:sz w:val="20"/>
        </w:rPr>
        <w:t xml:space="preserve"> by the Director of Finance and that:</w:t>
      </w:r>
    </w:p>
    <w:p w14:paraId="63E157A9" w14:textId="77777777" w:rsidR="00583173" w:rsidRDefault="00583173" w:rsidP="00583173">
      <w:pPr>
        <w:tabs>
          <w:tab w:val="left" w:pos="864"/>
          <w:tab w:val="left" w:pos="1440"/>
        </w:tabs>
        <w:ind w:left="864" w:firstLine="36"/>
        <w:jc w:val="both"/>
        <w:rPr>
          <w:rFonts w:cs="Arial"/>
          <w:color w:val="000000"/>
          <w:sz w:val="20"/>
        </w:rPr>
      </w:pPr>
    </w:p>
    <w:p w14:paraId="56ECE96D" w14:textId="77777777" w:rsidR="00583173" w:rsidRDefault="00D23EAA"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A</w:t>
      </w:r>
      <w:r w:rsidR="00583173">
        <w:rPr>
          <w:rFonts w:cs="Arial"/>
          <w:color w:val="000000"/>
          <w:sz w:val="20"/>
        </w:rPr>
        <w:t>ll contracts (except as otherwise provided for in the Scheme of Delegation), leases, tenancy agreements and other commitments which may result in a liability are notified to the Director of Finance in advance of any commitment being made</w:t>
      </w:r>
      <w:r w:rsidR="00854288">
        <w:rPr>
          <w:rFonts w:cs="Arial"/>
          <w:color w:val="000000"/>
          <w:sz w:val="20"/>
        </w:rPr>
        <w:t>.</w:t>
      </w:r>
    </w:p>
    <w:p w14:paraId="59C3DE2D" w14:textId="77777777" w:rsidR="00583173" w:rsidRDefault="00583173" w:rsidP="00583173">
      <w:pPr>
        <w:tabs>
          <w:tab w:val="left" w:pos="864"/>
          <w:tab w:val="left" w:pos="1440"/>
        </w:tabs>
        <w:ind w:left="864" w:firstLine="36"/>
        <w:jc w:val="both"/>
        <w:rPr>
          <w:rFonts w:cs="Arial"/>
          <w:color w:val="000000"/>
          <w:sz w:val="20"/>
        </w:rPr>
      </w:pPr>
    </w:p>
    <w:p w14:paraId="4A2F4D8C"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D23EAA">
        <w:rPr>
          <w:rFonts w:cs="Arial"/>
          <w:color w:val="000000"/>
          <w:sz w:val="20"/>
        </w:rPr>
        <w:t>Contracts</w:t>
      </w:r>
      <w:r>
        <w:rPr>
          <w:rFonts w:cs="Arial"/>
          <w:color w:val="000000"/>
          <w:sz w:val="20"/>
        </w:rPr>
        <w:t xml:space="preserve"> above specified thresholds are advertised and awarded in accordance with EU rules on public procuremen</w:t>
      </w:r>
      <w:r w:rsidR="00854288">
        <w:rPr>
          <w:rFonts w:cs="Arial"/>
          <w:color w:val="000000"/>
          <w:sz w:val="20"/>
        </w:rPr>
        <w:t>t.</w:t>
      </w:r>
    </w:p>
    <w:p w14:paraId="13BECE9A" w14:textId="77777777" w:rsidR="00583173" w:rsidRDefault="00583173" w:rsidP="00583173">
      <w:pPr>
        <w:tabs>
          <w:tab w:val="left" w:pos="864"/>
          <w:tab w:val="left" w:pos="1440"/>
        </w:tabs>
        <w:ind w:left="864" w:firstLine="36"/>
        <w:jc w:val="both"/>
        <w:rPr>
          <w:rFonts w:cs="Arial"/>
          <w:color w:val="000000"/>
          <w:sz w:val="20"/>
        </w:rPr>
      </w:pPr>
    </w:p>
    <w:p w14:paraId="1A089C26"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D23EAA">
        <w:rPr>
          <w:rFonts w:cs="Arial"/>
          <w:color w:val="000000"/>
          <w:sz w:val="20"/>
        </w:rPr>
        <w:t>Where</w:t>
      </w:r>
      <w:r>
        <w:rPr>
          <w:rFonts w:cs="Arial"/>
          <w:color w:val="000000"/>
          <w:sz w:val="20"/>
        </w:rPr>
        <w:t xml:space="preserve"> consultancy advice is being obtained, the procurement of such advice must be in accordance with guidance issued by the </w:t>
      </w:r>
      <w:r w:rsidR="00323BA0">
        <w:rPr>
          <w:rFonts w:cs="Arial"/>
          <w:color w:val="000000"/>
          <w:sz w:val="20"/>
        </w:rPr>
        <w:t>Department of Health and Social Care</w:t>
      </w:r>
      <w:r w:rsidR="00854288">
        <w:rPr>
          <w:rFonts w:cs="Arial"/>
          <w:color w:val="000000"/>
          <w:sz w:val="20"/>
        </w:rPr>
        <w:t>.</w:t>
      </w:r>
    </w:p>
    <w:p w14:paraId="575B2C1B" w14:textId="77777777" w:rsidR="00583173" w:rsidRDefault="00583173" w:rsidP="00583173">
      <w:pPr>
        <w:tabs>
          <w:tab w:val="left" w:pos="864"/>
          <w:tab w:val="left" w:pos="1440"/>
        </w:tabs>
        <w:ind w:left="864" w:firstLine="36"/>
        <w:jc w:val="both"/>
        <w:rPr>
          <w:rFonts w:cs="Arial"/>
          <w:color w:val="000000"/>
          <w:sz w:val="20"/>
        </w:rPr>
      </w:pPr>
    </w:p>
    <w:p w14:paraId="5FB7DA87"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r>
      <w:r w:rsidR="00D23EAA">
        <w:rPr>
          <w:rFonts w:cs="Arial"/>
          <w:color w:val="000000"/>
          <w:sz w:val="20"/>
        </w:rPr>
        <w:t>No</w:t>
      </w:r>
      <w:r>
        <w:rPr>
          <w:rFonts w:cs="Arial"/>
          <w:color w:val="000000"/>
          <w:sz w:val="20"/>
        </w:rPr>
        <w:t xml:space="preserve"> order shall be issued for any item or items to any firm which has made an offer of gifts, reward or benefit to directors or employees, other than:</w:t>
      </w:r>
    </w:p>
    <w:p w14:paraId="2B475B44" w14:textId="77777777" w:rsidR="00583173" w:rsidRDefault="00583173" w:rsidP="00583173">
      <w:pPr>
        <w:tabs>
          <w:tab w:val="left" w:pos="864"/>
        </w:tabs>
        <w:jc w:val="both"/>
        <w:rPr>
          <w:rFonts w:cs="Arial"/>
          <w:color w:val="000000"/>
          <w:sz w:val="20"/>
        </w:rPr>
      </w:pPr>
    </w:p>
    <w:p w14:paraId="6B84FA98" w14:textId="77777777" w:rsidR="00583173" w:rsidRDefault="00583173" w:rsidP="00583173">
      <w:pPr>
        <w:tabs>
          <w:tab w:val="left" w:pos="864"/>
          <w:tab w:val="left" w:pos="2160"/>
        </w:tabs>
        <w:ind w:left="2160" w:hanging="720"/>
        <w:jc w:val="both"/>
        <w:rPr>
          <w:rFonts w:cs="Arial"/>
          <w:color w:val="000000"/>
          <w:sz w:val="20"/>
        </w:rPr>
      </w:pPr>
      <w:r>
        <w:rPr>
          <w:rFonts w:cs="Arial"/>
          <w:color w:val="000000"/>
          <w:sz w:val="20"/>
        </w:rPr>
        <w:t>(</w:t>
      </w:r>
      <w:proofErr w:type="spellStart"/>
      <w:r>
        <w:rPr>
          <w:rFonts w:cs="Arial"/>
          <w:color w:val="000000"/>
          <w:sz w:val="20"/>
        </w:rPr>
        <w:t>i</w:t>
      </w:r>
      <w:proofErr w:type="spellEnd"/>
      <w:r>
        <w:rPr>
          <w:rFonts w:cs="Arial"/>
          <w:color w:val="000000"/>
          <w:sz w:val="20"/>
        </w:rPr>
        <w:t>)</w:t>
      </w:r>
      <w:r>
        <w:rPr>
          <w:rFonts w:cs="Arial"/>
          <w:color w:val="000000"/>
          <w:sz w:val="20"/>
        </w:rPr>
        <w:tab/>
      </w:r>
      <w:r w:rsidR="00D23EAA">
        <w:rPr>
          <w:rFonts w:cs="Arial"/>
          <w:color w:val="000000"/>
          <w:sz w:val="20"/>
        </w:rPr>
        <w:t>Isolated</w:t>
      </w:r>
      <w:r>
        <w:rPr>
          <w:rFonts w:cs="Arial"/>
          <w:color w:val="000000"/>
          <w:sz w:val="20"/>
        </w:rPr>
        <w:t xml:space="preserve"> gifts of a trivial character or inexpensive seasonal gifts, such as calendars</w:t>
      </w:r>
      <w:r w:rsidR="00854288">
        <w:rPr>
          <w:rFonts w:cs="Arial"/>
          <w:color w:val="000000"/>
          <w:sz w:val="20"/>
        </w:rPr>
        <w:t>.</w:t>
      </w:r>
    </w:p>
    <w:p w14:paraId="678E9094" w14:textId="77777777" w:rsidR="00583173" w:rsidRDefault="00583173" w:rsidP="00583173">
      <w:pPr>
        <w:tabs>
          <w:tab w:val="left" w:pos="864"/>
        </w:tabs>
        <w:jc w:val="both"/>
        <w:rPr>
          <w:rFonts w:cs="Arial"/>
          <w:color w:val="000000"/>
          <w:sz w:val="20"/>
        </w:rPr>
      </w:pPr>
    </w:p>
    <w:p w14:paraId="634D653D" w14:textId="77777777" w:rsidR="00583173" w:rsidRDefault="00D23EAA" w:rsidP="000B1114">
      <w:pPr>
        <w:numPr>
          <w:ilvl w:val="0"/>
          <w:numId w:val="9"/>
        </w:numPr>
        <w:tabs>
          <w:tab w:val="clear" w:pos="2376"/>
          <w:tab w:val="left" w:pos="864"/>
        </w:tabs>
        <w:ind w:left="2160"/>
        <w:jc w:val="both"/>
        <w:rPr>
          <w:rFonts w:cs="Arial"/>
          <w:color w:val="000000"/>
          <w:sz w:val="20"/>
        </w:rPr>
      </w:pPr>
      <w:r>
        <w:rPr>
          <w:rFonts w:cs="Arial"/>
          <w:color w:val="000000"/>
          <w:sz w:val="20"/>
        </w:rPr>
        <w:t>C</w:t>
      </w:r>
      <w:r w:rsidR="00583173">
        <w:rPr>
          <w:rFonts w:cs="Arial"/>
          <w:color w:val="000000"/>
          <w:sz w:val="20"/>
        </w:rPr>
        <w:t>onventional hospitality, such as lunches in the course of working visits</w:t>
      </w:r>
      <w:r w:rsidR="00854288">
        <w:rPr>
          <w:rFonts w:cs="Arial"/>
          <w:color w:val="000000"/>
          <w:sz w:val="20"/>
        </w:rPr>
        <w:t>.</w:t>
      </w:r>
    </w:p>
    <w:p w14:paraId="2B31CF72" w14:textId="77777777" w:rsidR="00583173" w:rsidRDefault="00583173" w:rsidP="00583173">
      <w:pPr>
        <w:tabs>
          <w:tab w:val="left" w:pos="864"/>
        </w:tabs>
        <w:jc w:val="both"/>
        <w:rPr>
          <w:rFonts w:cs="Arial"/>
          <w:color w:val="000000"/>
          <w:sz w:val="20"/>
        </w:rPr>
      </w:pPr>
    </w:p>
    <w:p w14:paraId="30F00CAD" w14:textId="77777777" w:rsidR="00583173" w:rsidRPr="00CE285F" w:rsidRDefault="00583173" w:rsidP="00583173">
      <w:pPr>
        <w:tabs>
          <w:tab w:val="left" w:pos="864"/>
        </w:tabs>
        <w:ind w:left="1440"/>
        <w:jc w:val="both"/>
        <w:rPr>
          <w:rFonts w:cs="Arial"/>
          <w:sz w:val="20"/>
        </w:rPr>
      </w:pPr>
      <w:r w:rsidRPr="00CE285F">
        <w:rPr>
          <w:rFonts w:cs="Arial"/>
          <w:sz w:val="20"/>
        </w:rPr>
        <w:t xml:space="preserve">This provision needs to be read in conjunction with the principles outlined in the national guidance contained in the Trust’s </w:t>
      </w:r>
      <w:r w:rsidR="0034324C">
        <w:rPr>
          <w:rFonts w:cs="Arial"/>
          <w:sz w:val="20"/>
        </w:rPr>
        <w:t xml:space="preserve">Managing </w:t>
      </w:r>
      <w:r w:rsidR="00D23EAA">
        <w:rPr>
          <w:rFonts w:cs="Arial"/>
          <w:sz w:val="20"/>
        </w:rPr>
        <w:t>Conflicts of Interest Policy and Procedure</w:t>
      </w:r>
      <w:r w:rsidRPr="00CE285F">
        <w:rPr>
          <w:rFonts w:cs="Arial"/>
          <w:sz w:val="20"/>
        </w:rPr>
        <w:t>.</w:t>
      </w:r>
    </w:p>
    <w:p w14:paraId="04230E89" w14:textId="77777777" w:rsidR="00583173" w:rsidRPr="00AB2E0B" w:rsidRDefault="00583173" w:rsidP="00583173">
      <w:pPr>
        <w:tabs>
          <w:tab w:val="left" w:pos="864"/>
        </w:tabs>
        <w:ind w:left="1440"/>
        <w:jc w:val="both"/>
        <w:rPr>
          <w:rFonts w:cs="Arial"/>
          <w:sz w:val="20"/>
        </w:rPr>
      </w:pPr>
    </w:p>
    <w:p w14:paraId="4FF14E66" w14:textId="77777777" w:rsidR="00583173" w:rsidRDefault="00583173" w:rsidP="00583173">
      <w:pPr>
        <w:tabs>
          <w:tab w:val="left" w:pos="864"/>
        </w:tabs>
        <w:ind w:left="1440" w:hanging="540"/>
        <w:jc w:val="both"/>
        <w:rPr>
          <w:rFonts w:cs="Arial"/>
          <w:color w:val="000000"/>
          <w:sz w:val="20"/>
        </w:rPr>
      </w:pPr>
      <w:r>
        <w:rPr>
          <w:rFonts w:cs="Arial"/>
          <w:color w:val="000000"/>
          <w:sz w:val="20"/>
        </w:rPr>
        <w:t>(e)</w:t>
      </w:r>
      <w:r>
        <w:rPr>
          <w:rFonts w:cs="Arial"/>
          <w:color w:val="000000"/>
          <w:sz w:val="20"/>
        </w:rPr>
        <w:tab/>
      </w:r>
      <w:r w:rsidR="00D23EAA">
        <w:rPr>
          <w:rFonts w:cs="Arial"/>
          <w:color w:val="000000"/>
          <w:sz w:val="20"/>
        </w:rPr>
        <w:t>No</w:t>
      </w:r>
      <w:r>
        <w:rPr>
          <w:rFonts w:cs="Arial"/>
          <w:color w:val="000000"/>
          <w:sz w:val="20"/>
        </w:rPr>
        <w:t xml:space="preserve"> requisition/order is placed for any item or items for which there is no budget provision unless authorised by the Director of Finance on behalf of the Chief Executive</w:t>
      </w:r>
      <w:r w:rsidR="00854288">
        <w:rPr>
          <w:rFonts w:cs="Arial"/>
          <w:color w:val="000000"/>
          <w:sz w:val="20"/>
        </w:rPr>
        <w:t>.</w:t>
      </w:r>
    </w:p>
    <w:p w14:paraId="77597478" w14:textId="77777777" w:rsidR="00583173" w:rsidRDefault="00583173" w:rsidP="00583173">
      <w:pPr>
        <w:tabs>
          <w:tab w:val="left" w:pos="864"/>
        </w:tabs>
        <w:ind w:left="1440" w:hanging="540"/>
        <w:jc w:val="both"/>
        <w:rPr>
          <w:rFonts w:cs="Arial"/>
          <w:color w:val="000000"/>
          <w:sz w:val="20"/>
        </w:rPr>
      </w:pPr>
    </w:p>
    <w:p w14:paraId="3DD6227E" w14:textId="77777777" w:rsidR="00583173" w:rsidRDefault="00583173" w:rsidP="00583173">
      <w:pPr>
        <w:tabs>
          <w:tab w:val="left" w:pos="864"/>
        </w:tabs>
        <w:ind w:left="1440" w:hanging="540"/>
        <w:jc w:val="both"/>
        <w:rPr>
          <w:rFonts w:cs="Arial"/>
          <w:color w:val="000000"/>
          <w:sz w:val="20"/>
        </w:rPr>
      </w:pPr>
      <w:r>
        <w:rPr>
          <w:rFonts w:cs="Arial"/>
          <w:color w:val="000000"/>
          <w:sz w:val="20"/>
        </w:rPr>
        <w:t>(f)</w:t>
      </w:r>
      <w:r>
        <w:rPr>
          <w:rFonts w:cs="Arial"/>
          <w:color w:val="000000"/>
          <w:sz w:val="20"/>
        </w:rPr>
        <w:tab/>
      </w:r>
      <w:r w:rsidR="00D23EAA">
        <w:rPr>
          <w:rFonts w:cs="Arial"/>
          <w:color w:val="000000"/>
          <w:sz w:val="20"/>
        </w:rPr>
        <w:t>All</w:t>
      </w:r>
      <w:r>
        <w:rPr>
          <w:rFonts w:cs="Arial"/>
          <w:color w:val="000000"/>
          <w:sz w:val="20"/>
        </w:rPr>
        <w:t xml:space="preserve"> goods, services, or works are ordered on an official order except works and services executed in accordance with a contract and purchases from petty cash</w:t>
      </w:r>
      <w:r w:rsidR="00854288">
        <w:rPr>
          <w:rFonts w:cs="Arial"/>
          <w:color w:val="000000"/>
          <w:sz w:val="20"/>
        </w:rPr>
        <w:t>.</w:t>
      </w:r>
    </w:p>
    <w:p w14:paraId="5AF62233" w14:textId="77777777" w:rsidR="00583173" w:rsidRDefault="00583173" w:rsidP="00583173">
      <w:pPr>
        <w:tabs>
          <w:tab w:val="left" w:pos="864"/>
        </w:tabs>
        <w:ind w:left="1440" w:hanging="540"/>
        <w:jc w:val="both"/>
        <w:rPr>
          <w:rFonts w:cs="Arial"/>
          <w:color w:val="000000"/>
          <w:sz w:val="20"/>
        </w:rPr>
      </w:pPr>
    </w:p>
    <w:p w14:paraId="2F8AE3FB" w14:textId="77777777" w:rsidR="00583173" w:rsidRDefault="00583173" w:rsidP="00583173">
      <w:pPr>
        <w:tabs>
          <w:tab w:val="left" w:pos="864"/>
        </w:tabs>
        <w:ind w:left="1440" w:hanging="540"/>
        <w:jc w:val="both"/>
        <w:rPr>
          <w:rFonts w:cs="Arial"/>
          <w:color w:val="000000"/>
          <w:sz w:val="20"/>
        </w:rPr>
      </w:pPr>
      <w:r>
        <w:rPr>
          <w:rFonts w:cs="Arial"/>
          <w:color w:val="000000"/>
          <w:sz w:val="20"/>
        </w:rPr>
        <w:t>(g)</w:t>
      </w:r>
      <w:r>
        <w:rPr>
          <w:rFonts w:cs="Arial"/>
          <w:color w:val="000000"/>
          <w:sz w:val="20"/>
        </w:rPr>
        <w:tab/>
      </w:r>
      <w:r w:rsidR="00D23EAA">
        <w:rPr>
          <w:rFonts w:cs="Arial"/>
          <w:color w:val="000000"/>
          <w:sz w:val="20"/>
        </w:rPr>
        <w:t>Verbal</w:t>
      </w:r>
      <w:r>
        <w:rPr>
          <w:rFonts w:cs="Arial"/>
          <w:color w:val="000000"/>
          <w:sz w:val="20"/>
        </w:rPr>
        <w:t xml:space="preserve"> orders must only be issued very exceptionally - by an employee designated by the Chief Executive and only in cases of emergency or urgent necessity.  These must be confirmed by an offi</w:t>
      </w:r>
      <w:r w:rsidR="00C76745">
        <w:rPr>
          <w:rFonts w:cs="Arial"/>
          <w:color w:val="000000"/>
          <w:sz w:val="20"/>
        </w:rPr>
        <w:t>cial order and clearly marked confirmation order.</w:t>
      </w:r>
    </w:p>
    <w:p w14:paraId="7E58EBC5" w14:textId="77777777" w:rsidR="00583173" w:rsidRDefault="00583173" w:rsidP="00583173">
      <w:pPr>
        <w:tabs>
          <w:tab w:val="left" w:pos="864"/>
        </w:tabs>
        <w:ind w:left="1440" w:hanging="540"/>
        <w:jc w:val="both"/>
        <w:rPr>
          <w:rFonts w:cs="Arial"/>
          <w:color w:val="000000"/>
          <w:sz w:val="20"/>
        </w:rPr>
      </w:pPr>
    </w:p>
    <w:p w14:paraId="3459F1BB" w14:textId="77777777" w:rsidR="00583173" w:rsidRDefault="00583173" w:rsidP="00583173">
      <w:pPr>
        <w:tabs>
          <w:tab w:val="left" w:pos="864"/>
        </w:tabs>
        <w:ind w:left="1440" w:hanging="540"/>
        <w:jc w:val="both"/>
        <w:rPr>
          <w:rFonts w:cs="Arial"/>
          <w:color w:val="000000"/>
          <w:sz w:val="20"/>
        </w:rPr>
      </w:pPr>
      <w:r>
        <w:rPr>
          <w:rFonts w:cs="Arial"/>
          <w:color w:val="000000"/>
          <w:sz w:val="20"/>
        </w:rPr>
        <w:t>(h)</w:t>
      </w:r>
      <w:r>
        <w:rPr>
          <w:rFonts w:cs="Arial"/>
          <w:color w:val="000000"/>
          <w:sz w:val="20"/>
        </w:rPr>
        <w:tab/>
      </w:r>
      <w:r w:rsidR="00D23EAA">
        <w:rPr>
          <w:rFonts w:cs="Arial"/>
          <w:color w:val="000000"/>
          <w:sz w:val="20"/>
        </w:rPr>
        <w:t>Orders</w:t>
      </w:r>
      <w:r>
        <w:rPr>
          <w:rFonts w:cs="Arial"/>
          <w:color w:val="000000"/>
          <w:sz w:val="20"/>
        </w:rPr>
        <w:t xml:space="preserve"> are not split or otherwise placed in a manner devised so as to avoid the financial thresholds</w:t>
      </w:r>
      <w:r w:rsidR="00854288">
        <w:rPr>
          <w:rFonts w:cs="Arial"/>
          <w:color w:val="000000"/>
          <w:sz w:val="20"/>
        </w:rPr>
        <w:t>.</w:t>
      </w:r>
    </w:p>
    <w:p w14:paraId="799B74DD" w14:textId="77777777" w:rsidR="00583173" w:rsidRDefault="00583173" w:rsidP="00583173">
      <w:pPr>
        <w:tabs>
          <w:tab w:val="left" w:pos="864"/>
        </w:tabs>
        <w:ind w:left="1440" w:hanging="540"/>
        <w:jc w:val="both"/>
        <w:rPr>
          <w:rFonts w:cs="Arial"/>
          <w:color w:val="000000"/>
          <w:sz w:val="20"/>
        </w:rPr>
      </w:pPr>
    </w:p>
    <w:p w14:paraId="5BDF2BA2" w14:textId="77777777" w:rsidR="00583173" w:rsidRDefault="00583173" w:rsidP="00583173">
      <w:pPr>
        <w:tabs>
          <w:tab w:val="left" w:pos="864"/>
        </w:tabs>
        <w:ind w:left="1440" w:hanging="540"/>
        <w:jc w:val="both"/>
        <w:rPr>
          <w:rFonts w:cs="Arial"/>
          <w:color w:val="000000"/>
          <w:sz w:val="20"/>
        </w:rPr>
      </w:pPr>
      <w:r>
        <w:rPr>
          <w:rFonts w:cs="Arial"/>
          <w:color w:val="000000"/>
          <w:sz w:val="20"/>
        </w:rPr>
        <w:t>(</w:t>
      </w:r>
      <w:proofErr w:type="spellStart"/>
      <w:r>
        <w:rPr>
          <w:rFonts w:cs="Arial"/>
          <w:color w:val="000000"/>
          <w:sz w:val="20"/>
        </w:rPr>
        <w:t>i</w:t>
      </w:r>
      <w:proofErr w:type="spellEnd"/>
      <w:r>
        <w:rPr>
          <w:rFonts w:cs="Arial"/>
          <w:color w:val="000000"/>
          <w:sz w:val="20"/>
        </w:rPr>
        <w:t>)</w:t>
      </w:r>
      <w:r>
        <w:rPr>
          <w:rFonts w:cs="Arial"/>
          <w:color w:val="000000"/>
          <w:sz w:val="20"/>
        </w:rPr>
        <w:tab/>
      </w:r>
      <w:r w:rsidR="00D23EAA">
        <w:rPr>
          <w:rFonts w:cs="Arial"/>
          <w:color w:val="000000"/>
          <w:sz w:val="20"/>
        </w:rPr>
        <w:t>Goods</w:t>
      </w:r>
      <w:r>
        <w:rPr>
          <w:rFonts w:cs="Arial"/>
          <w:color w:val="000000"/>
          <w:sz w:val="20"/>
        </w:rPr>
        <w:t xml:space="preserve"> are not taken on trial or loan in circumstances that could commit the Trust to a future uncompetitive purchase</w:t>
      </w:r>
      <w:r w:rsidR="00854288">
        <w:rPr>
          <w:rFonts w:cs="Arial"/>
          <w:color w:val="000000"/>
          <w:sz w:val="20"/>
        </w:rPr>
        <w:t>.</w:t>
      </w:r>
    </w:p>
    <w:p w14:paraId="1B99CEAE" w14:textId="77777777" w:rsidR="00583173" w:rsidRDefault="00583173" w:rsidP="00583173">
      <w:pPr>
        <w:tabs>
          <w:tab w:val="left" w:pos="864"/>
        </w:tabs>
        <w:ind w:left="1440" w:hanging="540"/>
        <w:jc w:val="both"/>
        <w:rPr>
          <w:rFonts w:cs="Arial"/>
          <w:color w:val="000000"/>
          <w:sz w:val="20"/>
        </w:rPr>
      </w:pPr>
    </w:p>
    <w:p w14:paraId="769AA11B" w14:textId="77777777" w:rsidR="00583173" w:rsidRDefault="00583173" w:rsidP="00583173">
      <w:pPr>
        <w:tabs>
          <w:tab w:val="left" w:pos="864"/>
        </w:tabs>
        <w:ind w:left="1440" w:hanging="540"/>
        <w:jc w:val="both"/>
        <w:rPr>
          <w:rFonts w:cs="Arial"/>
          <w:sz w:val="20"/>
        </w:rPr>
      </w:pPr>
      <w:r>
        <w:rPr>
          <w:rFonts w:cs="Arial"/>
          <w:color w:val="000000"/>
          <w:sz w:val="20"/>
        </w:rPr>
        <w:t>(j)</w:t>
      </w:r>
      <w:r>
        <w:rPr>
          <w:rFonts w:cs="Arial"/>
          <w:color w:val="000000"/>
          <w:sz w:val="20"/>
        </w:rPr>
        <w:tab/>
      </w:r>
      <w:r w:rsidR="00D23EAA">
        <w:rPr>
          <w:rFonts w:cs="Arial"/>
          <w:sz w:val="20"/>
        </w:rPr>
        <w:t>Changes</w:t>
      </w:r>
      <w:r>
        <w:rPr>
          <w:rFonts w:cs="Arial"/>
          <w:sz w:val="20"/>
        </w:rPr>
        <w:t xml:space="preserve"> to the list of employees and officers authorised to certify invoices are notified to the Director of Finance</w:t>
      </w:r>
      <w:r w:rsidR="00854288">
        <w:rPr>
          <w:rFonts w:cs="Arial"/>
          <w:sz w:val="20"/>
        </w:rPr>
        <w:t>.</w:t>
      </w:r>
    </w:p>
    <w:p w14:paraId="252375FB" w14:textId="77777777" w:rsidR="00583173" w:rsidRDefault="00583173" w:rsidP="00583173">
      <w:pPr>
        <w:tabs>
          <w:tab w:val="left" w:pos="864"/>
        </w:tabs>
        <w:ind w:left="1440" w:hanging="540"/>
        <w:jc w:val="both"/>
        <w:rPr>
          <w:rFonts w:cs="Arial"/>
          <w:color w:val="000000"/>
          <w:sz w:val="20"/>
        </w:rPr>
      </w:pPr>
    </w:p>
    <w:p w14:paraId="5C71EAAF" w14:textId="77777777" w:rsidR="00583173" w:rsidRDefault="00583173" w:rsidP="00583173">
      <w:pPr>
        <w:tabs>
          <w:tab w:val="left" w:pos="864"/>
        </w:tabs>
        <w:ind w:left="1440" w:hanging="540"/>
        <w:jc w:val="both"/>
        <w:rPr>
          <w:rFonts w:cs="Arial"/>
          <w:color w:val="000000"/>
          <w:sz w:val="20"/>
        </w:rPr>
      </w:pPr>
      <w:r>
        <w:rPr>
          <w:rFonts w:cs="Arial"/>
          <w:color w:val="000000"/>
          <w:sz w:val="20"/>
        </w:rPr>
        <w:t>(k)</w:t>
      </w:r>
      <w:r>
        <w:rPr>
          <w:rFonts w:cs="Arial"/>
          <w:color w:val="000000"/>
          <w:sz w:val="20"/>
        </w:rPr>
        <w:tab/>
      </w:r>
      <w:r w:rsidR="00D23EAA">
        <w:rPr>
          <w:rFonts w:cs="Arial"/>
          <w:color w:val="000000"/>
          <w:sz w:val="20"/>
        </w:rPr>
        <w:t>Purchases</w:t>
      </w:r>
      <w:r>
        <w:rPr>
          <w:rFonts w:cs="Arial"/>
          <w:color w:val="000000"/>
          <w:sz w:val="20"/>
        </w:rPr>
        <w:t xml:space="preserve"> from petty cash are restricted in value and by type of purchase in accordance with instructions issued by the Director of Finance</w:t>
      </w:r>
      <w:r w:rsidR="00854288">
        <w:rPr>
          <w:rFonts w:cs="Arial"/>
          <w:color w:val="000000"/>
          <w:sz w:val="20"/>
        </w:rPr>
        <w:t>.</w:t>
      </w:r>
      <w:r>
        <w:rPr>
          <w:rFonts w:cs="Arial"/>
          <w:color w:val="000000"/>
          <w:sz w:val="20"/>
        </w:rPr>
        <w:t xml:space="preserve"> </w:t>
      </w:r>
    </w:p>
    <w:p w14:paraId="194526E0" w14:textId="77777777" w:rsidR="00583173" w:rsidRDefault="00583173" w:rsidP="00583173">
      <w:pPr>
        <w:tabs>
          <w:tab w:val="left" w:pos="864"/>
        </w:tabs>
        <w:ind w:left="1440" w:hanging="540"/>
        <w:jc w:val="both"/>
        <w:rPr>
          <w:rFonts w:cs="Arial"/>
          <w:color w:val="000000"/>
          <w:sz w:val="20"/>
        </w:rPr>
      </w:pPr>
    </w:p>
    <w:p w14:paraId="0CF1170D" w14:textId="77777777" w:rsidR="00583173" w:rsidRDefault="00583173" w:rsidP="00583173">
      <w:pPr>
        <w:tabs>
          <w:tab w:val="left" w:pos="864"/>
        </w:tabs>
        <w:ind w:left="1440" w:hanging="540"/>
        <w:jc w:val="both"/>
        <w:rPr>
          <w:rFonts w:cs="Arial"/>
          <w:color w:val="000000"/>
          <w:sz w:val="20"/>
        </w:rPr>
      </w:pPr>
      <w:r>
        <w:rPr>
          <w:rFonts w:cs="Arial"/>
          <w:color w:val="000000"/>
          <w:sz w:val="20"/>
        </w:rPr>
        <w:t>(l)</w:t>
      </w:r>
      <w:r>
        <w:rPr>
          <w:rFonts w:cs="Arial"/>
          <w:color w:val="000000"/>
          <w:sz w:val="20"/>
        </w:rPr>
        <w:tab/>
      </w:r>
      <w:r w:rsidR="00D23EAA">
        <w:rPr>
          <w:rFonts w:cs="Arial"/>
          <w:color w:val="000000"/>
          <w:sz w:val="20"/>
        </w:rPr>
        <w:t>Petty</w:t>
      </w:r>
      <w:r>
        <w:rPr>
          <w:rFonts w:cs="Arial"/>
          <w:color w:val="000000"/>
          <w:sz w:val="20"/>
        </w:rPr>
        <w:t xml:space="preserve"> cash records are maintained in a form as determined by the Director of Finance.</w:t>
      </w:r>
    </w:p>
    <w:p w14:paraId="180DFFA1" w14:textId="77777777" w:rsidR="00583173" w:rsidRDefault="00583173" w:rsidP="00583173">
      <w:pPr>
        <w:tabs>
          <w:tab w:val="left" w:pos="864"/>
        </w:tabs>
        <w:ind w:left="1440" w:hanging="540"/>
        <w:jc w:val="both"/>
        <w:rPr>
          <w:rFonts w:cs="Arial"/>
          <w:color w:val="000000"/>
          <w:sz w:val="20"/>
        </w:rPr>
      </w:pPr>
    </w:p>
    <w:p w14:paraId="6C1475EA" w14:textId="77777777" w:rsidR="00583173" w:rsidRDefault="00583173" w:rsidP="00583173">
      <w:pPr>
        <w:tabs>
          <w:tab w:val="left" w:pos="864"/>
        </w:tabs>
        <w:ind w:left="864" w:hanging="864"/>
        <w:jc w:val="both"/>
        <w:rPr>
          <w:rFonts w:cs="Arial"/>
          <w:color w:val="000000"/>
          <w:sz w:val="20"/>
        </w:rPr>
      </w:pPr>
      <w:r>
        <w:rPr>
          <w:rFonts w:cs="Arial"/>
          <w:color w:val="000000"/>
          <w:sz w:val="20"/>
        </w:rPr>
        <w:tab/>
        <w:t xml:space="preserve">The Chief Executive and Director of Finance shall ensure that the arrangements for financial control and financial audit of building and engineering contracts and property transactions comply with the guidance contained within CONCODE and ESTATECODE.  The technical audit of these contracts shall be the responsibility of the relevant </w:t>
      </w:r>
      <w:r w:rsidR="00C76745">
        <w:rPr>
          <w:rFonts w:cs="Arial"/>
          <w:color w:val="000000"/>
          <w:sz w:val="20"/>
        </w:rPr>
        <w:t>d</w:t>
      </w:r>
      <w:r>
        <w:rPr>
          <w:rFonts w:cs="Arial"/>
          <w:color w:val="000000"/>
          <w:sz w:val="20"/>
        </w:rPr>
        <w:t>irector.</w:t>
      </w:r>
    </w:p>
    <w:p w14:paraId="67FC7536" w14:textId="77777777" w:rsidR="004055CD" w:rsidRDefault="004055CD" w:rsidP="004055CD">
      <w:pPr>
        <w:tabs>
          <w:tab w:val="left" w:pos="864"/>
        </w:tabs>
        <w:ind w:left="864" w:hanging="864"/>
        <w:jc w:val="both"/>
        <w:rPr>
          <w:rFonts w:cs="Arial"/>
          <w:color w:val="000000"/>
          <w:sz w:val="20"/>
        </w:rPr>
      </w:pPr>
    </w:p>
    <w:p w14:paraId="5B298556" w14:textId="77777777" w:rsidR="00583173" w:rsidRDefault="00583173" w:rsidP="00807B87">
      <w:pPr>
        <w:pStyle w:val="Heading2"/>
        <w:rPr>
          <w:color w:val="00FFFF"/>
        </w:rPr>
      </w:pPr>
      <w:r>
        <w:t>21.3</w:t>
      </w:r>
      <w:r>
        <w:tab/>
      </w:r>
      <w:r w:rsidR="00807B87">
        <w:t xml:space="preserve">  </w:t>
      </w:r>
      <w:r>
        <w:t xml:space="preserve">Joint </w:t>
      </w:r>
      <w:r w:rsidR="00C76745">
        <w:t>finance arrangements with local authorities and voluntary b</w:t>
      </w:r>
      <w:r>
        <w:t xml:space="preserve">odies </w:t>
      </w:r>
    </w:p>
    <w:p w14:paraId="62ED2395" w14:textId="77777777" w:rsidR="00583173" w:rsidRDefault="00583173" w:rsidP="00583173">
      <w:pPr>
        <w:tabs>
          <w:tab w:val="left" w:pos="864"/>
        </w:tabs>
        <w:ind w:left="993" w:hanging="993"/>
        <w:jc w:val="both"/>
        <w:rPr>
          <w:rFonts w:cs="Arial"/>
          <w:color w:val="000000"/>
          <w:sz w:val="20"/>
        </w:rPr>
      </w:pPr>
    </w:p>
    <w:p w14:paraId="3E7B082F" w14:textId="77777777" w:rsidR="001F2D5F" w:rsidRDefault="00583173" w:rsidP="00583173">
      <w:pPr>
        <w:tabs>
          <w:tab w:val="left" w:pos="864"/>
        </w:tabs>
        <w:ind w:left="864" w:hanging="864"/>
        <w:jc w:val="both"/>
        <w:rPr>
          <w:rFonts w:cs="Arial"/>
          <w:color w:val="000000"/>
          <w:sz w:val="20"/>
        </w:rPr>
      </w:pPr>
      <w:r>
        <w:rPr>
          <w:rFonts w:cs="Arial"/>
          <w:sz w:val="20"/>
        </w:rPr>
        <w:t>21.3.1</w:t>
      </w:r>
      <w:r>
        <w:rPr>
          <w:rFonts w:cs="Arial"/>
          <w:b/>
          <w:color w:val="00FFFF"/>
          <w:sz w:val="20"/>
        </w:rPr>
        <w:tab/>
      </w:r>
      <w:r>
        <w:rPr>
          <w:rFonts w:cs="Arial"/>
          <w:sz w:val="20"/>
        </w:rPr>
        <w:t>Payments</w:t>
      </w:r>
      <w:r>
        <w:rPr>
          <w:rFonts w:cs="Arial"/>
          <w:b/>
          <w:sz w:val="20"/>
        </w:rPr>
        <w:t xml:space="preserve"> </w:t>
      </w:r>
      <w:r>
        <w:rPr>
          <w:rFonts w:cs="Arial"/>
          <w:sz w:val="20"/>
        </w:rPr>
        <w:t>to local authorities and voluntary organisations made under the powers of section 28A of the NHS</w:t>
      </w:r>
      <w:r>
        <w:rPr>
          <w:rFonts w:cs="Arial"/>
          <w:color w:val="000000"/>
          <w:sz w:val="20"/>
        </w:rPr>
        <w:t xml:space="preserve"> Act</w:t>
      </w:r>
      <w:r>
        <w:rPr>
          <w:rFonts w:cs="Arial"/>
          <w:b/>
          <w:color w:val="00FFFF"/>
          <w:sz w:val="20"/>
        </w:rPr>
        <w:t xml:space="preserve"> </w:t>
      </w:r>
      <w:r w:rsidRPr="00CE285F">
        <w:rPr>
          <w:rFonts w:cs="Arial"/>
          <w:sz w:val="20"/>
        </w:rPr>
        <w:t>shall</w:t>
      </w:r>
      <w:r w:rsidRPr="002C1E5F">
        <w:rPr>
          <w:rFonts w:cs="Arial"/>
          <w:color w:val="000000"/>
          <w:sz w:val="20"/>
        </w:rPr>
        <w:t xml:space="preserve"> comply</w:t>
      </w:r>
      <w:r>
        <w:rPr>
          <w:rFonts w:cs="Arial"/>
          <w:color w:val="000000"/>
          <w:sz w:val="20"/>
        </w:rPr>
        <w:t xml:space="preserve"> with procedures laid down by the Director of Finance which shall be in accordance with these Acts. </w:t>
      </w:r>
    </w:p>
    <w:p w14:paraId="7FFBDCF4" w14:textId="77777777" w:rsidR="00D87613" w:rsidRDefault="00D87613" w:rsidP="00583173">
      <w:pPr>
        <w:tabs>
          <w:tab w:val="left" w:pos="864"/>
        </w:tabs>
        <w:ind w:left="864" w:hanging="864"/>
        <w:jc w:val="both"/>
        <w:rPr>
          <w:rFonts w:cs="Arial"/>
          <w:color w:val="000000"/>
          <w:sz w:val="20"/>
        </w:rPr>
      </w:pPr>
    </w:p>
    <w:p w14:paraId="79038D84" w14:textId="00F9A010" w:rsidR="00D87613" w:rsidRPr="00D87613" w:rsidRDefault="00583173" w:rsidP="00D87613">
      <w:pPr>
        <w:pStyle w:val="Heading1"/>
      </w:pPr>
      <w:r>
        <w:t>22.</w:t>
      </w:r>
      <w:r>
        <w:tab/>
      </w:r>
      <w:r w:rsidR="00807B87">
        <w:t xml:space="preserve">  </w:t>
      </w:r>
      <w:r>
        <w:t>EXTERNAL BORROWIN</w:t>
      </w:r>
      <w:r w:rsidR="00720FF1">
        <w:t>G</w:t>
      </w:r>
    </w:p>
    <w:p w14:paraId="1B146C99" w14:textId="77777777" w:rsidR="00583173" w:rsidRDefault="00583173" w:rsidP="00583173">
      <w:pPr>
        <w:tabs>
          <w:tab w:val="left" w:pos="-720"/>
          <w:tab w:val="left" w:pos="0"/>
          <w:tab w:val="left" w:pos="994"/>
          <w:tab w:val="left" w:pos="1656"/>
          <w:tab w:val="left" w:pos="2316"/>
          <w:tab w:val="left" w:pos="2880"/>
        </w:tabs>
        <w:suppressAutoHyphens/>
        <w:jc w:val="both"/>
        <w:rPr>
          <w:rFonts w:cs="Arial"/>
          <w:spacing w:val="-3"/>
          <w:sz w:val="24"/>
          <w:szCs w:val="24"/>
        </w:rPr>
      </w:pPr>
    </w:p>
    <w:p w14:paraId="7996E4B3" w14:textId="77777777" w:rsidR="00583173" w:rsidRDefault="00583173" w:rsidP="00583173">
      <w:pPr>
        <w:tabs>
          <w:tab w:val="left" w:pos="864"/>
        </w:tabs>
        <w:ind w:left="864" w:hanging="864"/>
        <w:jc w:val="both"/>
        <w:rPr>
          <w:rFonts w:cs="Arial"/>
          <w:sz w:val="20"/>
        </w:rPr>
      </w:pPr>
      <w:r>
        <w:rPr>
          <w:rFonts w:cs="Arial"/>
          <w:sz w:val="20"/>
        </w:rPr>
        <w:t>22.1.1</w:t>
      </w:r>
      <w:r>
        <w:rPr>
          <w:rFonts w:cs="Arial"/>
          <w:sz w:val="20"/>
        </w:rPr>
        <w:tab/>
        <w:t>The Director of Finance</w:t>
      </w:r>
      <w:r>
        <w:rPr>
          <w:rFonts w:cs="Arial"/>
          <w:sz w:val="20"/>
        </w:rPr>
        <w:fldChar w:fldCharType="begin"/>
      </w:r>
      <w:r>
        <w:rPr>
          <w:rFonts w:cs="Arial"/>
          <w:sz w:val="20"/>
        </w:rPr>
        <w:instrText>xe "Director of Finance"</w:instrText>
      </w:r>
      <w:r>
        <w:rPr>
          <w:rFonts w:cs="Arial"/>
          <w:sz w:val="20"/>
        </w:rPr>
        <w:fldChar w:fldCharType="end"/>
      </w:r>
      <w:r>
        <w:rPr>
          <w:rFonts w:cs="Arial"/>
          <w:sz w:val="20"/>
        </w:rPr>
        <w:t xml:space="preserve"> will advise the Board</w:t>
      </w:r>
      <w:r>
        <w:rPr>
          <w:rFonts w:cs="Arial"/>
          <w:sz w:val="20"/>
        </w:rPr>
        <w:fldChar w:fldCharType="begin"/>
      </w:r>
      <w:r>
        <w:rPr>
          <w:rFonts w:cs="Arial"/>
          <w:sz w:val="20"/>
        </w:rPr>
        <w:instrText>xe "Board"</w:instrText>
      </w:r>
      <w:r>
        <w:rPr>
          <w:rFonts w:cs="Arial"/>
          <w:sz w:val="20"/>
        </w:rPr>
        <w:fldChar w:fldCharType="end"/>
      </w:r>
      <w:r>
        <w:rPr>
          <w:rFonts w:cs="Arial"/>
          <w:sz w:val="20"/>
        </w:rPr>
        <w:t xml:space="preserve"> concerning the Trust’s ability</w:t>
      </w:r>
      <w:r w:rsidR="00C76745">
        <w:rPr>
          <w:rFonts w:cs="Arial"/>
          <w:sz w:val="20"/>
        </w:rPr>
        <w:t xml:space="preserve"> to pay dividend on, and repay p</w:t>
      </w:r>
      <w:r>
        <w:rPr>
          <w:rFonts w:cs="Arial"/>
          <w:sz w:val="20"/>
        </w:rPr>
        <w:t xml:space="preserve">ublic </w:t>
      </w:r>
      <w:r w:rsidR="00C76745">
        <w:rPr>
          <w:rFonts w:cs="Arial"/>
          <w:sz w:val="20"/>
        </w:rPr>
        <w:t>d</w:t>
      </w:r>
      <w:r>
        <w:rPr>
          <w:rFonts w:cs="Arial"/>
          <w:sz w:val="20"/>
        </w:rPr>
        <w:t xml:space="preserve">ividend </w:t>
      </w:r>
      <w:r w:rsidR="00C76745">
        <w:rPr>
          <w:rFonts w:cs="Arial"/>
          <w:sz w:val="20"/>
        </w:rPr>
        <w:t>c</w:t>
      </w:r>
      <w:r>
        <w:rPr>
          <w:rFonts w:cs="Arial"/>
          <w:sz w:val="20"/>
        </w:rPr>
        <w:t xml:space="preserve">apital </w:t>
      </w:r>
      <w:r w:rsidR="00C76745">
        <w:rPr>
          <w:rFonts w:cs="Arial"/>
          <w:sz w:val="20"/>
        </w:rPr>
        <w:t xml:space="preserve">(PDC) </w:t>
      </w:r>
      <w:r>
        <w:rPr>
          <w:rFonts w:cs="Arial"/>
          <w:sz w:val="20"/>
        </w:rPr>
        <w:t xml:space="preserve">and any proposed new borrowing, within the limits set by the </w:t>
      </w:r>
      <w:r w:rsidR="00323BA0">
        <w:rPr>
          <w:rFonts w:cs="Arial"/>
          <w:sz w:val="20"/>
        </w:rPr>
        <w:t>Department of Health and Social Care</w:t>
      </w:r>
      <w:r>
        <w:rPr>
          <w:rFonts w:cs="Arial"/>
          <w:sz w:val="20"/>
        </w:rPr>
        <w:fldChar w:fldCharType="begin"/>
      </w:r>
      <w:r>
        <w:rPr>
          <w:rFonts w:cs="Arial"/>
          <w:sz w:val="20"/>
        </w:rPr>
        <w:instrText>xe "NHS Executive"</w:instrText>
      </w:r>
      <w:r>
        <w:rPr>
          <w:rFonts w:cs="Arial"/>
          <w:sz w:val="20"/>
        </w:rPr>
        <w:fldChar w:fldCharType="end"/>
      </w:r>
      <w:r>
        <w:rPr>
          <w:rFonts w:cs="Arial"/>
          <w:sz w:val="20"/>
        </w:rPr>
        <w:t>. The Director of Finance is also responsible for reporting periodically to the Board concerning the PDC debt and all loans and overdrafts.</w:t>
      </w:r>
    </w:p>
    <w:p w14:paraId="2CD08CEE" w14:textId="77777777" w:rsidR="00583173" w:rsidRDefault="00583173" w:rsidP="00583173">
      <w:pPr>
        <w:tabs>
          <w:tab w:val="left" w:pos="-720"/>
          <w:tab w:val="left" w:pos="0"/>
          <w:tab w:val="left" w:pos="1656"/>
          <w:tab w:val="left" w:pos="2316"/>
          <w:tab w:val="left" w:pos="2880"/>
        </w:tabs>
        <w:suppressAutoHyphens/>
        <w:jc w:val="both"/>
        <w:rPr>
          <w:rFonts w:cs="Arial"/>
          <w:color w:val="000000"/>
          <w:sz w:val="20"/>
        </w:rPr>
      </w:pPr>
    </w:p>
    <w:p w14:paraId="57BB617F" w14:textId="77777777" w:rsidR="00583173" w:rsidRDefault="00583173" w:rsidP="00583173">
      <w:pPr>
        <w:tabs>
          <w:tab w:val="left" w:pos="864"/>
        </w:tabs>
        <w:ind w:left="864" w:hanging="864"/>
        <w:jc w:val="both"/>
        <w:rPr>
          <w:rFonts w:cs="Arial"/>
          <w:sz w:val="20"/>
        </w:rPr>
      </w:pPr>
      <w:r>
        <w:rPr>
          <w:rFonts w:cs="Arial"/>
          <w:sz w:val="20"/>
        </w:rPr>
        <w:t>22.1.2</w:t>
      </w:r>
      <w:r>
        <w:rPr>
          <w:rFonts w:cs="Arial"/>
          <w:sz w:val="20"/>
        </w:rPr>
        <w:tab/>
        <w:t>The Board will agree the list of employees (including specimens of their signatures) who are authorised to make short term borrowings on behalf of the Trust. This must contain the Chief Executive and the Director of Finance.</w:t>
      </w:r>
    </w:p>
    <w:p w14:paraId="4A983993" w14:textId="77777777" w:rsidR="00583173" w:rsidRDefault="00583173" w:rsidP="00583173">
      <w:pPr>
        <w:tabs>
          <w:tab w:val="left" w:pos="-720"/>
          <w:tab w:val="left" w:pos="0"/>
          <w:tab w:val="left" w:pos="1656"/>
          <w:tab w:val="left" w:pos="2316"/>
          <w:tab w:val="left" w:pos="2880"/>
        </w:tabs>
        <w:suppressAutoHyphens/>
        <w:jc w:val="both"/>
        <w:rPr>
          <w:rFonts w:cs="Arial"/>
          <w:color w:val="000000"/>
          <w:sz w:val="20"/>
        </w:rPr>
      </w:pPr>
    </w:p>
    <w:p w14:paraId="4CE5A095" w14:textId="73D8A439" w:rsidR="00583173" w:rsidRDefault="00583173" w:rsidP="00583173">
      <w:pPr>
        <w:tabs>
          <w:tab w:val="left" w:pos="864"/>
        </w:tabs>
        <w:ind w:left="864" w:hanging="864"/>
        <w:jc w:val="both"/>
        <w:rPr>
          <w:rFonts w:cs="Arial"/>
          <w:sz w:val="20"/>
        </w:rPr>
      </w:pPr>
      <w:r>
        <w:rPr>
          <w:rFonts w:cs="Arial"/>
          <w:sz w:val="20"/>
        </w:rPr>
        <w:t>22.1.3</w:t>
      </w:r>
      <w:r>
        <w:rPr>
          <w:rFonts w:cs="Arial"/>
          <w:sz w:val="20"/>
        </w:rPr>
        <w:tab/>
        <w:t>The Director of Finance</w:t>
      </w:r>
      <w:r>
        <w:rPr>
          <w:rFonts w:cs="Arial"/>
          <w:sz w:val="20"/>
        </w:rPr>
        <w:fldChar w:fldCharType="begin"/>
      </w:r>
      <w:r>
        <w:rPr>
          <w:rFonts w:cs="Arial"/>
          <w:sz w:val="20"/>
        </w:rPr>
        <w:instrText>xe "Director of Finance"</w:instrText>
      </w:r>
      <w:r>
        <w:rPr>
          <w:rFonts w:cs="Arial"/>
          <w:sz w:val="20"/>
        </w:rPr>
        <w:fldChar w:fldCharType="end"/>
      </w:r>
      <w:r>
        <w:rPr>
          <w:rFonts w:cs="Arial"/>
          <w:sz w:val="20"/>
        </w:rPr>
        <w:t xml:space="preserve"> must prepare detailed procedural instructions concerning applications for loans and overdrafts.</w:t>
      </w:r>
    </w:p>
    <w:p w14:paraId="592106EE" w14:textId="77777777" w:rsidR="00042B34" w:rsidRDefault="00042B34" w:rsidP="00583173">
      <w:pPr>
        <w:tabs>
          <w:tab w:val="left" w:pos="864"/>
        </w:tabs>
        <w:ind w:left="864" w:hanging="864"/>
        <w:jc w:val="both"/>
        <w:rPr>
          <w:rFonts w:cs="Arial"/>
          <w:sz w:val="20"/>
        </w:rPr>
      </w:pPr>
    </w:p>
    <w:p w14:paraId="204E485A" w14:textId="77777777" w:rsidR="00583173" w:rsidRDefault="00583173" w:rsidP="00583173">
      <w:pPr>
        <w:tabs>
          <w:tab w:val="left" w:pos="864"/>
        </w:tabs>
        <w:ind w:left="864" w:hanging="864"/>
        <w:jc w:val="both"/>
        <w:rPr>
          <w:rFonts w:cs="Arial"/>
          <w:sz w:val="20"/>
        </w:rPr>
      </w:pPr>
      <w:r>
        <w:rPr>
          <w:rFonts w:cs="Arial"/>
          <w:sz w:val="20"/>
        </w:rPr>
        <w:t>22.1.4</w:t>
      </w:r>
      <w:r>
        <w:rPr>
          <w:rFonts w:cs="Arial"/>
          <w:sz w:val="20"/>
        </w:rPr>
        <w:tab/>
        <w:t xml:space="preserve">All short-term borrowings should be kept to the minimum period of time possible, consistent with the overall cash flow position, represent good value for money, and comply with the latest guidance from the </w:t>
      </w:r>
      <w:r w:rsidR="00323BA0">
        <w:rPr>
          <w:rFonts w:cs="Arial"/>
          <w:sz w:val="20"/>
        </w:rPr>
        <w:t>Department of Health and Social Care</w:t>
      </w:r>
      <w:r>
        <w:rPr>
          <w:rFonts w:cs="Arial"/>
          <w:sz w:val="20"/>
        </w:rPr>
        <w:t>.</w:t>
      </w:r>
    </w:p>
    <w:p w14:paraId="763A5E76" w14:textId="77777777" w:rsidR="00583173" w:rsidRDefault="00583173" w:rsidP="00583173">
      <w:pPr>
        <w:tabs>
          <w:tab w:val="left" w:pos="-720"/>
          <w:tab w:val="left" w:pos="0"/>
          <w:tab w:val="left" w:pos="1656"/>
          <w:tab w:val="left" w:pos="2316"/>
          <w:tab w:val="left" w:pos="2880"/>
        </w:tabs>
        <w:suppressAutoHyphens/>
        <w:jc w:val="both"/>
        <w:rPr>
          <w:rFonts w:cs="Arial"/>
          <w:color w:val="000000"/>
          <w:sz w:val="20"/>
        </w:rPr>
      </w:pPr>
    </w:p>
    <w:p w14:paraId="3846D6CB" w14:textId="77777777" w:rsidR="00583173" w:rsidRDefault="00583173" w:rsidP="00583173">
      <w:pPr>
        <w:tabs>
          <w:tab w:val="left" w:pos="864"/>
        </w:tabs>
        <w:ind w:left="864" w:hanging="864"/>
        <w:jc w:val="both"/>
        <w:rPr>
          <w:rFonts w:cs="Arial"/>
          <w:sz w:val="20"/>
        </w:rPr>
      </w:pPr>
      <w:r>
        <w:rPr>
          <w:rFonts w:cs="Arial"/>
          <w:sz w:val="20"/>
        </w:rPr>
        <w:t>22.1.5</w:t>
      </w:r>
      <w:r>
        <w:rPr>
          <w:rFonts w:cs="Arial"/>
          <w:sz w:val="20"/>
        </w:rPr>
        <w:tab/>
        <w:t xml:space="preserve">Any short-term borrowing must be with the authority of two members of an authorised panel, one of which must be the Chief Executive or the Director of Finance. The Board must be made aware of all </w:t>
      </w:r>
      <w:r w:rsidR="00854288">
        <w:rPr>
          <w:rFonts w:cs="Arial"/>
          <w:sz w:val="20"/>
        </w:rPr>
        <w:t>short-term</w:t>
      </w:r>
      <w:r>
        <w:rPr>
          <w:rFonts w:cs="Arial"/>
          <w:sz w:val="20"/>
        </w:rPr>
        <w:t xml:space="preserve"> borrowings at the next Board meeting.</w:t>
      </w:r>
    </w:p>
    <w:p w14:paraId="10AB0264" w14:textId="77777777" w:rsidR="00583173" w:rsidRDefault="00583173" w:rsidP="00583173">
      <w:pPr>
        <w:tabs>
          <w:tab w:val="left" w:pos="-720"/>
          <w:tab w:val="left" w:pos="0"/>
          <w:tab w:val="left" w:pos="1656"/>
          <w:tab w:val="left" w:pos="2316"/>
          <w:tab w:val="left" w:pos="2880"/>
        </w:tabs>
        <w:suppressAutoHyphens/>
        <w:jc w:val="both"/>
        <w:rPr>
          <w:rFonts w:cs="Arial"/>
          <w:color w:val="000000"/>
          <w:sz w:val="20"/>
        </w:rPr>
      </w:pPr>
    </w:p>
    <w:p w14:paraId="0B87653D" w14:textId="178182C2" w:rsidR="00583173" w:rsidRDefault="00583173" w:rsidP="00583173">
      <w:pPr>
        <w:tabs>
          <w:tab w:val="left" w:pos="864"/>
        </w:tabs>
        <w:ind w:left="864" w:hanging="864"/>
        <w:jc w:val="both"/>
        <w:rPr>
          <w:rFonts w:cs="Arial"/>
          <w:sz w:val="20"/>
        </w:rPr>
      </w:pPr>
      <w:r>
        <w:rPr>
          <w:rFonts w:cs="Arial"/>
          <w:sz w:val="20"/>
        </w:rPr>
        <w:t>22.1.6</w:t>
      </w:r>
      <w:r>
        <w:rPr>
          <w:rFonts w:cs="Arial"/>
          <w:sz w:val="20"/>
        </w:rPr>
        <w:tab/>
        <w:t xml:space="preserve">All long-term borrowing must be consistent with the plans </w:t>
      </w:r>
      <w:r w:rsidR="002D29BD">
        <w:rPr>
          <w:rFonts w:cs="Arial"/>
          <w:sz w:val="20"/>
        </w:rPr>
        <w:t xml:space="preserve">currently </w:t>
      </w:r>
      <w:r>
        <w:rPr>
          <w:rFonts w:cs="Arial"/>
          <w:sz w:val="20"/>
        </w:rPr>
        <w:t xml:space="preserve">outlined </w:t>
      </w:r>
      <w:r w:rsidR="002D29BD">
        <w:rPr>
          <w:rFonts w:cs="Arial"/>
          <w:sz w:val="20"/>
        </w:rPr>
        <w:t xml:space="preserve">to NHS </w:t>
      </w:r>
      <w:r w:rsidR="00984823">
        <w:rPr>
          <w:rFonts w:cs="Arial"/>
          <w:sz w:val="20"/>
        </w:rPr>
        <w:t>England</w:t>
      </w:r>
      <w:r w:rsidR="00984823" w:rsidRPr="00BF60EB">
        <w:rPr>
          <w:rFonts w:cs="Arial"/>
          <w:sz w:val="20"/>
        </w:rPr>
        <w:t xml:space="preserve">, </w:t>
      </w:r>
      <w:r>
        <w:rPr>
          <w:rFonts w:cs="Arial"/>
          <w:sz w:val="20"/>
        </w:rPr>
        <w:t xml:space="preserve"> and be approved by the Trust Board.</w:t>
      </w:r>
    </w:p>
    <w:p w14:paraId="64437D65" w14:textId="77777777" w:rsidR="00583173" w:rsidRDefault="00583173" w:rsidP="00583173">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14:paraId="0C2E7A4A" w14:textId="77777777" w:rsidR="00583173" w:rsidRDefault="00B94587" w:rsidP="00807B87">
      <w:pPr>
        <w:pStyle w:val="Heading2"/>
      </w:pPr>
      <w:r>
        <w:t>22.2</w:t>
      </w:r>
      <w:r w:rsidR="00583173">
        <w:tab/>
      </w:r>
      <w:r w:rsidR="00807B87">
        <w:t xml:space="preserve">  </w:t>
      </w:r>
      <w:r w:rsidR="00583173">
        <w:t>Investments</w:t>
      </w:r>
    </w:p>
    <w:p w14:paraId="6E162041" w14:textId="77777777" w:rsidR="00583173" w:rsidRDefault="00583173" w:rsidP="00583173">
      <w:pPr>
        <w:tabs>
          <w:tab w:val="left" w:pos="-720"/>
          <w:tab w:val="left" w:pos="0"/>
          <w:tab w:val="left" w:pos="994"/>
          <w:tab w:val="left" w:pos="1656"/>
          <w:tab w:val="left" w:pos="2316"/>
          <w:tab w:val="left" w:pos="2880"/>
        </w:tabs>
        <w:suppressAutoHyphens/>
        <w:jc w:val="both"/>
        <w:rPr>
          <w:rFonts w:cs="Arial"/>
          <w:color w:val="000000"/>
          <w:sz w:val="20"/>
        </w:rPr>
      </w:pPr>
    </w:p>
    <w:p w14:paraId="61E0405E" w14:textId="77777777" w:rsidR="00583173" w:rsidRDefault="00B94587" w:rsidP="00583173">
      <w:pPr>
        <w:tabs>
          <w:tab w:val="left" w:pos="864"/>
        </w:tabs>
        <w:ind w:left="864" w:hanging="864"/>
        <w:jc w:val="both"/>
        <w:rPr>
          <w:rFonts w:cs="Arial"/>
          <w:sz w:val="20"/>
        </w:rPr>
      </w:pPr>
      <w:r>
        <w:rPr>
          <w:rFonts w:cs="Arial"/>
          <w:sz w:val="20"/>
        </w:rPr>
        <w:t>22.2</w:t>
      </w:r>
      <w:r w:rsidR="00583173">
        <w:rPr>
          <w:rFonts w:cs="Arial"/>
          <w:sz w:val="20"/>
        </w:rPr>
        <w:t>.1</w:t>
      </w:r>
      <w:r w:rsidR="00583173">
        <w:rPr>
          <w:rFonts w:cs="Arial"/>
          <w:sz w:val="20"/>
        </w:rPr>
        <w:tab/>
        <w:t>Temporary cash surpluses must be held only in such public or private sector investments as notified by the Secretary of State</w:t>
      </w:r>
      <w:r w:rsidR="00583173">
        <w:rPr>
          <w:rFonts w:cs="Arial"/>
          <w:sz w:val="20"/>
        </w:rPr>
        <w:fldChar w:fldCharType="begin"/>
      </w:r>
      <w:r w:rsidR="00583173">
        <w:rPr>
          <w:rFonts w:cs="Arial"/>
          <w:sz w:val="20"/>
        </w:rPr>
        <w:instrText>xe "Secretary of State"</w:instrText>
      </w:r>
      <w:r w:rsidR="00583173">
        <w:rPr>
          <w:rFonts w:cs="Arial"/>
          <w:sz w:val="20"/>
        </w:rPr>
        <w:fldChar w:fldCharType="end"/>
      </w:r>
      <w:r w:rsidR="00583173">
        <w:rPr>
          <w:rFonts w:cs="Arial"/>
          <w:sz w:val="20"/>
        </w:rPr>
        <w:t xml:space="preserve"> and authorised by the Board</w:t>
      </w:r>
      <w:r w:rsidR="00583173">
        <w:rPr>
          <w:rFonts w:cs="Arial"/>
          <w:sz w:val="20"/>
        </w:rPr>
        <w:fldChar w:fldCharType="begin"/>
      </w:r>
      <w:r w:rsidR="00583173">
        <w:rPr>
          <w:rFonts w:cs="Arial"/>
          <w:sz w:val="20"/>
        </w:rPr>
        <w:instrText>xe "Board"</w:instrText>
      </w:r>
      <w:r w:rsidR="00583173">
        <w:rPr>
          <w:rFonts w:cs="Arial"/>
          <w:sz w:val="20"/>
        </w:rPr>
        <w:fldChar w:fldCharType="end"/>
      </w:r>
      <w:r w:rsidR="00583173">
        <w:rPr>
          <w:rFonts w:cs="Arial"/>
          <w:sz w:val="20"/>
        </w:rPr>
        <w:t>.</w:t>
      </w:r>
    </w:p>
    <w:p w14:paraId="73123F92" w14:textId="77777777" w:rsidR="00583173" w:rsidRDefault="00583173" w:rsidP="00583173">
      <w:pPr>
        <w:tabs>
          <w:tab w:val="left" w:pos="-720"/>
          <w:tab w:val="left" w:pos="0"/>
          <w:tab w:val="left" w:pos="1656"/>
          <w:tab w:val="left" w:pos="2316"/>
          <w:tab w:val="left" w:pos="2880"/>
        </w:tabs>
        <w:suppressAutoHyphens/>
        <w:jc w:val="both"/>
        <w:rPr>
          <w:rFonts w:cs="Arial"/>
          <w:color w:val="000000"/>
          <w:sz w:val="20"/>
        </w:rPr>
      </w:pPr>
    </w:p>
    <w:p w14:paraId="1E1DB3AF" w14:textId="77777777" w:rsidR="00583173" w:rsidRDefault="00B94587" w:rsidP="00583173">
      <w:pPr>
        <w:tabs>
          <w:tab w:val="left" w:pos="864"/>
        </w:tabs>
        <w:ind w:left="864" w:hanging="864"/>
        <w:jc w:val="both"/>
        <w:rPr>
          <w:rFonts w:cs="Arial"/>
          <w:sz w:val="20"/>
        </w:rPr>
      </w:pPr>
      <w:r>
        <w:rPr>
          <w:rFonts w:cs="Arial"/>
          <w:sz w:val="20"/>
        </w:rPr>
        <w:t>22.2</w:t>
      </w:r>
      <w:r w:rsidR="00583173">
        <w:rPr>
          <w:rFonts w:cs="Arial"/>
          <w:sz w:val="20"/>
        </w:rPr>
        <w:t>.2</w:t>
      </w:r>
      <w:r w:rsidR="00583173">
        <w:rPr>
          <w:rFonts w:cs="Arial"/>
          <w:sz w:val="20"/>
        </w:rPr>
        <w:tab/>
        <w:t>The Director of Finance</w:t>
      </w:r>
      <w:r w:rsidR="00583173">
        <w:rPr>
          <w:rFonts w:cs="Arial"/>
          <w:sz w:val="20"/>
        </w:rPr>
        <w:fldChar w:fldCharType="begin"/>
      </w:r>
      <w:r w:rsidR="00583173">
        <w:rPr>
          <w:rFonts w:cs="Arial"/>
          <w:sz w:val="20"/>
        </w:rPr>
        <w:instrText>xe "Director of Finance"</w:instrText>
      </w:r>
      <w:r w:rsidR="00583173">
        <w:rPr>
          <w:rFonts w:cs="Arial"/>
          <w:sz w:val="20"/>
        </w:rPr>
        <w:fldChar w:fldCharType="end"/>
      </w:r>
      <w:r w:rsidR="00583173">
        <w:rPr>
          <w:rFonts w:cs="Arial"/>
          <w:sz w:val="20"/>
        </w:rPr>
        <w:t xml:space="preserve"> is responsible for advising the Board</w:t>
      </w:r>
      <w:r w:rsidR="00583173">
        <w:rPr>
          <w:rFonts w:cs="Arial"/>
          <w:sz w:val="20"/>
        </w:rPr>
        <w:fldChar w:fldCharType="begin"/>
      </w:r>
      <w:r w:rsidR="00583173">
        <w:rPr>
          <w:rFonts w:cs="Arial"/>
          <w:sz w:val="20"/>
        </w:rPr>
        <w:instrText>xe "Board"</w:instrText>
      </w:r>
      <w:r w:rsidR="00583173">
        <w:rPr>
          <w:rFonts w:cs="Arial"/>
          <w:sz w:val="20"/>
        </w:rPr>
        <w:fldChar w:fldCharType="end"/>
      </w:r>
      <w:r w:rsidR="00583173">
        <w:rPr>
          <w:rFonts w:cs="Arial"/>
          <w:sz w:val="20"/>
        </w:rPr>
        <w:t xml:space="preserve"> on investments and shall report periodically to the Board concerning the performance of investments held.</w:t>
      </w:r>
    </w:p>
    <w:p w14:paraId="74830CEC" w14:textId="77777777" w:rsidR="00583173" w:rsidRDefault="00583173" w:rsidP="00583173">
      <w:pPr>
        <w:tabs>
          <w:tab w:val="left" w:pos="-720"/>
          <w:tab w:val="left" w:pos="0"/>
          <w:tab w:val="left" w:pos="1656"/>
          <w:tab w:val="left" w:pos="2316"/>
          <w:tab w:val="left" w:pos="2880"/>
        </w:tabs>
        <w:suppressAutoHyphens/>
        <w:jc w:val="both"/>
        <w:rPr>
          <w:rFonts w:cs="Arial"/>
          <w:color w:val="000000"/>
          <w:sz w:val="20"/>
        </w:rPr>
      </w:pPr>
    </w:p>
    <w:p w14:paraId="6293BD75" w14:textId="77777777" w:rsidR="00583173" w:rsidRDefault="00B94587" w:rsidP="00583173">
      <w:pPr>
        <w:tabs>
          <w:tab w:val="left" w:pos="864"/>
        </w:tabs>
        <w:ind w:left="864" w:hanging="864"/>
        <w:jc w:val="both"/>
        <w:rPr>
          <w:rFonts w:cs="Arial"/>
          <w:color w:val="000000"/>
          <w:sz w:val="20"/>
        </w:rPr>
      </w:pPr>
      <w:r>
        <w:rPr>
          <w:rFonts w:cs="Arial"/>
          <w:sz w:val="20"/>
        </w:rPr>
        <w:t>22.2</w:t>
      </w:r>
      <w:r w:rsidR="00583173">
        <w:rPr>
          <w:rFonts w:cs="Arial"/>
          <w:sz w:val="20"/>
        </w:rPr>
        <w:t>.3</w:t>
      </w:r>
      <w:r w:rsidR="00583173">
        <w:rPr>
          <w:rFonts w:cs="Arial"/>
          <w:sz w:val="20"/>
        </w:rPr>
        <w:tab/>
        <w:t>The Director of Finance</w:t>
      </w:r>
      <w:r w:rsidR="00583173">
        <w:rPr>
          <w:rFonts w:cs="Arial"/>
          <w:sz w:val="20"/>
        </w:rPr>
        <w:fldChar w:fldCharType="begin"/>
      </w:r>
      <w:r w:rsidR="00583173">
        <w:rPr>
          <w:rFonts w:cs="Arial"/>
          <w:sz w:val="20"/>
        </w:rPr>
        <w:instrText>xe "Director of Finance"</w:instrText>
      </w:r>
      <w:r w:rsidR="00583173">
        <w:rPr>
          <w:rFonts w:cs="Arial"/>
          <w:sz w:val="20"/>
        </w:rPr>
        <w:fldChar w:fldCharType="end"/>
      </w:r>
      <w:r w:rsidR="00583173">
        <w:rPr>
          <w:rFonts w:cs="Arial"/>
          <w:sz w:val="20"/>
        </w:rPr>
        <w:t xml:space="preserve"> will prepare detailed procedural instructions on the operation of investment accounts and on the records to be maintained.</w:t>
      </w:r>
    </w:p>
    <w:p w14:paraId="751AEAE9" w14:textId="77777777" w:rsidR="00D23EAA" w:rsidRDefault="00D23EAA" w:rsidP="00583173">
      <w:pPr>
        <w:tabs>
          <w:tab w:val="left" w:pos="864"/>
        </w:tabs>
        <w:jc w:val="both"/>
        <w:rPr>
          <w:rFonts w:cs="Arial"/>
          <w:b/>
          <w:color w:val="000000"/>
          <w:sz w:val="24"/>
        </w:rPr>
      </w:pPr>
    </w:p>
    <w:p w14:paraId="24B2EA9A" w14:textId="77777777" w:rsidR="00583173" w:rsidRDefault="00583173" w:rsidP="00807B87">
      <w:pPr>
        <w:pStyle w:val="Heading1"/>
      </w:pPr>
      <w:r>
        <w:t>23.</w:t>
      </w:r>
      <w:r>
        <w:tab/>
      </w:r>
      <w:r w:rsidR="00807B87">
        <w:t xml:space="preserve">  </w:t>
      </w:r>
      <w:r>
        <w:t>FINANCIAL FRAMEWORK</w:t>
      </w:r>
    </w:p>
    <w:p w14:paraId="7EDED674" w14:textId="77777777" w:rsidR="00583173" w:rsidRDefault="00583173" w:rsidP="00583173">
      <w:pPr>
        <w:tabs>
          <w:tab w:val="left" w:pos="864"/>
        </w:tabs>
        <w:jc w:val="both"/>
        <w:rPr>
          <w:rFonts w:cs="Arial"/>
          <w:color w:val="000000"/>
          <w:sz w:val="20"/>
        </w:rPr>
      </w:pPr>
    </w:p>
    <w:p w14:paraId="45D62F67" w14:textId="5E82025A" w:rsidR="00583173" w:rsidRDefault="00583173" w:rsidP="00A44A7C">
      <w:pPr>
        <w:tabs>
          <w:tab w:val="left" w:pos="864"/>
        </w:tabs>
        <w:ind w:left="864" w:hanging="864"/>
        <w:jc w:val="both"/>
        <w:rPr>
          <w:rFonts w:cs="Arial"/>
          <w:color w:val="000000"/>
          <w:sz w:val="20"/>
        </w:rPr>
      </w:pPr>
      <w:r>
        <w:rPr>
          <w:rFonts w:cs="Arial"/>
          <w:color w:val="000000"/>
          <w:sz w:val="20"/>
        </w:rPr>
        <w:t>23.3.1</w:t>
      </w:r>
      <w:r>
        <w:rPr>
          <w:rFonts w:cs="Arial"/>
          <w:color w:val="000000"/>
          <w:sz w:val="20"/>
        </w:rPr>
        <w:tab/>
        <w:t>The Director of Finance should ensure that members</w:t>
      </w:r>
      <w:r w:rsidR="00C76745">
        <w:rPr>
          <w:rFonts w:cs="Arial"/>
          <w:color w:val="000000"/>
          <w:sz w:val="20"/>
        </w:rPr>
        <w:t xml:space="preserve"> of the Board are aware of the f</w:t>
      </w:r>
      <w:r>
        <w:rPr>
          <w:rFonts w:cs="Arial"/>
          <w:color w:val="000000"/>
          <w:sz w:val="20"/>
        </w:rPr>
        <w:t xml:space="preserve">inancial </w:t>
      </w:r>
      <w:r w:rsidR="00C76745">
        <w:rPr>
          <w:rFonts w:cs="Arial"/>
          <w:color w:val="000000"/>
          <w:sz w:val="20"/>
        </w:rPr>
        <w:t>f</w:t>
      </w:r>
      <w:r>
        <w:rPr>
          <w:rFonts w:cs="Arial"/>
          <w:color w:val="000000"/>
          <w:sz w:val="20"/>
        </w:rPr>
        <w:t xml:space="preserve">ramework. This document contains directions which the Trust must follow. It also contains directions to </w:t>
      </w:r>
      <w:r w:rsidR="00A43A0D">
        <w:rPr>
          <w:rFonts w:cs="Arial"/>
          <w:color w:val="000000"/>
          <w:sz w:val="20"/>
        </w:rPr>
        <w:t xml:space="preserve">NHS </w:t>
      </w:r>
      <w:r w:rsidR="00984823">
        <w:rPr>
          <w:rFonts w:cs="Arial"/>
          <w:sz w:val="20"/>
        </w:rPr>
        <w:t>England</w:t>
      </w:r>
      <w:r w:rsidR="00984823" w:rsidRPr="00BF60EB">
        <w:rPr>
          <w:rFonts w:cs="Arial"/>
          <w:sz w:val="20"/>
        </w:rPr>
        <w:t xml:space="preserve">, </w:t>
      </w:r>
      <w:r w:rsidR="002D29BD">
        <w:rPr>
          <w:rFonts w:cs="Arial"/>
          <w:color w:val="000000"/>
          <w:sz w:val="20"/>
        </w:rPr>
        <w:t xml:space="preserve"> and NHS England</w:t>
      </w:r>
      <w:r w:rsidR="00A43A0D">
        <w:rPr>
          <w:rFonts w:cs="Arial"/>
          <w:color w:val="000000"/>
          <w:sz w:val="20"/>
        </w:rPr>
        <w:t xml:space="preserve"> </w:t>
      </w:r>
      <w:r>
        <w:rPr>
          <w:rFonts w:cs="Arial"/>
          <w:color w:val="000000"/>
          <w:sz w:val="20"/>
        </w:rPr>
        <w:t>regarding resource and capital allocation and funding to</w:t>
      </w:r>
      <w:r w:rsidR="00A43A0D">
        <w:rPr>
          <w:rFonts w:cs="Arial"/>
          <w:color w:val="000000"/>
          <w:sz w:val="20"/>
        </w:rPr>
        <w:t xml:space="preserve"> trusts.</w:t>
      </w:r>
      <w:r>
        <w:rPr>
          <w:rFonts w:cs="Arial"/>
          <w:color w:val="000000"/>
          <w:sz w:val="20"/>
        </w:rPr>
        <w:t xml:space="preserve"> The Director of Finance should also ensure that the direction and guidance in the framework is followed by the Trust. </w:t>
      </w:r>
      <w:r>
        <w:rPr>
          <w:rFonts w:cs="Arial"/>
          <w:color w:val="000000"/>
          <w:sz w:val="20"/>
        </w:rPr>
        <w:br/>
      </w:r>
    </w:p>
    <w:p w14:paraId="44E567A5" w14:textId="77777777" w:rsidR="00D23EAA" w:rsidRDefault="00D23EAA" w:rsidP="00A44A7C">
      <w:pPr>
        <w:tabs>
          <w:tab w:val="left" w:pos="864"/>
        </w:tabs>
        <w:ind w:left="864" w:hanging="864"/>
        <w:jc w:val="both"/>
        <w:rPr>
          <w:rFonts w:cs="Arial"/>
          <w:color w:val="000000"/>
          <w:sz w:val="20"/>
        </w:rPr>
      </w:pPr>
    </w:p>
    <w:p w14:paraId="5648AF2D" w14:textId="77777777" w:rsidR="005F514B" w:rsidRDefault="005F514B" w:rsidP="00A44A7C">
      <w:pPr>
        <w:tabs>
          <w:tab w:val="left" w:pos="864"/>
        </w:tabs>
        <w:ind w:left="864" w:hanging="864"/>
        <w:jc w:val="both"/>
        <w:rPr>
          <w:rFonts w:cs="Arial"/>
          <w:color w:val="000000"/>
          <w:sz w:val="20"/>
        </w:rPr>
      </w:pPr>
    </w:p>
    <w:p w14:paraId="7B0E8241" w14:textId="77777777" w:rsidR="005F514B" w:rsidRDefault="005F514B" w:rsidP="00A44A7C">
      <w:pPr>
        <w:tabs>
          <w:tab w:val="left" w:pos="864"/>
        </w:tabs>
        <w:ind w:left="864" w:hanging="864"/>
        <w:jc w:val="both"/>
        <w:rPr>
          <w:rFonts w:cs="Arial"/>
          <w:color w:val="000000"/>
          <w:sz w:val="20"/>
        </w:rPr>
      </w:pPr>
    </w:p>
    <w:p w14:paraId="415512C6" w14:textId="77777777" w:rsidR="005F514B" w:rsidRDefault="005F514B" w:rsidP="00A44A7C">
      <w:pPr>
        <w:tabs>
          <w:tab w:val="left" w:pos="864"/>
        </w:tabs>
        <w:ind w:left="864" w:hanging="864"/>
        <w:jc w:val="both"/>
        <w:rPr>
          <w:rFonts w:cs="Arial"/>
          <w:color w:val="000000"/>
          <w:sz w:val="20"/>
        </w:rPr>
      </w:pPr>
    </w:p>
    <w:p w14:paraId="6152F05F" w14:textId="77777777" w:rsidR="00D87613" w:rsidRDefault="00D87613" w:rsidP="00A44A7C">
      <w:pPr>
        <w:tabs>
          <w:tab w:val="left" w:pos="864"/>
        </w:tabs>
        <w:ind w:left="864" w:hanging="864"/>
        <w:jc w:val="both"/>
        <w:rPr>
          <w:rFonts w:cs="Arial"/>
          <w:color w:val="000000"/>
          <w:sz w:val="20"/>
        </w:rPr>
      </w:pPr>
    </w:p>
    <w:p w14:paraId="2FC60DFE" w14:textId="77777777" w:rsidR="00583173" w:rsidRDefault="00583173" w:rsidP="00807B87">
      <w:pPr>
        <w:pStyle w:val="Heading1"/>
      </w:pPr>
      <w:r>
        <w:t>24.</w:t>
      </w:r>
      <w:r>
        <w:tab/>
      </w:r>
      <w:r w:rsidR="00807B87">
        <w:t xml:space="preserve">  </w:t>
      </w:r>
      <w:r>
        <w:t>CAPITAL INVESTMENT, PRIVATE FINANCING, FIXED ASSET REGISTERS AND SECURITY OF ASSETS</w:t>
      </w:r>
    </w:p>
    <w:p w14:paraId="5C139613" w14:textId="77777777" w:rsidR="00583173" w:rsidRDefault="00583173" w:rsidP="001F7A47">
      <w:pPr>
        <w:keepNext/>
        <w:tabs>
          <w:tab w:val="left" w:pos="864"/>
        </w:tabs>
        <w:jc w:val="both"/>
        <w:rPr>
          <w:rFonts w:cs="Arial"/>
          <w:color w:val="000000"/>
          <w:sz w:val="20"/>
        </w:rPr>
      </w:pPr>
    </w:p>
    <w:p w14:paraId="767137B5" w14:textId="77777777" w:rsidR="00583173" w:rsidRDefault="00583173" w:rsidP="00807B87">
      <w:pPr>
        <w:pStyle w:val="Heading1"/>
      </w:pPr>
      <w:r>
        <w:t>24.1</w:t>
      </w:r>
      <w:r>
        <w:tab/>
      </w:r>
      <w:r w:rsidR="00807B87">
        <w:t xml:space="preserve">  </w:t>
      </w:r>
      <w:r w:rsidRPr="00807B87">
        <w:rPr>
          <w:sz w:val="20"/>
        </w:rPr>
        <w:t>Capital Investment</w:t>
      </w:r>
    </w:p>
    <w:p w14:paraId="70730EAA" w14:textId="77777777" w:rsidR="00583173" w:rsidRDefault="00583173" w:rsidP="001F7A47">
      <w:pPr>
        <w:keepNext/>
        <w:tabs>
          <w:tab w:val="left" w:pos="864"/>
        </w:tabs>
        <w:jc w:val="both"/>
        <w:rPr>
          <w:rFonts w:cs="Arial"/>
          <w:color w:val="000000"/>
          <w:sz w:val="20"/>
        </w:rPr>
      </w:pPr>
    </w:p>
    <w:p w14:paraId="09068FF7" w14:textId="77777777" w:rsidR="00583173" w:rsidRDefault="00583173" w:rsidP="001F7A47">
      <w:pPr>
        <w:keepNext/>
        <w:tabs>
          <w:tab w:val="left" w:pos="864"/>
        </w:tabs>
        <w:ind w:left="864" w:hanging="864"/>
        <w:jc w:val="both"/>
        <w:rPr>
          <w:rFonts w:cs="Arial"/>
          <w:color w:val="000000"/>
          <w:sz w:val="20"/>
        </w:rPr>
      </w:pPr>
      <w:r>
        <w:rPr>
          <w:rFonts w:cs="Arial"/>
          <w:color w:val="000000"/>
          <w:sz w:val="20"/>
        </w:rPr>
        <w:t>24.1.1</w:t>
      </w:r>
      <w:r>
        <w:rPr>
          <w:rFonts w:cs="Arial"/>
          <w:color w:val="000000"/>
          <w:sz w:val="20"/>
        </w:rPr>
        <w:tab/>
        <w:t>The Chief Executive:</w:t>
      </w:r>
    </w:p>
    <w:p w14:paraId="5BCDA21D" w14:textId="77777777" w:rsidR="00583173" w:rsidRDefault="00583173" w:rsidP="001F7A47">
      <w:pPr>
        <w:keepNext/>
        <w:tabs>
          <w:tab w:val="left" w:pos="864"/>
        </w:tabs>
        <w:jc w:val="both"/>
        <w:rPr>
          <w:rFonts w:cs="Arial"/>
          <w:color w:val="000000"/>
          <w:sz w:val="20"/>
        </w:rPr>
      </w:pPr>
    </w:p>
    <w:p w14:paraId="7AD112E4"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D23EAA">
        <w:rPr>
          <w:rFonts w:cs="Arial"/>
          <w:color w:val="000000"/>
          <w:sz w:val="20"/>
        </w:rPr>
        <w:t>Shall</w:t>
      </w:r>
      <w:r>
        <w:rPr>
          <w:rFonts w:cs="Arial"/>
          <w:color w:val="000000"/>
          <w:sz w:val="20"/>
        </w:rPr>
        <w:t xml:space="preserve"> ensure that there is an adequate appraisal and approval process in place for determining capital expenditure priorities and the effect of each proposal upon business plans</w:t>
      </w:r>
      <w:r w:rsidR="00A40991">
        <w:rPr>
          <w:rFonts w:cs="Arial"/>
          <w:color w:val="000000"/>
          <w:sz w:val="20"/>
        </w:rPr>
        <w:t>.</w:t>
      </w:r>
    </w:p>
    <w:p w14:paraId="41CEA54C" w14:textId="77777777" w:rsidR="00583173" w:rsidRDefault="00583173" w:rsidP="00583173">
      <w:pPr>
        <w:tabs>
          <w:tab w:val="left" w:pos="864"/>
          <w:tab w:val="left" w:pos="1440"/>
        </w:tabs>
        <w:ind w:left="1440" w:hanging="540"/>
        <w:jc w:val="both"/>
        <w:rPr>
          <w:rFonts w:cs="Arial"/>
          <w:color w:val="000000"/>
          <w:sz w:val="20"/>
        </w:rPr>
      </w:pPr>
    </w:p>
    <w:p w14:paraId="2FA820D0"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D23EAA">
        <w:rPr>
          <w:rFonts w:cs="Arial"/>
          <w:color w:val="000000"/>
          <w:sz w:val="20"/>
        </w:rPr>
        <w:t>I</w:t>
      </w:r>
      <w:r>
        <w:rPr>
          <w:rFonts w:cs="Arial"/>
          <w:color w:val="000000"/>
          <w:sz w:val="20"/>
        </w:rPr>
        <w:t>s responsible for the management of all stages of capital schemes and for ensuring that schemes are delivered on time and to cost</w:t>
      </w:r>
      <w:r w:rsidR="00A40991">
        <w:rPr>
          <w:rFonts w:cs="Arial"/>
          <w:color w:val="000000"/>
          <w:sz w:val="20"/>
        </w:rPr>
        <w:t>.</w:t>
      </w:r>
      <w:r>
        <w:rPr>
          <w:rFonts w:cs="Arial"/>
          <w:color w:val="000000"/>
          <w:sz w:val="20"/>
        </w:rPr>
        <w:t xml:space="preserve"> </w:t>
      </w:r>
    </w:p>
    <w:p w14:paraId="5FFF9AFC" w14:textId="77777777" w:rsidR="00583173" w:rsidRDefault="00583173" w:rsidP="00583173">
      <w:pPr>
        <w:tabs>
          <w:tab w:val="left" w:pos="864"/>
          <w:tab w:val="left" w:pos="1440"/>
        </w:tabs>
        <w:ind w:left="1440" w:hanging="540"/>
        <w:jc w:val="both"/>
        <w:rPr>
          <w:rFonts w:cs="Arial"/>
          <w:color w:val="000000"/>
          <w:sz w:val="20"/>
        </w:rPr>
      </w:pPr>
    </w:p>
    <w:p w14:paraId="6BE9A410" w14:textId="77777777" w:rsidR="00583173" w:rsidRDefault="00D23EAA"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S</w:t>
      </w:r>
      <w:r w:rsidR="00583173">
        <w:rPr>
          <w:rFonts w:cs="Arial"/>
          <w:color w:val="000000"/>
          <w:sz w:val="20"/>
        </w:rPr>
        <w:t>hall ensure that the capital investment is not undertaken without confirmation of commissioner(s) support and the availability of resources to finance all revenue consequences, including capital charges.</w:t>
      </w:r>
    </w:p>
    <w:p w14:paraId="7D47F6F0" w14:textId="77777777" w:rsidR="00583173" w:rsidRDefault="00583173" w:rsidP="00583173">
      <w:pPr>
        <w:tabs>
          <w:tab w:val="left" w:pos="864"/>
          <w:tab w:val="left" w:pos="1440"/>
        </w:tabs>
        <w:ind w:left="1440" w:hanging="540"/>
        <w:jc w:val="both"/>
        <w:rPr>
          <w:rFonts w:cs="Arial"/>
          <w:color w:val="000000"/>
          <w:sz w:val="20"/>
        </w:rPr>
      </w:pPr>
    </w:p>
    <w:p w14:paraId="4CD96294" w14:textId="77777777" w:rsidR="00583173" w:rsidRDefault="00583173" w:rsidP="00583173">
      <w:pPr>
        <w:tabs>
          <w:tab w:val="left" w:pos="864"/>
        </w:tabs>
        <w:ind w:left="864" w:hanging="864"/>
        <w:jc w:val="both"/>
        <w:outlineLvl w:val="0"/>
        <w:rPr>
          <w:rFonts w:cs="Arial"/>
          <w:color w:val="000000"/>
          <w:sz w:val="20"/>
        </w:rPr>
      </w:pPr>
      <w:r>
        <w:rPr>
          <w:rFonts w:cs="Arial"/>
          <w:color w:val="000000"/>
          <w:sz w:val="20"/>
        </w:rPr>
        <w:t>24.1.2</w:t>
      </w:r>
      <w:r>
        <w:rPr>
          <w:rFonts w:cs="Arial"/>
          <w:color w:val="000000"/>
          <w:sz w:val="20"/>
        </w:rPr>
        <w:tab/>
        <w:t>For every capital expenditure proposal the Chief Executive shall ensure:</w:t>
      </w:r>
    </w:p>
    <w:p w14:paraId="4AA79850" w14:textId="77777777" w:rsidR="00583173" w:rsidRDefault="00583173" w:rsidP="00583173">
      <w:pPr>
        <w:tabs>
          <w:tab w:val="left" w:pos="864"/>
        </w:tabs>
        <w:jc w:val="both"/>
        <w:rPr>
          <w:rFonts w:cs="Arial"/>
          <w:color w:val="000000"/>
          <w:sz w:val="20"/>
        </w:rPr>
      </w:pPr>
    </w:p>
    <w:p w14:paraId="1A8B1905" w14:textId="77777777" w:rsidR="00583173" w:rsidRPr="00C76745" w:rsidRDefault="00583173" w:rsidP="00E20610">
      <w:pPr>
        <w:ind w:left="1418" w:hanging="425"/>
        <w:rPr>
          <w:rFonts w:cs="Arial"/>
          <w:color w:val="000000"/>
          <w:sz w:val="20"/>
        </w:rPr>
      </w:pPr>
      <w:r>
        <w:rPr>
          <w:rFonts w:cs="Arial"/>
          <w:color w:val="000000"/>
          <w:sz w:val="20"/>
        </w:rPr>
        <w:t>(a)</w:t>
      </w:r>
      <w:r>
        <w:rPr>
          <w:rFonts w:cs="Arial"/>
          <w:color w:val="000000"/>
          <w:sz w:val="20"/>
        </w:rPr>
        <w:tab/>
      </w:r>
      <w:r w:rsidR="00D23EAA">
        <w:rPr>
          <w:rFonts w:cs="Arial"/>
          <w:color w:val="000000"/>
          <w:sz w:val="20"/>
        </w:rPr>
        <w:t>That</w:t>
      </w:r>
      <w:r>
        <w:rPr>
          <w:rFonts w:cs="Arial"/>
          <w:color w:val="000000"/>
          <w:sz w:val="20"/>
        </w:rPr>
        <w:t xml:space="preserve"> a business case</w:t>
      </w:r>
      <w:r w:rsidRPr="00D50AAB">
        <w:rPr>
          <w:rFonts w:cs="Arial"/>
          <w:color w:val="000000"/>
          <w:sz w:val="24"/>
          <w:szCs w:val="24"/>
        </w:rPr>
        <w:t xml:space="preserve"> </w:t>
      </w:r>
      <w:r w:rsidRPr="00D50AAB">
        <w:rPr>
          <w:rFonts w:cs="Arial"/>
          <w:color w:val="000000"/>
          <w:sz w:val="20"/>
        </w:rPr>
        <w:t>with sufficient detail to reflect the value of the capital investment</w:t>
      </w:r>
      <w:r>
        <w:rPr>
          <w:rFonts w:cs="Arial"/>
          <w:color w:val="000000"/>
          <w:sz w:val="20"/>
        </w:rPr>
        <w:t xml:space="preserve"> (in line with the guidance contained within the </w:t>
      </w:r>
      <w:r w:rsidRPr="00C76745">
        <w:rPr>
          <w:rFonts w:cs="Arial"/>
          <w:color w:val="000000"/>
          <w:sz w:val="20"/>
        </w:rPr>
        <w:t>Capital Investment Manual) is produced setting out:</w:t>
      </w:r>
    </w:p>
    <w:p w14:paraId="654B9421" w14:textId="77777777" w:rsidR="00583173" w:rsidRDefault="00583173" w:rsidP="00583173">
      <w:pPr>
        <w:tabs>
          <w:tab w:val="left" w:pos="864"/>
        </w:tabs>
        <w:jc w:val="both"/>
        <w:rPr>
          <w:rFonts w:cs="Arial"/>
          <w:color w:val="000000"/>
          <w:sz w:val="20"/>
        </w:rPr>
      </w:pPr>
    </w:p>
    <w:p w14:paraId="1F7EA27D" w14:textId="77777777" w:rsidR="00583173" w:rsidRDefault="00D23EAA" w:rsidP="000B1114">
      <w:pPr>
        <w:numPr>
          <w:ilvl w:val="0"/>
          <w:numId w:val="16"/>
        </w:numPr>
        <w:tabs>
          <w:tab w:val="clear" w:pos="2160"/>
          <w:tab w:val="left" w:pos="864"/>
          <w:tab w:val="num" w:pos="1980"/>
        </w:tabs>
        <w:ind w:left="1980" w:hanging="540"/>
        <w:jc w:val="both"/>
        <w:rPr>
          <w:rFonts w:cs="Arial"/>
          <w:color w:val="000000"/>
          <w:sz w:val="20"/>
        </w:rPr>
      </w:pPr>
      <w:r>
        <w:rPr>
          <w:rFonts w:cs="Arial"/>
          <w:color w:val="000000"/>
          <w:sz w:val="20"/>
        </w:rPr>
        <w:t>A</w:t>
      </w:r>
      <w:r w:rsidR="00583173">
        <w:rPr>
          <w:rFonts w:cs="Arial"/>
          <w:color w:val="000000"/>
          <w:sz w:val="20"/>
        </w:rPr>
        <w:t xml:space="preserve">n option appraisal of potential benefits compared with known costs to determine the option with the highest ratio of benefits to costs; </w:t>
      </w:r>
      <w:r w:rsidR="00583173">
        <w:rPr>
          <w:rFonts w:cs="Arial"/>
          <w:color w:val="000000"/>
          <w:sz w:val="20"/>
        </w:rPr>
        <w:br/>
      </w:r>
    </w:p>
    <w:p w14:paraId="582C497C" w14:textId="77777777" w:rsidR="00583173" w:rsidRDefault="00D23EAA" w:rsidP="000B1114">
      <w:pPr>
        <w:numPr>
          <w:ilvl w:val="0"/>
          <w:numId w:val="16"/>
        </w:numPr>
        <w:tabs>
          <w:tab w:val="left" w:pos="864"/>
          <w:tab w:val="left" w:pos="1980"/>
        </w:tabs>
        <w:jc w:val="both"/>
        <w:rPr>
          <w:rFonts w:cs="Arial"/>
          <w:color w:val="000000"/>
          <w:sz w:val="20"/>
        </w:rPr>
      </w:pPr>
      <w:r>
        <w:rPr>
          <w:rFonts w:cs="Arial"/>
          <w:color w:val="000000"/>
          <w:sz w:val="20"/>
        </w:rPr>
        <w:t>T</w:t>
      </w:r>
      <w:r w:rsidR="00583173">
        <w:rPr>
          <w:rFonts w:cs="Arial"/>
          <w:color w:val="000000"/>
          <w:sz w:val="20"/>
        </w:rPr>
        <w:t xml:space="preserve">he involvement of appropriate Trust </w:t>
      </w:r>
      <w:r w:rsidR="00C76745">
        <w:rPr>
          <w:rFonts w:cs="Arial"/>
          <w:color w:val="000000"/>
          <w:sz w:val="20"/>
        </w:rPr>
        <w:t xml:space="preserve">officers </w:t>
      </w:r>
      <w:r w:rsidR="00583173">
        <w:rPr>
          <w:rFonts w:cs="Arial"/>
          <w:color w:val="000000"/>
          <w:sz w:val="20"/>
        </w:rPr>
        <w:t>and external agencies</w:t>
      </w:r>
      <w:r w:rsidR="00A40991">
        <w:rPr>
          <w:rFonts w:cs="Arial"/>
          <w:color w:val="000000"/>
          <w:sz w:val="20"/>
        </w:rPr>
        <w:t>.</w:t>
      </w:r>
    </w:p>
    <w:p w14:paraId="360BFD1A" w14:textId="77777777" w:rsidR="00583173" w:rsidRDefault="00583173" w:rsidP="00583173">
      <w:pPr>
        <w:tabs>
          <w:tab w:val="left" w:pos="864"/>
          <w:tab w:val="left" w:pos="1980"/>
        </w:tabs>
        <w:ind w:left="1980" w:hanging="540"/>
        <w:jc w:val="both"/>
        <w:rPr>
          <w:rFonts w:cs="Arial"/>
          <w:color w:val="000000"/>
          <w:sz w:val="20"/>
        </w:rPr>
      </w:pPr>
    </w:p>
    <w:p w14:paraId="04F9AD3C" w14:textId="77777777" w:rsidR="00583173" w:rsidRDefault="00D23EAA" w:rsidP="00583173">
      <w:pPr>
        <w:tabs>
          <w:tab w:val="left" w:pos="864"/>
          <w:tab w:val="left" w:pos="1980"/>
        </w:tabs>
        <w:ind w:left="1980" w:hanging="540"/>
        <w:jc w:val="both"/>
        <w:rPr>
          <w:rFonts w:cs="Arial"/>
          <w:color w:val="000000"/>
          <w:sz w:val="20"/>
        </w:rPr>
      </w:pPr>
      <w:r>
        <w:rPr>
          <w:rFonts w:cs="Arial"/>
          <w:color w:val="000000"/>
          <w:sz w:val="20"/>
        </w:rPr>
        <w:t>(ii</w:t>
      </w:r>
      <w:r w:rsidR="00E20610">
        <w:rPr>
          <w:rFonts w:cs="Arial"/>
          <w:color w:val="000000"/>
          <w:sz w:val="20"/>
        </w:rPr>
        <w:t>i</w:t>
      </w:r>
      <w:r>
        <w:rPr>
          <w:rFonts w:cs="Arial"/>
          <w:color w:val="000000"/>
          <w:sz w:val="20"/>
        </w:rPr>
        <w:t>)</w:t>
      </w:r>
      <w:r>
        <w:rPr>
          <w:rFonts w:cs="Arial"/>
          <w:color w:val="000000"/>
          <w:sz w:val="20"/>
        </w:rPr>
        <w:tab/>
        <w:t>A</w:t>
      </w:r>
      <w:r w:rsidR="00583173">
        <w:rPr>
          <w:rFonts w:cs="Arial"/>
          <w:color w:val="000000"/>
          <w:sz w:val="20"/>
        </w:rPr>
        <w:t>ppropriate project management and control arrangements</w:t>
      </w:r>
      <w:r w:rsidR="00A40991">
        <w:rPr>
          <w:rFonts w:cs="Arial"/>
          <w:color w:val="000000"/>
          <w:sz w:val="20"/>
        </w:rPr>
        <w:t>.</w:t>
      </w:r>
      <w:r w:rsidR="00583173">
        <w:rPr>
          <w:rFonts w:cs="Arial"/>
          <w:color w:val="000000"/>
          <w:sz w:val="20"/>
        </w:rPr>
        <w:t xml:space="preserve"> </w:t>
      </w:r>
    </w:p>
    <w:p w14:paraId="797781A7" w14:textId="77777777" w:rsidR="00583173" w:rsidRDefault="00583173" w:rsidP="00583173">
      <w:pPr>
        <w:tabs>
          <w:tab w:val="left" w:pos="864"/>
          <w:tab w:val="left" w:pos="1980"/>
        </w:tabs>
        <w:ind w:left="1980" w:hanging="540"/>
        <w:jc w:val="both"/>
        <w:rPr>
          <w:rFonts w:cs="Arial"/>
          <w:color w:val="000000"/>
          <w:sz w:val="20"/>
        </w:rPr>
      </w:pPr>
    </w:p>
    <w:p w14:paraId="78B5DFF9" w14:textId="77777777" w:rsidR="00583173" w:rsidRDefault="00583173" w:rsidP="00583173">
      <w:pPr>
        <w:tabs>
          <w:tab w:val="left" w:pos="864"/>
        </w:tabs>
        <w:ind w:left="1440" w:hanging="540"/>
        <w:jc w:val="both"/>
        <w:rPr>
          <w:rFonts w:cs="Arial"/>
          <w:color w:val="000000"/>
          <w:sz w:val="20"/>
        </w:rPr>
      </w:pPr>
      <w:r>
        <w:rPr>
          <w:rFonts w:cs="Arial"/>
          <w:color w:val="000000"/>
          <w:sz w:val="20"/>
        </w:rPr>
        <w:t>(b)</w:t>
      </w:r>
      <w:r>
        <w:rPr>
          <w:rFonts w:cs="Arial"/>
          <w:color w:val="000000"/>
          <w:sz w:val="20"/>
        </w:rPr>
        <w:tab/>
      </w:r>
      <w:r w:rsidR="00D23EAA">
        <w:rPr>
          <w:rFonts w:cs="Arial"/>
          <w:color w:val="000000"/>
          <w:sz w:val="20"/>
        </w:rPr>
        <w:t>That</w:t>
      </w:r>
      <w:r>
        <w:rPr>
          <w:rFonts w:cs="Arial"/>
          <w:color w:val="000000"/>
          <w:sz w:val="20"/>
        </w:rPr>
        <w:t xml:space="preserve"> the Director of Finance has certified professionally to the costs and revenue consequences detailed in the business case </w:t>
      </w:r>
      <w:r w:rsidRPr="00D50AAB">
        <w:rPr>
          <w:rFonts w:cs="Arial"/>
          <w:color w:val="000000"/>
          <w:sz w:val="20"/>
        </w:rPr>
        <w:t xml:space="preserve">and involved appropriate </w:t>
      </w:r>
      <w:r w:rsidR="00A43A0D">
        <w:rPr>
          <w:rFonts w:cs="Arial"/>
          <w:color w:val="000000"/>
          <w:sz w:val="20"/>
        </w:rPr>
        <w:t xml:space="preserve">Trust </w:t>
      </w:r>
      <w:r w:rsidRPr="00D50AAB">
        <w:rPr>
          <w:rFonts w:cs="Arial"/>
          <w:color w:val="000000"/>
          <w:sz w:val="20"/>
        </w:rPr>
        <w:t>personnel and external agencies in the process</w:t>
      </w:r>
      <w:r>
        <w:rPr>
          <w:rFonts w:cs="Arial"/>
          <w:color w:val="000000"/>
          <w:sz w:val="20"/>
        </w:rPr>
        <w:t>.</w:t>
      </w:r>
    </w:p>
    <w:p w14:paraId="745E3A7B" w14:textId="77777777" w:rsidR="00583173" w:rsidRDefault="00583173" w:rsidP="00583173">
      <w:pPr>
        <w:tabs>
          <w:tab w:val="left" w:pos="864"/>
        </w:tabs>
        <w:jc w:val="both"/>
        <w:rPr>
          <w:rFonts w:cs="Arial"/>
          <w:color w:val="000000"/>
          <w:sz w:val="20"/>
        </w:rPr>
      </w:pPr>
    </w:p>
    <w:p w14:paraId="5DF67798" w14:textId="77777777" w:rsidR="00583173" w:rsidRDefault="00583173" w:rsidP="006418B3">
      <w:pPr>
        <w:tabs>
          <w:tab w:val="left" w:pos="864"/>
        </w:tabs>
        <w:ind w:left="864" w:hanging="864"/>
        <w:jc w:val="both"/>
        <w:outlineLvl w:val="0"/>
        <w:rPr>
          <w:rFonts w:cs="Arial"/>
          <w:color w:val="000000"/>
          <w:sz w:val="20"/>
        </w:rPr>
      </w:pPr>
      <w:r>
        <w:rPr>
          <w:rFonts w:cs="Arial"/>
          <w:color w:val="000000"/>
          <w:sz w:val="20"/>
        </w:rPr>
        <w:t>24.1.3</w:t>
      </w:r>
      <w:r>
        <w:rPr>
          <w:rFonts w:cs="Arial"/>
          <w:color w:val="000000"/>
          <w:sz w:val="20"/>
        </w:rPr>
        <w:tab/>
        <w:t>For capital schemes where the contracts stipulate stage payments, the Chief Executive will issue procedures for their management, incorpo</w:t>
      </w:r>
      <w:r w:rsidR="001F2D5F">
        <w:rPr>
          <w:rFonts w:cs="Arial"/>
          <w:color w:val="000000"/>
          <w:sz w:val="20"/>
        </w:rPr>
        <w:t>rating the recommendations of  ESTATECODE</w:t>
      </w:r>
      <w:r>
        <w:rPr>
          <w:rFonts w:cs="Arial"/>
          <w:color w:val="000000"/>
          <w:sz w:val="20"/>
        </w:rPr>
        <w:t>.</w:t>
      </w:r>
    </w:p>
    <w:p w14:paraId="5356E63F" w14:textId="77777777" w:rsidR="00583173" w:rsidRDefault="00583173" w:rsidP="00F47634">
      <w:pPr>
        <w:tabs>
          <w:tab w:val="left" w:pos="864"/>
        </w:tabs>
        <w:jc w:val="both"/>
        <w:rPr>
          <w:rFonts w:cs="Arial"/>
          <w:color w:val="000000"/>
          <w:sz w:val="20"/>
        </w:rPr>
      </w:pPr>
    </w:p>
    <w:p w14:paraId="47CBEB88" w14:textId="77777777" w:rsidR="00583173" w:rsidRDefault="00583173" w:rsidP="006418B3">
      <w:pPr>
        <w:tabs>
          <w:tab w:val="left" w:pos="864"/>
        </w:tabs>
        <w:ind w:left="864" w:hanging="864"/>
        <w:jc w:val="both"/>
        <w:outlineLvl w:val="0"/>
        <w:rPr>
          <w:rFonts w:cs="Arial"/>
          <w:color w:val="000000"/>
          <w:sz w:val="20"/>
        </w:rPr>
      </w:pPr>
      <w:r>
        <w:rPr>
          <w:rFonts w:cs="Arial"/>
          <w:color w:val="000000"/>
          <w:sz w:val="20"/>
        </w:rPr>
        <w:t>24.1.4</w:t>
      </w:r>
      <w:r>
        <w:rPr>
          <w:rFonts w:cs="Arial"/>
          <w:color w:val="000000"/>
          <w:sz w:val="20"/>
        </w:rPr>
        <w:tab/>
        <w:t>The Director of Finance shall assess on an annual basis the requirement for the operation of the construction industry tax deduction scheme in accordance with HM Revenue and Customs guidance.</w:t>
      </w:r>
    </w:p>
    <w:p w14:paraId="7517A8C7" w14:textId="77777777" w:rsidR="00583173" w:rsidRDefault="00583173" w:rsidP="00F47634">
      <w:pPr>
        <w:tabs>
          <w:tab w:val="left" w:pos="864"/>
        </w:tabs>
        <w:jc w:val="both"/>
        <w:rPr>
          <w:rFonts w:cs="Arial"/>
          <w:color w:val="000000"/>
          <w:sz w:val="20"/>
        </w:rPr>
      </w:pPr>
    </w:p>
    <w:p w14:paraId="27B2DB79" w14:textId="77777777" w:rsidR="00583173" w:rsidRDefault="00583173" w:rsidP="006418B3">
      <w:pPr>
        <w:tabs>
          <w:tab w:val="left" w:pos="864"/>
        </w:tabs>
        <w:ind w:left="864" w:hanging="864"/>
        <w:jc w:val="both"/>
        <w:outlineLvl w:val="0"/>
        <w:rPr>
          <w:rFonts w:cs="Arial"/>
          <w:color w:val="000000"/>
          <w:sz w:val="20"/>
        </w:rPr>
      </w:pPr>
      <w:r>
        <w:rPr>
          <w:rFonts w:cs="Arial"/>
          <w:color w:val="000000"/>
          <w:sz w:val="20"/>
        </w:rPr>
        <w:t>24.1.5</w:t>
      </w:r>
      <w:r>
        <w:rPr>
          <w:rFonts w:cs="Arial"/>
          <w:color w:val="000000"/>
          <w:sz w:val="20"/>
        </w:rPr>
        <w:tab/>
        <w:t>The Director of Finance shall issue procedures for the regular reporting of expenditure and commitment against authorised expenditure.</w:t>
      </w:r>
    </w:p>
    <w:p w14:paraId="139A6A21" w14:textId="77777777" w:rsidR="00583173" w:rsidRDefault="00583173" w:rsidP="00F47634">
      <w:pPr>
        <w:tabs>
          <w:tab w:val="left" w:pos="864"/>
        </w:tabs>
        <w:jc w:val="both"/>
        <w:rPr>
          <w:rFonts w:cs="Arial"/>
          <w:color w:val="000000"/>
          <w:sz w:val="20"/>
        </w:rPr>
      </w:pPr>
    </w:p>
    <w:p w14:paraId="25E63E2B" w14:textId="77777777" w:rsidR="00583173" w:rsidRDefault="00583173" w:rsidP="00583173">
      <w:pPr>
        <w:tabs>
          <w:tab w:val="left" w:pos="864"/>
        </w:tabs>
        <w:ind w:left="864" w:hanging="864"/>
        <w:jc w:val="both"/>
        <w:outlineLvl w:val="0"/>
        <w:rPr>
          <w:rFonts w:cs="Arial"/>
          <w:color w:val="000000"/>
          <w:sz w:val="20"/>
        </w:rPr>
      </w:pPr>
      <w:r>
        <w:rPr>
          <w:rFonts w:cs="Arial"/>
          <w:color w:val="000000"/>
          <w:sz w:val="20"/>
        </w:rPr>
        <w:t>24.1.6</w:t>
      </w:r>
      <w:r>
        <w:rPr>
          <w:rFonts w:cs="Arial"/>
          <w:color w:val="000000"/>
          <w:sz w:val="20"/>
        </w:rPr>
        <w:tab/>
        <w:t>The approval of a capital programme shall not constitute approval for expenditure on any scheme.</w:t>
      </w:r>
    </w:p>
    <w:p w14:paraId="0CEBCAB8" w14:textId="77777777" w:rsidR="00583173" w:rsidRDefault="00583173" w:rsidP="00583173">
      <w:pPr>
        <w:tabs>
          <w:tab w:val="left" w:pos="864"/>
        </w:tabs>
        <w:jc w:val="both"/>
        <w:rPr>
          <w:rFonts w:cs="Arial"/>
          <w:color w:val="000000"/>
          <w:sz w:val="20"/>
        </w:rPr>
      </w:pPr>
    </w:p>
    <w:p w14:paraId="4CCCB92E" w14:textId="77777777" w:rsidR="00583173" w:rsidRDefault="00583173" w:rsidP="00583173">
      <w:pPr>
        <w:tabs>
          <w:tab w:val="left" w:pos="864"/>
          <w:tab w:val="left" w:pos="1440"/>
        </w:tabs>
        <w:ind w:left="864" w:firstLine="36"/>
        <w:jc w:val="both"/>
        <w:rPr>
          <w:rFonts w:cs="Arial"/>
          <w:color w:val="000000"/>
          <w:sz w:val="20"/>
        </w:rPr>
      </w:pPr>
      <w:r>
        <w:rPr>
          <w:rFonts w:cs="Arial"/>
          <w:color w:val="000000"/>
          <w:sz w:val="20"/>
        </w:rPr>
        <w:t>The Chief Executive shall issue to the manager responsible for any scheme:</w:t>
      </w:r>
    </w:p>
    <w:p w14:paraId="64E8E65C" w14:textId="77777777" w:rsidR="00583173" w:rsidRDefault="00583173" w:rsidP="00583173">
      <w:pPr>
        <w:tabs>
          <w:tab w:val="left" w:pos="864"/>
          <w:tab w:val="left" w:pos="1440"/>
        </w:tabs>
        <w:ind w:left="864" w:firstLine="36"/>
        <w:jc w:val="both"/>
        <w:rPr>
          <w:rFonts w:cs="Arial"/>
          <w:color w:val="000000"/>
          <w:sz w:val="20"/>
        </w:rPr>
      </w:pPr>
    </w:p>
    <w:p w14:paraId="55DA50A8" w14:textId="77777777" w:rsidR="00583173" w:rsidRDefault="00583173" w:rsidP="00583173">
      <w:pPr>
        <w:tabs>
          <w:tab w:val="left" w:pos="864"/>
          <w:tab w:val="left" w:pos="1440"/>
        </w:tabs>
        <w:ind w:left="864" w:firstLine="36"/>
        <w:jc w:val="both"/>
        <w:rPr>
          <w:rFonts w:cs="Arial"/>
          <w:color w:val="000000"/>
          <w:sz w:val="20"/>
        </w:rPr>
      </w:pPr>
      <w:r>
        <w:rPr>
          <w:rFonts w:cs="Arial"/>
          <w:color w:val="000000"/>
          <w:sz w:val="20"/>
        </w:rPr>
        <w:t>(a)</w:t>
      </w:r>
      <w:r>
        <w:rPr>
          <w:rFonts w:cs="Arial"/>
          <w:color w:val="000000"/>
          <w:sz w:val="20"/>
        </w:rPr>
        <w:tab/>
      </w:r>
      <w:r w:rsidR="00D23EAA">
        <w:rPr>
          <w:rFonts w:cs="Arial"/>
          <w:color w:val="000000"/>
          <w:sz w:val="20"/>
        </w:rPr>
        <w:t>Specific</w:t>
      </w:r>
      <w:r>
        <w:rPr>
          <w:rFonts w:cs="Arial"/>
          <w:color w:val="000000"/>
          <w:sz w:val="20"/>
        </w:rPr>
        <w:t xml:space="preserve"> authority to commit expenditure</w:t>
      </w:r>
      <w:r w:rsidR="00A40991">
        <w:rPr>
          <w:rFonts w:cs="Arial"/>
          <w:color w:val="000000"/>
          <w:sz w:val="20"/>
        </w:rPr>
        <w:t>.</w:t>
      </w:r>
    </w:p>
    <w:p w14:paraId="335512D3" w14:textId="77777777" w:rsidR="00583173" w:rsidRDefault="00583173" w:rsidP="00583173">
      <w:pPr>
        <w:tabs>
          <w:tab w:val="left" w:pos="864"/>
          <w:tab w:val="left" w:pos="1440"/>
        </w:tabs>
        <w:ind w:left="864" w:firstLine="36"/>
        <w:jc w:val="both"/>
        <w:rPr>
          <w:rFonts w:cs="Arial"/>
          <w:color w:val="000000"/>
          <w:sz w:val="20"/>
        </w:rPr>
      </w:pPr>
    </w:p>
    <w:p w14:paraId="61C001AA" w14:textId="77777777" w:rsidR="00583173" w:rsidRDefault="00583173" w:rsidP="00583173">
      <w:pPr>
        <w:tabs>
          <w:tab w:val="left" w:pos="864"/>
          <w:tab w:val="left" w:pos="1440"/>
        </w:tabs>
        <w:ind w:left="864" w:firstLine="36"/>
        <w:jc w:val="both"/>
        <w:rPr>
          <w:rFonts w:cs="Arial"/>
          <w:color w:val="000000"/>
          <w:sz w:val="20"/>
        </w:rPr>
      </w:pPr>
      <w:r>
        <w:rPr>
          <w:rFonts w:cs="Arial"/>
          <w:color w:val="000000"/>
          <w:sz w:val="20"/>
        </w:rPr>
        <w:t>(b)</w:t>
      </w:r>
      <w:r>
        <w:rPr>
          <w:rFonts w:cs="Arial"/>
          <w:color w:val="000000"/>
          <w:sz w:val="20"/>
        </w:rPr>
        <w:tab/>
      </w:r>
      <w:r w:rsidR="00D23EAA">
        <w:rPr>
          <w:rFonts w:cs="Arial"/>
          <w:color w:val="000000"/>
          <w:sz w:val="20"/>
        </w:rPr>
        <w:t>Authority</w:t>
      </w:r>
      <w:r>
        <w:rPr>
          <w:rFonts w:cs="Arial"/>
          <w:color w:val="000000"/>
          <w:sz w:val="20"/>
        </w:rPr>
        <w:t xml:space="preserve"> to proceed to tender (see </w:t>
      </w:r>
      <w:r w:rsidR="002A6E26">
        <w:rPr>
          <w:rFonts w:cs="Arial"/>
          <w:color w:val="000000"/>
          <w:sz w:val="20"/>
        </w:rPr>
        <w:t>Standing Financial Instruction</w:t>
      </w:r>
      <w:r>
        <w:rPr>
          <w:rFonts w:cs="Arial"/>
          <w:color w:val="000000"/>
          <w:sz w:val="20"/>
        </w:rPr>
        <w:t xml:space="preserve"> 17.6)</w:t>
      </w:r>
      <w:r w:rsidR="00A40991">
        <w:rPr>
          <w:rFonts w:cs="Arial"/>
          <w:color w:val="000000"/>
          <w:sz w:val="20"/>
        </w:rPr>
        <w:t>.</w:t>
      </w:r>
    </w:p>
    <w:p w14:paraId="1E0CCEDF" w14:textId="77777777" w:rsidR="00583173" w:rsidRDefault="00583173" w:rsidP="00583173">
      <w:pPr>
        <w:tabs>
          <w:tab w:val="left" w:pos="864"/>
          <w:tab w:val="left" w:pos="1440"/>
        </w:tabs>
        <w:ind w:left="864" w:firstLine="36"/>
        <w:jc w:val="both"/>
        <w:rPr>
          <w:rFonts w:cs="Arial"/>
          <w:color w:val="000000"/>
          <w:sz w:val="20"/>
        </w:rPr>
      </w:pPr>
    </w:p>
    <w:p w14:paraId="6C68FB01" w14:textId="77777777" w:rsidR="00583173" w:rsidRDefault="00583173" w:rsidP="00583173">
      <w:pPr>
        <w:tabs>
          <w:tab w:val="left" w:pos="864"/>
          <w:tab w:val="left" w:pos="1440"/>
        </w:tabs>
        <w:ind w:left="864" w:firstLine="36"/>
        <w:jc w:val="both"/>
        <w:rPr>
          <w:rFonts w:cs="Arial"/>
          <w:color w:val="000000"/>
          <w:sz w:val="20"/>
        </w:rPr>
      </w:pPr>
      <w:r>
        <w:rPr>
          <w:rFonts w:cs="Arial"/>
          <w:color w:val="000000"/>
          <w:sz w:val="20"/>
        </w:rPr>
        <w:t>(c)</w:t>
      </w:r>
      <w:r>
        <w:rPr>
          <w:rFonts w:cs="Arial"/>
          <w:color w:val="000000"/>
          <w:sz w:val="20"/>
        </w:rPr>
        <w:tab/>
      </w:r>
      <w:r w:rsidR="00D23EAA">
        <w:rPr>
          <w:rFonts w:cs="Arial"/>
          <w:color w:val="000000"/>
          <w:sz w:val="20"/>
        </w:rPr>
        <w:t>Approval</w:t>
      </w:r>
      <w:r>
        <w:rPr>
          <w:rFonts w:cs="Arial"/>
          <w:color w:val="000000"/>
          <w:sz w:val="20"/>
        </w:rPr>
        <w:t xml:space="preserve"> to</w:t>
      </w:r>
      <w:r w:rsidR="002A6E26">
        <w:rPr>
          <w:rFonts w:cs="Arial"/>
          <w:color w:val="000000"/>
          <w:sz w:val="20"/>
        </w:rPr>
        <w:t xml:space="preserve"> accept a successful tender (Standing Financial Instruction</w:t>
      </w:r>
      <w:r>
        <w:rPr>
          <w:rFonts w:cs="Arial"/>
          <w:color w:val="000000"/>
          <w:sz w:val="20"/>
        </w:rPr>
        <w:t xml:space="preserve"> 17.6).</w:t>
      </w:r>
    </w:p>
    <w:p w14:paraId="127245D5" w14:textId="77777777" w:rsidR="00583173" w:rsidRDefault="00583173" w:rsidP="00583173">
      <w:pPr>
        <w:tabs>
          <w:tab w:val="left" w:pos="864"/>
          <w:tab w:val="left" w:pos="1440"/>
        </w:tabs>
        <w:ind w:left="864" w:firstLine="36"/>
        <w:jc w:val="both"/>
        <w:rPr>
          <w:rFonts w:cs="Arial"/>
          <w:color w:val="000000"/>
          <w:sz w:val="20"/>
        </w:rPr>
      </w:pPr>
    </w:p>
    <w:p w14:paraId="44EDC895" w14:textId="77777777" w:rsidR="00583173" w:rsidRDefault="00583173" w:rsidP="00583173">
      <w:pPr>
        <w:tabs>
          <w:tab w:val="left" w:pos="864"/>
        </w:tabs>
        <w:ind w:left="864" w:hanging="864"/>
        <w:jc w:val="both"/>
        <w:outlineLvl w:val="0"/>
        <w:rPr>
          <w:rFonts w:cs="Arial"/>
          <w:color w:val="000000"/>
          <w:sz w:val="20"/>
        </w:rPr>
      </w:pPr>
      <w:r>
        <w:rPr>
          <w:rFonts w:cs="Arial"/>
          <w:color w:val="000000"/>
          <w:sz w:val="20"/>
        </w:rPr>
        <w:tab/>
        <w:t xml:space="preserve">The Chief Executive will issue a scheme of delegation for capital investment management in accordance with </w:t>
      </w:r>
      <w:r w:rsidR="001F2D5F">
        <w:rPr>
          <w:rFonts w:cs="Arial"/>
          <w:color w:val="000000"/>
          <w:sz w:val="20"/>
        </w:rPr>
        <w:t xml:space="preserve">ESTATECODE </w:t>
      </w:r>
      <w:r>
        <w:rPr>
          <w:rFonts w:cs="Arial"/>
          <w:color w:val="000000"/>
          <w:sz w:val="20"/>
        </w:rPr>
        <w:t>guidance and the Trust’s Standing Orders.</w:t>
      </w:r>
    </w:p>
    <w:p w14:paraId="7134CB8D" w14:textId="77777777" w:rsidR="00583173" w:rsidRDefault="00583173" w:rsidP="00583173">
      <w:pPr>
        <w:tabs>
          <w:tab w:val="left" w:pos="864"/>
          <w:tab w:val="left" w:pos="1440"/>
        </w:tabs>
        <w:ind w:left="864" w:firstLine="36"/>
        <w:jc w:val="both"/>
        <w:rPr>
          <w:rFonts w:cs="Arial"/>
          <w:color w:val="000000"/>
          <w:sz w:val="20"/>
        </w:rPr>
      </w:pPr>
    </w:p>
    <w:p w14:paraId="1171CEBF" w14:textId="77777777" w:rsidR="00583173" w:rsidRDefault="00583173" w:rsidP="00583173">
      <w:pPr>
        <w:tabs>
          <w:tab w:val="left" w:pos="864"/>
        </w:tabs>
        <w:ind w:left="864" w:hanging="864"/>
        <w:jc w:val="both"/>
        <w:rPr>
          <w:rFonts w:cs="Arial"/>
          <w:color w:val="000000"/>
          <w:sz w:val="20"/>
        </w:rPr>
      </w:pPr>
      <w:r>
        <w:rPr>
          <w:rFonts w:cs="Arial"/>
          <w:color w:val="000000"/>
          <w:sz w:val="20"/>
        </w:rPr>
        <w:t>24.1.7</w:t>
      </w:r>
      <w:r>
        <w:rPr>
          <w:rFonts w:cs="Arial"/>
          <w:color w:val="000000"/>
          <w:sz w:val="20"/>
        </w:rPr>
        <w:tab/>
        <w:t>The Director of Finance shall issue procedures governing the financial management, including variations to contract, of capital investment projects and valuation for accounting purposes. These procedures shall fully take into account the delegated limits for capital schemes included in HSC (1999) 246.</w:t>
      </w:r>
    </w:p>
    <w:p w14:paraId="41383B30" w14:textId="77777777" w:rsidR="007952B0" w:rsidRDefault="007952B0" w:rsidP="00807B87">
      <w:pPr>
        <w:pStyle w:val="Heading2"/>
      </w:pPr>
    </w:p>
    <w:p w14:paraId="045A7D22" w14:textId="1A621E7C" w:rsidR="00583173" w:rsidRDefault="00AE3360" w:rsidP="00807B87">
      <w:pPr>
        <w:pStyle w:val="Heading2"/>
      </w:pPr>
      <w:r>
        <w:t>24.2</w:t>
      </w:r>
      <w:r>
        <w:tab/>
      </w:r>
      <w:r w:rsidR="00807B87">
        <w:t xml:space="preserve">  </w:t>
      </w:r>
      <w:r>
        <w:t>Private f</w:t>
      </w:r>
      <w:r w:rsidR="00583173">
        <w:t xml:space="preserve">inance </w:t>
      </w:r>
    </w:p>
    <w:p w14:paraId="1E7F3FC5" w14:textId="77777777" w:rsidR="00583173" w:rsidRDefault="00583173" w:rsidP="00583173">
      <w:pPr>
        <w:tabs>
          <w:tab w:val="left" w:pos="864"/>
        </w:tabs>
        <w:jc w:val="both"/>
        <w:rPr>
          <w:rFonts w:cs="Arial"/>
          <w:color w:val="000000"/>
          <w:sz w:val="20"/>
        </w:rPr>
      </w:pPr>
    </w:p>
    <w:p w14:paraId="12BE27CF" w14:textId="77777777" w:rsidR="00583173" w:rsidRDefault="00583173" w:rsidP="00583173">
      <w:pPr>
        <w:tabs>
          <w:tab w:val="left" w:pos="864"/>
        </w:tabs>
        <w:ind w:left="864" w:hanging="864"/>
        <w:jc w:val="both"/>
        <w:rPr>
          <w:rFonts w:cs="Arial"/>
          <w:color w:val="000000"/>
          <w:sz w:val="20"/>
        </w:rPr>
      </w:pPr>
      <w:r>
        <w:rPr>
          <w:rFonts w:cs="Arial"/>
          <w:color w:val="000000"/>
          <w:sz w:val="20"/>
        </w:rPr>
        <w:t>24.2.1</w:t>
      </w:r>
      <w:r>
        <w:rPr>
          <w:rFonts w:cs="Arial"/>
          <w:color w:val="000000"/>
          <w:sz w:val="20"/>
        </w:rPr>
        <w:tab/>
        <w:t xml:space="preserve">The Trust should normally test for PFI when considering capital procurement. When the Trust proposes to use </w:t>
      </w:r>
      <w:r w:rsidR="00A40991">
        <w:rPr>
          <w:rFonts w:cs="Arial"/>
          <w:color w:val="000000"/>
          <w:sz w:val="20"/>
        </w:rPr>
        <w:t>finance,</w:t>
      </w:r>
      <w:r>
        <w:rPr>
          <w:rFonts w:cs="Arial"/>
          <w:color w:val="000000"/>
          <w:sz w:val="20"/>
        </w:rPr>
        <w:t xml:space="preserve"> which is to be provided other than through its Allocations, the following procedures shall apply:</w:t>
      </w:r>
    </w:p>
    <w:p w14:paraId="2409EF5E" w14:textId="77777777" w:rsidR="00583173" w:rsidRDefault="00583173" w:rsidP="00583173">
      <w:pPr>
        <w:tabs>
          <w:tab w:val="left" w:pos="864"/>
        </w:tabs>
        <w:jc w:val="both"/>
        <w:rPr>
          <w:rFonts w:cs="Arial"/>
          <w:color w:val="000000"/>
          <w:sz w:val="20"/>
        </w:rPr>
      </w:pPr>
    </w:p>
    <w:p w14:paraId="2C30A159"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The Director of Finance shall demonstrate that the use of private finance represents value for money and genuinely transfers significant risk to the private sector.</w:t>
      </w:r>
    </w:p>
    <w:p w14:paraId="60AA8FA6" w14:textId="77777777" w:rsidR="00583173" w:rsidRDefault="00583173" w:rsidP="00583173">
      <w:pPr>
        <w:tabs>
          <w:tab w:val="left" w:pos="864"/>
          <w:tab w:val="left" w:pos="1440"/>
        </w:tabs>
        <w:ind w:left="1440" w:hanging="540"/>
        <w:jc w:val="both"/>
        <w:rPr>
          <w:rFonts w:cs="Arial"/>
          <w:color w:val="000000"/>
          <w:sz w:val="20"/>
        </w:rPr>
      </w:pPr>
    </w:p>
    <w:p w14:paraId="0A55B59D"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 xml:space="preserve">Where the sum involved exceeds delegated limits, the business case must be referred to the </w:t>
      </w:r>
      <w:r w:rsidR="00323BA0">
        <w:rPr>
          <w:rFonts w:cs="Arial"/>
          <w:color w:val="000000"/>
          <w:sz w:val="20"/>
        </w:rPr>
        <w:t>Department of Health and Social Care</w:t>
      </w:r>
      <w:r>
        <w:rPr>
          <w:rFonts w:cs="Arial"/>
          <w:color w:val="000000"/>
          <w:sz w:val="20"/>
        </w:rPr>
        <w:t xml:space="preserve"> or in line with any current guidelines.</w:t>
      </w:r>
    </w:p>
    <w:p w14:paraId="15250781" w14:textId="77777777" w:rsidR="00583173" w:rsidRDefault="00583173" w:rsidP="00583173">
      <w:pPr>
        <w:tabs>
          <w:tab w:val="left" w:pos="864"/>
          <w:tab w:val="left" w:pos="1440"/>
        </w:tabs>
        <w:ind w:left="1440" w:hanging="540"/>
        <w:jc w:val="both"/>
        <w:rPr>
          <w:rFonts w:cs="Arial"/>
          <w:color w:val="000000"/>
          <w:sz w:val="20"/>
        </w:rPr>
      </w:pPr>
    </w:p>
    <w:p w14:paraId="489D8D92"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The proposal must be specifically agreed by the Board.</w:t>
      </w:r>
    </w:p>
    <w:p w14:paraId="5F4CEC3C" w14:textId="77777777" w:rsidR="00583173" w:rsidRDefault="00583173" w:rsidP="00583173">
      <w:pPr>
        <w:tabs>
          <w:tab w:val="left" w:pos="864"/>
        </w:tabs>
        <w:jc w:val="both"/>
        <w:rPr>
          <w:rFonts w:cs="Arial"/>
          <w:color w:val="000000"/>
          <w:sz w:val="20"/>
        </w:rPr>
      </w:pPr>
    </w:p>
    <w:p w14:paraId="631DF4AF" w14:textId="77777777" w:rsidR="00583173" w:rsidRDefault="00583173" w:rsidP="00807B87">
      <w:pPr>
        <w:pStyle w:val="Heading2"/>
      </w:pPr>
      <w:r>
        <w:t>24.3</w:t>
      </w:r>
      <w:r>
        <w:tab/>
      </w:r>
      <w:r w:rsidR="00807B87">
        <w:t xml:space="preserve">  </w:t>
      </w:r>
      <w:r>
        <w:t xml:space="preserve">Asset </w:t>
      </w:r>
      <w:r w:rsidR="00AE3360">
        <w:t>r</w:t>
      </w:r>
      <w:r>
        <w:t>egisters</w:t>
      </w:r>
    </w:p>
    <w:p w14:paraId="0F40D251" w14:textId="77777777" w:rsidR="00583173" w:rsidRDefault="00583173" w:rsidP="00583173">
      <w:pPr>
        <w:tabs>
          <w:tab w:val="left" w:pos="864"/>
        </w:tabs>
        <w:jc w:val="both"/>
        <w:rPr>
          <w:rFonts w:cs="Arial"/>
          <w:color w:val="000000"/>
          <w:sz w:val="20"/>
        </w:rPr>
      </w:pPr>
    </w:p>
    <w:p w14:paraId="44D120C0" w14:textId="100B3C25" w:rsidR="00583173" w:rsidRDefault="00583173" w:rsidP="00583173">
      <w:pPr>
        <w:tabs>
          <w:tab w:val="left" w:pos="864"/>
        </w:tabs>
        <w:ind w:left="864" w:hanging="864"/>
        <w:jc w:val="both"/>
        <w:rPr>
          <w:rFonts w:cs="Arial"/>
          <w:color w:val="000000"/>
          <w:sz w:val="20"/>
        </w:rPr>
      </w:pPr>
      <w:r>
        <w:rPr>
          <w:rFonts w:cs="Arial"/>
          <w:color w:val="000000"/>
          <w:sz w:val="20"/>
        </w:rPr>
        <w:t>24.3.1</w:t>
      </w:r>
      <w:r>
        <w:rPr>
          <w:rFonts w:cs="Arial"/>
          <w:color w:val="000000"/>
          <w:sz w:val="20"/>
        </w:rPr>
        <w:tab/>
        <w:t xml:space="preserve">The Chief Executive is responsible for the maintenance of registers of assets, taking account of the advice of the Director of Finance concerning the form of any register and the method of updating, and arranging for a physical check of assets against the asset register to be conducted </w:t>
      </w:r>
      <w:r w:rsidR="002D29BD">
        <w:rPr>
          <w:rFonts w:cs="Arial"/>
          <w:color w:val="000000"/>
          <w:sz w:val="20"/>
        </w:rPr>
        <w:t xml:space="preserve">such that </w:t>
      </w:r>
      <w:r w:rsidR="00477EC6" w:rsidRPr="006418B3">
        <w:rPr>
          <w:sz w:val="20"/>
          <w:lang w:eastAsia="en-US"/>
        </w:rPr>
        <w:t>25% of assets will be verified each</w:t>
      </w:r>
      <w:r w:rsidR="00AE3360">
        <w:rPr>
          <w:sz w:val="20"/>
          <w:lang w:eastAsia="en-US"/>
        </w:rPr>
        <w:t xml:space="preserve"> year </w:t>
      </w:r>
      <w:r w:rsidR="00042B34">
        <w:rPr>
          <w:sz w:val="20"/>
          <w:lang w:eastAsia="en-US"/>
        </w:rPr>
        <w:t>and</w:t>
      </w:r>
      <w:r w:rsidR="00AE3360">
        <w:rPr>
          <w:sz w:val="20"/>
          <w:lang w:eastAsia="en-US"/>
        </w:rPr>
        <w:t xml:space="preserve"> over a rolling </w:t>
      </w:r>
      <w:r w:rsidR="00FD04C2">
        <w:rPr>
          <w:sz w:val="20"/>
          <w:lang w:eastAsia="en-US"/>
        </w:rPr>
        <w:t>four</w:t>
      </w:r>
      <w:r w:rsidR="00FD04C2" w:rsidRPr="006418B3">
        <w:rPr>
          <w:sz w:val="20"/>
          <w:lang w:eastAsia="en-US"/>
        </w:rPr>
        <w:t>-year</w:t>
      </w:r>
      <w:r w:rsidR="00477EC6" w:rsidRPr="006418B3">
        <w:rPr>
          <w:sz w:val="20"/>
          <w:lang w:eastAsia="en-US"/>
        </w:rPr>
        <w:t xml:space="preserve"> period all assets are </w:t>
      </w:r>
      <w:r w:rsidR="00477EC6">
        <w:rPr>
          <w:sz w:val="20"/>
          <w:lang w:eastAsia="en-US"/>
        </w:rPr>
        <w:t>physically verified.</w:t>
      </w:r>
    </w:p>
    <w:p w14:paraId="25E24FDA" w14:textId="77777777" w:rsidR="00583173" w:rsidRDefault="00583173" w:rsidP="00583173">
      <w:pPr>
        <w:tabs>
          <w:tab w:val="left" w:pos="864"/>
        </w:tabs>
        <w:jc w:val="both"/>
        <w:rPr>
          <w:rFonts w:cs="Arial"/>
          <w:color w:val="000000"/>
          <w:sz w:val="20"/>
        </w:rPr>
      </w:pPr>
    </w:p>
    <w:p w14:paraId="761E1976" w14:textId="77777777" w:rsidR="00583173" w:rsidRPr="00B06028" w:rsidRDefault="00583173" w:rsidP="00583173">
      <w:pPr>
        <w:tabs>
          <w:tab w:val="left" w:pos="864"/>
        </w:tabs>
        <w:ind w:left="864" w:hanging="864"/>
        <w:jc w:val="both"/>
        <w:rPr>
          <w:rFonts w:cs="Arial"/>
          <w:color w:val="000000"/>
          <w:sz w:val="20"/>
        </w:rPr>
      </w:pPr>
      <w:r>
        <w:rPr>
          <w:rFonts w:cs="Arial"/>
          <w:color w:val="000000"/>
          <w:sz w:val="20"/>
        </w:rPr>
        <w:t>24.3.2</w:t>
      </w:r>
      <w:r>
        <w:rPr>
          <w:rFonts w:cs="Arial"/>
          <w:color w:val="000000"/>
          <w:sz w:val="20"/>
        </w:rPr>
        <w:tab/>
        <w:t xml:space="preserve">Each Trust shall maintain an asset register recording fixed assets.  The minimum data set to be held within these registers shall be as </w:t>
      </w:r>
      <w:r w:rsidRPr="00B06028">
        <w:rPr>
          <w:rFonts w:cs="Arial"/>
          <w:color w:val="000000"/>
          <w:sz w:val="20"/>
        </w:rPr>
        <w:t xml:space="preserve">specified in the Capital Accounting Manual as issued by the </w:t>
      </w:r>
      <w:r w:rsidR="00323BA0">
        <w:rPr>
          <w:rFonts w:cs="Arial"/>
          <w:color w:val="000000"/>
          <w:sz w:val="20"/>
        </w:rPr>
        <w:t>Department of Health and Social Care</w:t>
      </w:r>
      <w:r w:rsidRPr="00B06028">
        <w:rPr>
          <w:rFonts w:cs="Arial"/>
          <w:color w:val="000000"/>
          <w:sz w:val="20"/>
        </w:rPr>
        <w:t>.</w:t>
      </w:r>
    </w:p>
    <w:p w14:paraId="7BC3B7B4" w14:textId="77777777" w:rsidR="00583173" w:rsidRDefault="00583173" w:rsidP="00583173">
      <w:pPr>
        <w:tabs>
          <w:tab w:val="left" w:pos="864"/>
        </w:tabs>
        <w:jc w:val="both"/>
        <w:rPr>
          <w:rFonts w:cs="Arial"/>
          <w:color w:val="000000"/>
          <w:sz w:val="20"/>
        </w:rPr>
      </w:pPr>
    </w:p>
    <w:p w14:paraId="1E6B6DB4" w14:textId="77777777" w:rsidR="00583173" w:rsidRDefault="00583173" w:rsidP="00583173">
      <w:pPr>
        <w:tabs>
          <w:tab w:val="left" w:pos="864"/>
        </w:tabs>
        <w:ind w:left="864" w:hanging="864"/>
        <w:jc w:val="both"/>
        <w:rPr>
          <w:rFonts w:cs="Arial"/>
          <w:color w:val="000000"/>
          <w:sz w:val="20"/>
        </w:rPr>
      </w:pPr>
      <w:r>
        <w:rPr>
          <w:rFonts w:cs="Arial"/>
          <w:color w:val="000000"/>
          <w:sz w:val="20"/>
        </w:rPr>
        <w:t>24.3.3</w:t>
      </w:r>
      <w:r>
        <w:rPr>
          <w:rFonts w:cs="Arial"/>
          <w:color w:val="000000"/>
          <w:sz w:val="20"/>
        </w:rPr>
        <w:tab/>
        <w:t>Additions to the fixed asset register must be clearly identified to an appropriate budget holder and be validated by reference to:</w:t>
      </w:r>
    </w:p>
    <w:p w14:paraId="1A5C48DE" w14:textId="77777777" w:rsidR="00583173" w:rsidRDefault="00583173" w:rsidP="00583173">
      <w:pPr>
        <w:tabs>
          <w:tab w:val="left" w:pos="864"/>
        </w:tabs>
        <w:jc w:val="both"/>
        <w:rPr>
          <w:rFonts w:cs="Arial"/>
          <w:color w:val="000000"/>
          <w:sz w:val="20"/>
        </w:rPr>
      </w:pPr>
    </w:p>
    <w:p w14:paraId="61642225"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2D0339">
        <w:rPr>
          <w:rFonts w:cs="Arial"/>
          <w:color w:val="000000"/>
          <w:sz w:val="20"/>
        </w:rPr>
        <w:t>Properly</w:t>
      </w:r>
      <w:r>
        <w:rPr>
          <w:rFonts w:cs="Arial"/>
          <w:color w:val="000000"/>
          <w:sz w:val="20"/>
        </w:rPr>
        <w:t xml:space="preserve"> authorised and approved agreements, architect's certificates, supplier's invoices and other documentary evidence in respect of purchases from third parties</w:t>
      </w:r>
      <w:r w:rsidR="00A40991">
        <w:rPr>
          <w:rFonts w:cs="Arial"/>
          <w:color w:val="000000"/>
          <w:sz w:val="20"/>
        </w:rPr>
        <w:t>.</w:t>
      </w:r>
    </w:p>
    <w:p w14:paraId="597ED9CE" w14:textId="77777777" w:rsidR="00583173" w:rsidRDefault="00583173" w:rsidP="00583173">
      <w:pPr>
        <w:tabs>
          <w:tab w:val="left" w:pos="864"/>
          <w:tab w:val="left" w:pos="1440"/>
        </w:tabs>
        <w:ind w:left="1440" w:hanging="540"/>
        <w:jc w:val="both"/>
        <w:rPr>
          <w:rFonts w:cs="Arial"/>
          <w:color w:val="000000"/>
          <w:sz w:val="20"/>
        </w:rPr>
      </w:pPr>
    </w:p>
    <w:p w14:paraId="7276910B"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2D0339">
        <w:rPr>
          <w:rFonts w:cs="Arial"/>
          <w:color w:val="000000"/>
          <w:sz w:val="20"/>
        </w:rPr>
        <w:t>Stores</w:t>
      </w:r>
      <w:r>
        <w:rPr>
          <w:rFonts w:cs="Arial"/>
          <w:color w:val="000000"/>
          <w:sz w:val="20"/>
        </w:rPr>
        <w:t>, requisitions and wages records for own materials and labour including appropriate overheads</w:t>
      </w:r>
      <w:r w:rsidR="00A40991">
        <w:rPr>
          <w:rFonts w:cs="Arial"/>
          <w:color w:val="000000"/>
          <w:sz w:val="20"/>
        </w:rPr>
        <w:t>.</w:t>
      </w:r>
    </w:p>
    <w:p w14:paraId="49A751B3" w14:textId="77777777" w:rsidR="00583173" w:rsidRDefault="00583173" w:rsidP="00583173">
      <w:pPr>
        <w:tabs>
          <w:tab w:val="left" w:pos="864"/>
          <w:tab w:val="left" w:pos="1440"/>
        </w:tabs>
        <w:ind w:left="1440" w:hanging="540"/>
        <w:jc w:val="both"/>
        <w:rPr>
          <w:rFonts w:cs="Arial"/>
          <w:color w:val="000000"/>
          <w:sz w:val="20"/>
        </w:rPr>
      </w:pPr>
    </w:p>
    <w:p w14:paraId="32F61FDD"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2D0339">
        <w:rPr>
          <w:rFonts w:cs="Arial"/>
          <w:color w:val="000000"/>
          <w:sz w:val="20"/>
        </w:rPr>
        <w:t>Lease</w:t>
      </w:r>
      <w:r>
        <w:rPr>
          <w:rFonts w:cs="Arial"/>
          <w:color w:val="000000"/>
          <w:sz w:val="20"/>
        </w:rPr>
        <w:t xml:space="preserve"> agreements in respect of assets held under a finance lease and capitalised.</w:t>
      </w:r>
    </w:p>
    <w:p w14:paraId="273120FA" w14:textId="77777777" w:rsidR="00583173" w:rsidRDefault="00583173" w:rsidP="00583173">
      <w:pPr>
        <w:tabs>
          <w:tab w:val="left" w:pos="864"/>
          <w:tab w:val="left" w:pos="1440"/>
        </w:tabs>
        <w:ind w:left="1440" w:hanging="540"/>
        <w:jc w:val="both"/>
        <w:rPr>
          <w:rFonts w:cs="Arial"/>
          <w:color w:val="000000"/>
          <w:sz w:val="20"/>
        </w:rPr>
      </w:pPr>
    </w:p>
    <w:p w14:paraId="22CAD96F" w14:textId="77777777" w:rsidR="00583173" w:rsidRDefault="00583173" w:rsidP="00583173">
      <w:pPr>
        <w:tabs>
          <w:tab w:val="left" w:pos="864"/>
        </w:tabs>
        <w:ind w:left="864" w:hanging="864"/>
        <w:jc w:val="both"/>
        <w:rPr>
          <w:rFonts w:cs="Arial"/>
          <w:color w:val="000000"/>
          <w:sz w:val="20"/>
        </w:rPr>
      </w:pPr>
      <w:r>
        <w:rPr>
          <w:rFonts w:cs="Arial"/>
          <w:color w:val="000000"/>
          <w:sz w:val="20"/>
        </w:rPr>
        <w:t>24.3.4</w:t>
      </w:r>
      <w:r>
        <w:rPr>
          <w:rFonts w:cs="Arial"/>
          <w:color w:val="000000"/>
          <w:sz w:val="20"/>
        </w:rPr>
        <w:tab/>
        <w:t>Where capital assets are sold, scrapped, lost or otherwise disposed of, their value must be removed from the accounting records and each disposal must be validated by reference to authorisation documents and invoices (where appropriate).</w:t>
      </w:r>
    </w:p>
    <w:p w14:paraId="5B043D28" w14:textId="77777777" w:rsidR="00583173" w:rsidRDefault="00583173" w:rsidP="00583173">
      <w:pPr>
        <w:tabs>
          <w:tab w:val="left" w:pos="864"/>
        </w:tabs>
        <w:jc w:val="both"/>
        <w:rPr>
          <w:rFonts w:cs="Arial"/>
          <w:color w:val="000000"/>
          <w:sz w:val="20"/>
        </w:rPr>
      </w:pPr>
    </w:p>
    <w:p w14:paraId="4CAB0C76" w14:textId="77777777" w:rsidR="00583173" w:rsidRDefault="00583173" w:rsidP="00583173">
      <w:pPr>
        <w:tabs>
          <w:tab w:val="left" w:pos="864"/>
        </w:tabs>
        <w:ind w:left="864" w:hanging="864"/>
        <w:jc w:val="both"/>
        <w:rPr>
          <w:rFonts w:cs="Arial"/>
          <w:color w:val="000000"/>
          <w:sz w:val="20"/>
        </w:rPr>
      </w:pPr>
      <w:r>
        <w:rPr>
          <w:rFonts w:cs="Arial"/>
          <w:color w:val="000000"/>
          <w:sz w:val="20"/>
        </w:rPr>
        <w:t>24.3.5</w:t>
      </w:r>
      <w:r>
        <w:rPr>
          <w:rFonts w:cs="Arial"/>
          <w:color w:val="000000"/>
          <w:sz w:val="20"/>
        </w:rPr>
        <w:tab/>
        <w:t>The Director of Finance shall approve procedures for reconciling balances on fixed assets accounts in ledgers against balances on fixed asset registers.</w:t>
      </w:r>
    </w:p>
    <w:p w14:paraId="5909D80B" w14:textId="77777777" w:rsidR="00583173" w:rsidRDefault="00583173" w:rsidP="00583173">
      <w:pPr>
        <w:tabs>
          <w:tab w:val="left" w:pos="864"/>
        </w:tabs>
        <w:jc w:val="both"/>
        <w:rPr>
          <w:rFonts w:cs="Arial"/>
          <w:color w:val="000000"/>
          <w:sz w:val="20"/>
        </w:rPr>
      </w:pPr>
    </w:p>
    <w:p w14:paraId="6066714A" w14:textId="56F635AF" w:rsidR="00FD04C2" w:rsidRPr="00FD04C2" w:rsidRDefault="00583173" w:rsidP="00FD04C2">
      <w:pPr>
        <w:tabs>
          <w:tab w:val="left" w:pos="-1440"/>
          <w:tab w:val="left" w:pos="-720"/>
          <w:tab w:val="left" w:pos="0"/>
          <w:tab w:val="left" w:pos="1517"/>
          <w:tab w:val="left" w:pos="2160"/>
        </w:tabs>
        <w:suppressAutoHyphens/>
        <w:ind w:left="851" w:hanging="851"/>
        <w:jc w:val="both"/>
        <w:rPr>
          <w:rFonts w:cs="Arial"/>
          <w:sz w:val="24"/>
          <w:szCs w:val="24"/>
        </w:rPr>
      </w:pPr>
      <w:r>
        <w:rPr>
          <w:rFonts w:cs="Arial"/>
          <w:color w:val="000000"/>
          <w:sz w:val="20"/>
        </w:rPr>
        <w:t>24.3.6</w:t>
      </w:r>
      <w:r>
        <w:rPr>
          <w:rFonts w:cs="Arial"/>
          <w:color w:val="000000"/>
          <w:sz w:val="20"/>
        </w:rPr>
        <w:tab/>
      </w:r>
      <w:r w:rsidR="00FD04C2" w:rsidRPr="00FD04C2">
        <w:rPr>
          <w:rFonts w:cs="Arial"/>
          <w:sz w:val="20"/>
        </w:rPr>
        <w:t>The value of each non-current asset shall be reviewed to ensure compliance with IFRS 13 and in accordance with methods specified in the Capital Accounting Manual and the Group Accounting Manual issued by the Department of Health and Social Care.</w:t>
      </w:r>
    </w:p>
    <w:p w14:paraId="69B1FB48" w14:textId="5514FE05" w:rsidR="00583173" w:rsidRPr="00B06028" w:rsidRDefault="00583173" w:rsidP="00583173">
      <w:pPr>
        <w:tabs>
          <w:tab w:val="left" w:pos="864"/>
        </w:tabs>
        <w:ind w:left="864" w:hanging="864"/>
        <w:jc w:val="both"/>
        <w:rPr>
          <w:rFonts w:cs="Arial"/>
          <w:color w:val="000000"/>
          <w:sz w:val="20"/>
        </w:rPr>
      </w:pPr>
    </w:p>
    <w:p w14:paraId="1DDA28DF" w14:textId="77777777" w:rsidR="00583173" w:rsidRPr="00B06028" w:rsidRDefault="00583173" w:rsidP="00583173">
      <w:pPr>
        <w:tabs>
          <w:tab w:val="left" w:pos="864"/>
        </w:tabs>
        <w:ind w:left="864" w:hanging="864"/>
        <w:jc w:val="both"/>
        <w:rPr>
          <w:rFonts w:cs="Arial"/>
          <w:color w:val="000000"/>
          <w:sz w:val="20"/>
        </w:rPr>
      </w:pPr>
      <w:r w:rsidRPr="00B06028">
        <w:rPr>
          <w:rFonts w:cs="Arial"/>
          <w:color w:val="000000"/>
          <w:sz w:val="20"/>
        </w:rPr>
        <w:t>24.3.7</w:t>
      </w:r>
      <w:r w:rsidRPr="00B06028">
        <w:rPr>
          <w:rFonts w:cs="Arial"/>
          <w:color w:val="000000"/>
          <w:sz w:val="20"/>
        </w:rPr>
        <w:tab/>
        <w:t xml:space="preserve">The value of each asset shall be depreciated using methods and rates as specified in the Capital Accounting Manual issued by the </w:t>
      </w:r>
      <w:r w:rsidR="00323BA0">
        <w:rPr>
          <w:rFonts w:cs="Arial"/>
          <w:color w:val="000000"/>
          <w:sz w:val="20"/>
        </w:rPr>
        <w:t>Department of Health and Social Care</w:t>
      </w:r>
      <w:r w:rsidRPr="00B06028">
        <w:rPr>
          <w:rFonts w:cs="Arial"/>
          <w:color w:val="000000"/>
          <w:sz w:val="20"/>
        </w:rPr>
        <w:t>.</w:t>
      </w:r>
    </w:p>
    <w:p w14:paraId="555EAC2E" w14:textId="77777777" w:rsidR="00583173" w:rsidRPr="00B06028" w:rsidRDefault="00583173" w:rsidP="00583173">
      <w:pPr>
        <w:tabs>
          <w:tab w:val="left" w:pos="864"/>
        </w:tabs>
        <w:jc w:val="both"/>
        <w:rPr>
          <w:rFonts w:cs="Arial"/>
          <w:color w:val="000000"/>
          <w:sz w:val="20"/>
        </w:rPr>
      </w:pPr>
    </w:p>
    <w:p w14:paraId="2C005141" w14:textId="77777777" w:rsidR="00583173" w:rsidRPr="00B06028" w:rsidRDefault="00583173" w:rsidP="00583173">
      <w:pPr>
        <w:tabs>
          <w:tab w:val="left" w:pos="864"/>
        </w:tabs>
        <w:ind w:left="864" w:hanging="864"/>
        <w:jc w:val="both"/>
        <w:outlineLvl w:val="0"/>
        <w:rPr>
          <w:rFonts w:cs="Arial"/>
          <w:color w:val="000000"/>
          <w:sz w:val="20"/>
        </w:rPr>
      </w:pPr>
      <w:r w:rsidRPr="00B06028">
        <w:rPr>
          <w:rFonts w:cs="Arial"/>
          <w:color w:val="000000"/>
          <w:sz w:val="20"/>
        </w:rPr>
        <w:t>24.3.8</w:t>
      </w:r>
      <w:r w:rsidRPr="00B06028">
        <w:rPr>
          <w:rFonts w:cs="Arial"/>
          <w:color w:val="000000"/>
          <w:sz w:val="20"/>
        </w:rPr>
        <w:tab/>
        <w:t xml:space="preserve">The Director of Finance of the Trust shall calculate and pay capital charges as specified in the Capital Accounting Manual issued by the </w:t>
      </w:r>
      <w:r w:rsidR="00323BA0">
        <w:rPr>
          <w:rFonts w:cs="Arial"/>
          <w:color w:val="000000"/>
          <w:sz w:val="20"/>
        </w:rPr>
        <w:t>Department of Health and Social Care</w:t>
      </w:r>
      <w:r w:rsidRPr="00B06028">
        <w:rPr>
          <w:rFonts w:cs="Arial"/>
          <w:color w:val="000000"/>
          <w:sz w:val="20"/>
        </w:rPr>
        <w:t>.</w:t>
      </w:r>
    </w:p>
    <w:p w14:paraId="2339FDB6" w14:textId="77777777" w:rsidR="00583173" w:rsidRPr="00B06028" w:rsidRDefault="00583173" w:rsidP="00583173">
      <w:pPr>
        <w:tabs>
          <w:tab w:val="left" w:pos="864"/>
        </w:tabs>
        <w:jc w:val="both"/>
        <w:rPr>
          <w:rFonts w:cs="Arial"/>
          <w:color w:val="000000"/>
          <w:sz w:val="20"/>
        </w:rPr>
      </w:pPr>
    </w:p>
    <w:p w14:paraId="02C6F375" w14:textId="77777777" w:rsidR="00583173" w:rsidRDefault="00B06028" w:rsidP="00807B87">
      <w:pPr>
        <w:pStyle w:val="Heading2"/>
      </w:pPr>
      <w:r>
        <w:t>24.4</w:t>
      </w:r>
      <w:r>
        <w:tab/>
      </w:r>
      <w:r w:rsidR="00807B87">
        <w:t xml:space="preserve">  </w:t>
      </w:r>
      <w:r>
        <w:t>Security of a</w:t>
      </w:r>
      <w:r w:rsidR="00583173">
        <w:t>ssets</w:t>
      </w:r>
    </w:p>
    <w:p w14:paraId="257675CB" w14:textId="77777777" w:rsidR="00583173" w:rsidRDefault="00583173" w:rsidP="00583173">
      <w:pPr>
        <w:tabs>
          <w:tab w:val="left" w:pos="864"/>
        </w:tabs>
        <w:jc w:val="both"/>
        <w:rPr>
          <w:rFonts w:cs="Arial"/>
          <w:color w:val="000000"/>
          <w:sz w:val="20"/>
        </w:rPr>
      </w:pPr>
    </w:p>
    <w:p w14:paraId="4C91BF9E" w14:textId="77777777" w:rsidR="00583173" w:rsidRDefault="00583173" w:rsidP="00583173">
      <w:pPr>
        <w:tabs>
          <w:tab w:val="left" w:pos="864"/>
        </w:tabs>
        <w:ind w:left="864" w:hanging="864"/>
        <w:jc w:val="both"/>
        <w:rPr>
          <w:rFonts w:cs="Arial"/>
          <w:color w:val="000000"/>
          <w:sz w:val="20"/>
        </w:rPr>
      </w:pPr>
      <w:r>
        <w:rPr>
          <w:rFonts w:cs="Arial"/>
          <w:color w:val="000000"/>
          <w:sz w:val="20"/>
        </w:rPr>
        <w:t>24.4.1</w:t>
      </w:r>
      <w:r>
        <w:rPr>
          <w:rFonts w:cs="Arial"/>
          <w:color w:val="000000"/>
          <w:sz w:val="20"/>
        </w:rPr>
        <w:tab/>
        <w:t>The overall control of fixed assets is the responsibility of the Chief Executive.</w:t>
      </w:r>
    </w:p>
    <w:p w14:paraId="0E70FD33" w14:textId="77777777" w:rsidR="00583173" w:rsidRDefault="00583173" w:rsidP="00583173">
      <w:pPr>
        <w:tabs>
          <w:tab w:val="left" w:pos="864"/>
        </w:tabs>
        <w:jc w:val="both"/>
        <w:rPr>
          <w:rFonts w:cs="Arial"/>
          <w:color w:val="000000"/>
          <w:sz w:val="20"/>
        </w:rPr>
      </w:pPr>
    </w:p>
    <w:p w14:paraId="1FAE371D" w14:textId="77777777" w:rsidR="00583173" w:rsidRDefault="00583173" w:rsidP="00583173">
      <w:pPr>
        <w:tabs>
          <w:tab w:val="left" w:pos="864"/>
        </w:tabs>
        <w:ind w:left="864" w:hanging="864"/>
        <w:jc w:val="both"/>
        <w:rPr>
          <w:rFonts w:cs="Arial"/>
          <w:color w:val="000000"/>
          <w:sz w:val="20"/>
        </w:rPr>
      </w:pPr>
      <w:r>
        <w:rPr>
          <w:rFonts w:cs="Arial"/>
          <w:color w:val="000000"/>
          <w:sz w:val="20"/>
        </w:rPr>
        <w:t>24.4.2</w:t>
      </w:r>
      <w:r>
        <w:rPr>
          <w:rFonts w:cs="Arial"/>
          <w:color w:val="000000"/>
          <w:sz w:val="20"/>
        </w:rPr>
        <w:tab/>
        <w:t>Asset control procedures (including fixed assets, cash, cheques and negotiable instruments, and also including donated assets) must be approved by the Director of Finance.  This procedure shall make provision for:</w:t>
      </w:r>
    </w:p>
    <w:p w14:paraId="7985261A" w14:textId="77777777" w:rsidR="00583173" w:rsidRDefault="00583173" w:rsidP="00583173">
      <w:pPr>
        <w:tabs>
          <w:tab w:val="left" w:pos="864"/>
        </w:tabs>
        <w:jc w:val="both"/>
        <w:rPr>
          <w:rFonts w:cs="Arial"/>
          <w:color w:val="000000"/>
          <w:sz w:val="20"/>
        </w:rPr>
      </w:pPr>
    </w:p>
    <w:p w14:paraId="0413BA1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2D0339">
        <w:rPr>
          <w:rFonts w:cs="Arial"/>
          <w:color w:val="000000"/>
          <w:sz w:val="20"/>
        </w:rPr>
        <w:t>Recording</w:t>
      </w:r>
      <w:r>
        <w:rPr>
          <w:rFonts w:cs="Arial"/>
          <w:color w:val="000000"/>
          <w:sz w:val="20"/>
        </w:rPr>
        <w:t xml:space="preserve"> managerial responsibility for each asset</w:t>
      </w:r>
      <w:r w:rsidR="00A40991">
        <w:rPr>
          <w:rFonts w:cs="Arial"/>
          <w:color w:val="000000"/>
          <w:sz w:val="20"/>
        </w:rPr>
        <w:t>.</w:t>
      </w:r>
    </w:p>
    <w:p w14:paraId="03D6EDEF" w14:textId="77777777" w:rsidR="00583173" w:rsidRDefault="00583173" w:rsidP="00583173">
      <w:pPr>
        <w:tabs>
          <w:tab w:val="left" w:pos="864"/>
          <w:tab w:val="left" w:pos="1440"/>
        </w:tabs>
        <w:ind w:left="1440" w:hanging="540"/>
        <w:jc w:val="both"/>
        <w:rPr>
          <w:rFonts w:cs="Arial"/>
          <w:color w:val="000000"/>
          <w:sz w:val="20"/>
        </w:rPr>
      </w:pPr>
    </w:p>
    <w:p w14:paraId="67729AAD"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2D0339">
        <w:rPr>
          <w:rFonts w:cs="Arial"/>
          <w:color w:val="000000"/>
          <w:sz w:val="20"/>
        </w:rPr>
        <w:t>Identification</w:t>
      </w:r>
      <w:r>
        <w:rPr>
          <w:rFonts w:cs="Arial"/>
          <w:color w:val="000000"/>
          <w:sz w:val="20"/>
        </w:rPr>
        <w:t xml:space="preserve"> of additions and disposals</w:t>
      </w:r>
      <w:r w:rsidR="00A40991">
        <w:rPr>
          <w:rFonts w:cs="Arial"/>
          <w:color w:val="000000"/>
          <w:sz w:val="20"/>
        </w:rPr>
        <w:t>.</w:t>
      </w:r>
    </w:p>
    <w:p w14:paraId="32A4C92C" w14:textId="77777777" w:rsidR="00583173" w:rsidRDefault="00583173" w:rsidP="00583173">
      <w:pPr>
        <w:tabs>
          <w:tab w:val="left" w:pos="864"/>
          <w:tab w:val="left" w:pos="1440"/>
        </w:tabs>
        <w:ind w:left="1440" w:hanging="540"/>
        <w:jc w:val="both"/>
        <w:rPr>
          <w:rFonts w:cs="Arial"/>
          <w:color w:val="000000"/>
          <w:sz w:val="20"/>
        </w:rPr>
      </w:pPr>
    </w:p>
    <w:p w14:paraId="76C66D2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2D0339">
        <w:rPr>
          <w:rFonts w:cs="Arial"/>
          <w:color w:val="000000"/>
          <w:sz w:val="20"/>
        </w:rPr>
        <w:t>Identification</w:t>
      </w:r>
      <w:r>
        <w:rPr>
          <w:rFonts w:cs="Arial"/>
          <w:color w:val="000000"/>
          <w:sz w:val="20"/>
        </w:rPr>
        <w:t xml:space="preserve"> of all repairs and maintenance expenses</w:t>
      </w:r>
      <w:r w:rsidR="00A40991">
        <w:rPr>
          <w:rFonts w:cs="Arial"/>
          <w:color w:val="000000"/>
          <w:sz w:val="20"/>
        </w:rPr>
        <w:t>.</w:t>
      </w:r>
    </w:p>
    <w:p w14:paraId="35567F02" w14:textId="77777777" w:rsidR="00583173" w:rsidRDefault="00583173" w:rsidP="00583173">
      <w:pPr>
        <w:tabs>
          <w:tab w:val="left" w:pos="864"/>
          <w:tab w:val="left" w:pos="1440"/>
        </w:tabs>
        <w:ind w:left="1440" w:hanging="540"/>
        <w:jc w:val="both"/>
        <w:rPr>
          <w:rFonts w:cs="Arial"/>
          <w:color w:val="000000"/>
          <w:sz w:val="20"/>
        </w:rPr>
      </w:pPr>
    </w:p>
    <w:p w14:paraId="525343B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r>
      <w:r w:rsidR="002D0339">
        <w:rPr>
          <w:rFonts w:cs="Arial"/>
          <w:color w:val="000000"/>
          <w:sz w:val="20"/>
        </w:rPr>
        <w:t>Physical</w:t>
      </w:r>
      <w:r>
        <w:rPr>
          <w:rFonts w:cs="Arial"/>
          <w:color w:val="000000"/>
          <w:sz w:val="20"/>
        </w:rPr>
        <w:t xml:space="preserve"> security of assets</w:t>
      </w:r>
      <w:r w:rsidR="00A40991">
        <w:rPr>
          <w:rFonts w:cs="Arial"/>
          <w:color w:val="000000"/>
          <w:sz w:val="20"/>
        </w:rPr>
        <w:t>.</w:t>
      </w:r>
    </w:p>
    <w:p w14:paraId="5F59DB6F" w14:textId="77777777" w:rsidR="00583173" w:rsidRDefault="00583173" w:rsidP="00583173">
      <w:pPr>
        <w:tabs>
          <w:tab w:val="left" w:pos="864"/>
          <w:tab w:val="left" w:pos="1440"/>
        </w:tabs>
        <w:ind w:left="1440" w:hanging="540"/>
        <w:jc w:val="both"/>
        <w:rPr>
          <w:rFonts w:cs="Arial"/>
          <w:color w:val="000000"/>
          <w:sz w:val="20"/>
        </w:rPr>
      </w:pPr>
    </w:p>
    <w:p w14:paraId="15441941"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(e)</w:t>
      </w:r>
      <w:r>
        <w:rPr>
          <w:rFonts w:cs="Arial"/>
          <w:color w:val="000000"/>
          <w:sz w:val="20"/>
        </w:rPr>
        <w:tab/>
      </w:r>
      <w:r w:rsidR="002D0339">
        <w:rPr>
          <w:rFonts w:cs="Arial"/>
          <w:color w:val="000000"/>
          <w:sz w:val="20"/>
        </w:rPr>
        <w:t>Periodic</w:t>
      </w:r>
      <w:r>
        <w:rPr>
          <w:rFonts w:cs="Arial"/>
          <w:color w:val="000000"/>
          <w:sz w:val="20"/>
        </w:rPr>
        <w:t xml:space="preserve"> verification of the existence of, condition of, and title to, assets recorded</w:t>
      </w:r>
      <w:r w:rsidR="00A40991">
        <w:rPr>
          <w:rFonts w:cs="Arial"/>
          <w:color w:val="000000"/>
          <w:sz w:val="20"/>
        </w:rPr>
        <w:t>.</w:t>
      </w:r>
    </w:p>
    <w:p w14:paraId="7089839D" w14:textId="77777777" w:rsidR="00583173" w:rsidRDefault="00583173" w:rsidP="00583173">
      <w:pPr>
        <w:tabs>
          <w:tab w:val="left" w:pos="864"/>
          <w:tab w:val="left" w:pos="1440"/>
        </w:tabs>
        <w:ind w:left="1440" w:hanging="540"/>
        <w:jc w:val="both"/>
        <w:rPr>
          <w:rFonts w:cs="Arial"/>
          <w:color w:val="000000"/>
          <w:sz w:val="20"/>
        </w:rPr>
      </w:pPr>
    </w:p>
    <w:p w14:paraId="668B164B"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(f)</w:t>
      </w:r>
      <w:r>
        <w:rPr>
          <w:rFonts w:cs="Arial"/>
          <w:color w:val="000000"/>
          <w:sz w:val="20"/>
        </w:rPr>
        <w:tab/>
      </w:r>
      <w:r w:rsidR="002D0339">
        <w:rPr>
          <w:rFonts w:cs="Arial"/>
          <w:color w:val="000000"/>
          <w:sz w:val="20"/>
        </w:rPr>
        <w:t>Identification</w:t>
      </w:r>
      <w:r>
        <w:rPr>
          <w:rFonts w:cs="Arial"/>
          <w:color w:val="000000"/>
          <w:sz w:val="20"/>
        </w:rPr>
        <w:t xml:space="preserve"> and reporting of all costs associated with the retention of an asset</w:t>
      </w:r>
      <w:r w:rsidR="00A40991">
        <w:rPr>
          <w:rFonts w:cs="Arial"/>
          <w:color w:val="000000"/>
          <w:sz w:val="20"/>
        </w:rPr>
        <w:t>.</w:t>
      </w:r>
      <w:r>
        <w:rPr>
          <w:rFonts w:cs="Arial"/>
          <w:color w:val="000000"/>
          <w:sz w:val="20"/>
        </w:rPr>
        <w:t xml:space="preserve"> </w:t>
      </w:r>
    </w:p>
    <w:p w14:paraId="00E3299F" w14:textId="77777777" w:rsidR="00583173" w:rsidRDefault="00583173" w:rsidP="00583173">
      <w:pPr>
        <w:tabs>
          <w:tab w:val="left" w:pos="864"/>
          <w:tab w:val="left" w:pos="1440"/>
        </w:tabs>
        <w:ind w:left="1440" w:hanging="540"/>
        <w:jc w:val="both"/>
        <w:rPr>
          <w:rFonts w:cs="Arial"/>
          <w:color w:val="000000"/>
          <w:sz w:val="20"/>
        </w:rPr>
      </w:pPr>
    </w:p>
    <w:p w14:paraId="25C05B3B"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(g)</w:t>
      </w:r>
      <w:r>
        <w:rPr>
          <w:rFonts w:cs="Arial"/>
          <w:color w:val="000000"/>
          <w:sz w:val="20"/>
        </w:rPr>
        <w:tab/>
      </w:r>
      <w:r w:rsidR="002D0339">
        <w:rPr>
          <w:rFonts w:cs="Arial"/>
          <w:color w:val="000000"/>
          <w:sz w:val="20"/>
        </w:rPr>
        <w:t>Reporting</w:t>
      </w:r>
      <w:r>
        <w:rPr>
          <w:rFonts w:cs="Arial"/>
          <w:color w:val="000000"/>
          <w:sz w:val="20"/>
        </w:rPr>
        <w:t>, recording and safekeeping of cash, cheques, and negotiable instruments.</w:t>
      </w:r>
    </w:p>
    <w:p w14:paraId="5F78AF30" w14:textId="77777777" w:rsidR="00583173" w:rsidRDefault="00583173" w:rsidP="00583173">
      <w:pPr>
        <w:tabs>
          <w:tab w:val="left" w:pos="864"/>
          <w:tab w:val="left" w:pos="1440"/>
        </w:tabs>
        <w:ind w:left="1440" w:hanging="540"/>
        <w:jc w:val="both"/>
        <w:rPr>
          <w:rFonts w:cs="Arial"/>
          <w:color w:val="000000"/>
          <w:sz w:val="20"/>
        </w:rPr>
      </w:pPr>
    </w:p>
    <w:p w14:paraId="33E5B817" w14:textId="77777777" w:rsidR="00583173" w:rsidRDefault="00583173" w:rsidP="00583173">
      <w:pPr>
        <w:tabs>
          <w:tab w:val="left" w:pos="864"/>
        </w:tabs>
        <w:ind w:left="864" w:hanging="864"/>
        <w:jc w:val="both"/>
        <w:rPr>
          <w:rFonts w:cs="Arial"/>
          <w:color w:val="000000"/>
          <w:sz w:val="20"/>
        </w:rPr>
      </w:pPr>
      <w:r>
        <w:rPr>
          <w:rFonts w:cs="Arial"/>
          <w:color w:val="000000"/>
          <w:sz w:val="20"/>
        </w:rPr>
        <w:t>24.4.3</w:t>
      </w:r>
      <w:r>
        <w:rPr>
          <w:rFonts w:cs="Arial"/>
          <w:color w:val="000000"/>
          <w:sz w:val="20"/>
        </w:rPr>
        <w:tab/>
        <w:t>All discrepancies revealed by verification of physical assets to fixed asset register shall be notified to the Director of Finance.</w:t>
      </w:r>
    </w:p>
    <w:p w14:paraId="0ED41EE1" w14:textId="77777777" w:rsidR="00583173" w:rsidRDefault="00583173" w:rsidP="00583173">
      <w:pPr>
        <w:tabs>
          <w:tab w:val="left" w:pos="864"/>
        </w:tabs>
        <w:jc w:val="both"/>
        <w:rPr>
          <w:rFonts w:cs="Arial"/>
          <w:color w:val="000000"/>
          <w:sz w:val="20"/>
        </w:rPr>
      </w:pPr>
    </w:p>
    <w:p w14:paraId="7AB14D04" w14:textId="77777777" w:rsidR="00583173" w:rsidRDefault="00583173" w:rsidP="00583173">
      <w:pPr>
        <w:tabs>
          <w:tab w:val="left" w:pos="864"/>
        </w:tabs>
        <w:ind w:left="864" w:hanging="864"/>
        <w:jc w:val="both"/>
        <w:rPr>
          <w:rFonts w:cs="Arial"/>
          <w:sz w:val="20"/>
        </w:rPr>
      </w:pPr>
      <w:r>
        <w:rPr>
          <w:rFonts w:cs="Arial"/>
          <w:color w:val="000000"/>
          <w:sz w:val="20"/>
        </w:rPr>
        <w:t>24.4.4</w:t>
      </w:r>
      <w:r>
        <w:rPr>
          <w:rFonts w:cs="Arial"/>
          <w:color w:val="000000"/>
          <w:sz w:val="20"/>
        </w:rPr>
        <w:tab/>
      </w:r>
      <w:r>
        <w:rPr>
          <w:rFonts w:cs="Arial"/>
          <w:sz w:val="20"/>
        </w:rPr>
        <w:t xml:space="preserve">Whilst each employee and officer has a responsibility for the security of property of the Trust, it is the responsibility of Board members and senior </w:t>
      </w:r>
      <w:r w:rsidR="00B06028">
        <w:rPr>
          <w:rFonts w:cs="Arial"/>
          <w:sz w:val="20"/>
        </w:rPr>
        <w:t xml:space="preserve">officers </w:t>
      </w:r>
      <w:r>
        <w:rPr>
          <w:rFonts w:cs="Arial"/>
          <w:sz w:val="20"/>
        </w:rPr>
        <w:t>in all disciplines to apply such appropriate routine security practices in relation to NHS property as may be determined by the Board.  Any breach of agreed security practices must be reported in accordance with agreed procedures.</w:t>
      </w:r>
    </w:p>
    <w:p w14:paraId="7EE483E4" w14:textId="77777777" w:rsidR="00583173" w:rsidRDefault="00583173" w:rsidP="00583173">
      <w:pPr>
        <w:tabs>
          <w:tab w:val="left" w:pos="864"/>
        </w:tabs>
        <w:jc w:val="both"/>
        <w:rPr>
          <w:rFonts w:cs="Arial"/>
          <w:sz w:val="20"/>
        </w:rPr>
      </w:pPr>
    </w:p>
    <w:p w14:paraId="1FA4C255" w14:textId="77777777" w:rsidR="00583173" w:rsidRDefault="00583173" w:rsidP="00583173">
      <w:pPr>
        <w:tabs>
          <w:tab w:val="left" w:pos="864"/>
        </w:tabs>
        <w:ind w:left="864" w:hanging="864"/>
        <w:jc w:val="both"/>
        <w:rPr>
          <w:rFonts w:cs="Arial"/>
          <w:sz w:val="20"/>
        </w:rPr>
      </w:pPr>
      <w:r>
        <w:rPr>
          <w:rFonts w:cs="Arial"/>
          <w:sz w:val="20"/>
        </w:rPr>
        <w:t>24.4.5</w:t>
      </w:r>
      <w:r>
        <w:rPr>
          <w:rFonts w:cs="Arial"/>
          <w:sz w:val="20"/>
        </w:rPr>
        <w:tab/>
        <w:t>Any damage to the Trust’s premises, vehicles and equipment, or any loss of equipment, stores or supplies must be reported by Board members and employees in accordance with the procedure for reporting losses.</w:t>
      </w:r>
    </w:p>
    <w:p w14:paraId="0EBFFE24" w14:textId="77777777" w:rsidR="00583173" w:rsidRDefault="00583173" w:rsidP="00583173">
      <w:pPr>
        <w:tabs>
          <w:tab w:val="left" w:pos="864"/>
        </w:tabs>
        <w:jc w:val="both"/>
        <w:rPr>
          <w:rFonts w:cs="Arial"/>
          <w:color w:val="000000"/>
          <w:sz w:val="20"/>
        </w:rPr>
      </w:pPr>
    </w:p>
    <w:p w14:paraId="76855496" w14:textId="77777777" w:rsidR="006418B3" w:rsidRDefault="00583173" w:rsidP="004055CD">
      <w:pPr>
        <w:tabs>
          <w:tab w:val="left" w:pos="864"/>
        </w:tabs>
        <w:ind w:left="993" w:hanging="993"/>
        <w:jc w:val="both"/>
        <w:rPr>
          <w:rFonts w:cs="Arial"/>
          <w:color w:val="000000"/>
          <w:sz w:val="20"/>
        </w:rPr>
      </w:pPr>
      <w:r>
        <w:rPr>
          <w:rFonts w:cs="Arial"/>
          <w:color w:val="000000"/>
          <w:sz w:val="20"/>
        </w:rPr>
        <w:t>24.4.6</w:t>
      </w:r>
      <w:r>
        <w:rPr>
          <w:rFonts w:cs="Arial"/>
          <w:color w:val="000000"/>
          <w:sz w:val="20"/>
        </w:rPr>
        <w:tab/>
        <w:t>Where practical, assets should be marked as Trust property.</w:t>
      </w:r>
    </w:p>
    <w:p w14:paraId="62B79CFB" w14:textId="77777777" w:rsidR="002D0339" w:rsidRDefault="002D0339" w:rsidP="00583173">
      <w:pPr>
        <w:tabs>
          <w:tab w:val="left" w:pos="864"/>
        </w:tabs>
        <w:jc w:val="both"/>
        <w:rPr>
          <w:rFonts w:cs="Arial"/>
          <w:b/>
          <w:color w:val="000000"/>
          <w:sz w:val="24"/>
        </w:rPr>
      </w:pPr>
    </w:p>
    <w:p w14:paraId="390E395A" w14:textId="77777777" w:rsidR="00583173" w:rsidRDefault="00583173" w:rsidP="00807B87">
      <w:pPr>
        <w:pStyle w:val="Heading1"/>
      </w:pPr>
      <w:r>
        <w:t>25.</w:t>
      </w:r>
      <w:r>
        <w:tab/>
      </w:r>
      <w:r w:rsidR="00807B87">
        <w:t xml:space="preserve">  </w:t>
      </w:r>
      <w:r>
        <w:t>STORES AND RECEIPT OF GOODS</w:t>
      </w:r>
    </w:p>
    <w:p w14:paraId="71BB084F" w14:textId="77777777" w:rsidR="00583173" w:rsidRDefault="00583173" w:rsidP="00583173">
      <w:pPr>
        <w:tabs>
          <w:tab w:val="left" w:pos="864"/>
        </w:tabs>
        <w:jc w:val="both"/>
        <w:rPr>
          <w:rFonts w:cs="Arial"/>
          <w:color w:val="000000"/>
          <w:sz w:val="20"/>
        </w:rPr>
      </w:pPr>
    </w:p>
    <w:p w14:paraId="2F3ABE01" w14:textId="77777777" w:rsidR="00583173" w:rsidRDefault="00583173" w:rsidP="00807B87">
      <w:pPr>
        <w:pStyle w:val="Heading2"/>
      </w:pPr>
      <w:r>
        <w:t>25.1</w:t>
      </w:r>
      <w:r>
        <w:tab/>
      </w:r>
      <w:r w:rsidR="00807B87">
        <w:t xml:space="preserve">  </w:t>
      </w:r>
      <w:r>
        <w:t>General position</w:t>
      </w:r>
    </w:p>
    <w:p w14:paraId="7B97F737" w14:textId="77777777" w:rsidR="00583173" w:rsidRDefault="00583173" w:rsidP="00583173">
      <w:pPr>
        <w:tabs>
          <w:tab w:val="left" w:pos="864"/>
        </w:tabs>
        <w:ind w:left="864" w:hanging="864"/>
        <w:jc w:val="both"/>
        <w:rPr>
          <w:rFonts w:cs="Arial"/>
          <w:color w:val="000000"/>
          <w:sz w:val="20"/>
        </w:rPr>
      </w:pPr>
    </w:p>
    <w:p w14:paraId="0FF3E46E" w14:textId="77777777" w:rsidR="00583173" w:rsidRDefault="00583173" w:rsidP="00583173">
      <w:pPr>
        <w:tabs>
          <w:tab w:val="left" w:pos="864"/>
        </w:tabs>
        <w:ind w:left="864" w:hanging="864"/>
        <w:jc w:val="both"/>
        <w:rPr>
          <w:rFonts w:cs="Arial"/>
          <w:color w:val="000000"/>
          <w:sz w:val="20"/>
        </w:rPr>
      </w:pPr>
      <w:r>
        <w:rPr>
          <w:rFonts w:cs="Arial"/>
          <w:color w:val="000000"/>
          <w:sz w:val="20"/>
        </w:rPr>
        <w:t>25.1.1</w:t>
      </w:r>
      <w:r>
        <w:rPr>
          <w:rFonts w:cs="Arial"/>
          <w:color w:val="000000"/>
          <w:sz w:val="20"/>
        </w:rPr>
        <w:tab/>
        <w:t>Stores, defined in terms of controlled stores and departmental stores (for immediate use) should be:</w:t>
      </w:r>
    </w:p>
    <w:p w14:paraId="1A8F15B9" w14:textId="77777777" w:rsidR="00583173" w:rsidRDefault="00583173" w:rsidP="00583173">
      <w:pPr>
        <w:tabs>
          <w:tab w:val="left" w:pos="864"/>
        </w:tabs>
        <w:jc w:val="both"/>
        <w:rPr>
          <w:rFonts w:cs="Arial"/>
          <w:color w:val="000000"/>
          <w:sz w:val="20"/>
        </w:rPr>
      </w:pPr>
    </w:p>
    <w:p w14:paraId="7E4111CD" w14:textId="77777777" w:rsidR="00583173" w:rsidRDefault="002D0339"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K</w:t>
      </w:r>
      <w:r w:rsidR="00583173">
        <w:rPr>
          <w:rFonts w:cs="Arial"/>
          <w:color w:val="000000"/>
          <w:sz w:val="20"/>
        </w:rPr>
        <w:t>ept to a minimum</w:t>
      </w:r>
      <w:r w:rsidR="00A40991">
        <w:rPr>
          <w:rFonts w:cs="Arial"/>
          <w:color w:val="000000"/>
          <w:sz w:val="20"/>
        </w:rPr>
        <w:t>.</w:t>
      </w:r>
    </w:p>
    <w:p w14:paraId="2154DD23" w14:textId="77777777" w:rsidR="00583173" w:rsidRDefault="00583173" w:rsidP="00583173">
      <w:pPr>
        <w:tabs>
          <w:tab w:val="left" w:pos="864"/>
          <w:tab w:val="left" w:pos="1440"/>
        </w:tabs>
        <w:ind w:left="1440" w:hanging="540"/>
        <w:jc w:val="both"/>
        <w:rPr>
          <w:rFonts w:cs="Arial"/>
          <w:color w:val="000000"/>
          <w:sz w:val="20"/>
        </w:rPr>
      </w:pPr>
    </w:p>
    <w:p w14:paraId="4FB43E56" w14:textId="77777777" w:rsidR="00583173" w:rsidRDefault="002D0339"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S</w:t>
      </w:r>
      <w:r w:rsidR="00583173">
        <w:rPr>
          <w:rFonts w:cs="Arial"/>
          <w:color w:val="000000"/>
          <w:sz w:val="20"/>
        </w:rPr>
        <w:t>ubjected to annual stock take</w:t>
      </w:r>
      <w:r w:rsidR="00A40991">
        <w:rPr>
          <w:rFonts w:cs="Arial"/>
          <w:color w:val="000000"/>
          <w:sz w:val="20"/>
        </w:rPr>
        <w:t>.</w:t>
      </w:r>
    </w:p>
    <w:p w14:paraId="50C8530A" w14:textId="77777777" w:rsidR="00583173" w:rsidRDefault="00583173" w:rsidP="00583173">
      <w:pPr>
        <w:tabs>
          <w:tab w:val="left" w:pos="864"/>
          <w:tab w:val="left" w:pos="1440"/>
        </w:tabs>
        <w:ind w:left="1440" w:hanging="540"/>
        <w:jc w:val="both"/>
        <w:rPr>
          <w:rFonts w:cs="Arial"/>
          <w:color w:val="000000"/>
          <w:sz w:val="20"/>
        </w:rPr>
      </w:pPr>
    </w:p>
    <w:p w14:paraId="302692C1" w14:textId="77777777" w:rsidR="00583173" w:rsidRDefault="002D0339"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t>V</w:t>
      </w:r>
      <w:r w:rsidR="00583173">
        <w:rPr>
          <w:rFonts w:cs="Arial"/>
          <w:color w:val="000000"/>
          <w:sz w:val="20"/>
        </w:rPr>
        <w:t>alued at the lower of cost and net realisable value.</w:t>
      </w:r>
    </w:p>
    <w:p w14:paraId="52D8D413" w14:textId="77777777" w:rsidR="00583173" w:rsidRDefault="00583173" w:rsidP="00583173">
      <w:pPr>
        <w:tabs>
          <w:tab w:val="left" w:pos="864"/>
          <w:tab w:val="left" w:pos="1440"/>
        </w:tabs>
        <w:ind w:left="1440" w:hanging="540"/>
        <w:jc w:val="both"/>
        <w:rPr>
          <w:rFonts w:cs="Arial"/>
          <w:color w:val="000000"/>
          <w:sz w:val="20"/>
        </w:rPr>
      </w:pPr>
    </w:p>
    <w:p w14:paraId="3042CDE6" w14:textId="77777777" w:rsidR="007952B0" w:rsidRDefault="007952B0" w:rsidP="00807B87">
      <w:pPr>
        <w:pStyle w:val="Heading2"/>
      </w:pPr>
    </w:p>
    <w:p w14:paraId="634CAE33" w14:textId="7C6E586A" w:rsidR="00583173" w:rsidRDefault="00583173" w:rsidP="00807B87">
      <w:pPr>
        <w:pStyle w:val="Heading2"/>
      </w:pPr>
      <w:r>
        <w:t>25.2</w:t>
      </w:r>
      <w:r>
        <w:tab/>
      </w:r>
      <w:r w:rsidR="00807B87">
        <w:t xml:space="preserve">  </w:t>
      </w:r>
      <w:r>
        <w:t>Con</w:t>
      </w:r>
      <w:r w:rsidR="001F2D5F">
        <w:t xml:space="preserve">trol of </w:t>
      </w:r>
      <w:r w:rsidR="00B06028">
        <w:t>stores, s</w:t>
      </w:r>
      <w:r w:rsidR="001F2D5F">
        <w:t xml:space="preserve">tocktaking, </w:t>
      </w:r>
      <w:r w:rsidR="00B06028">
        <w:t>c</w:t>
      </w:r>
      <w:r>
        <w:t xml:space="preserve">ondemnations and </w:t>
      </w:r>
      <w:r w:rsidR="00B06028">
        <w:t>d</w:t>
      </w:r>
      <w:r>
        <w:t>isposal</w:t>
      </w:r>
    </w:p>
    <w:p w14:paraId="0FC3B771" w14:textId="77777777" w:rsidR="00583173" w:rsidRDefault="00583173" w:rsidP="001F7A47">
      <w:pPr>
        <w:keepNext/>
        <w:tabs>
          <w:tab w:val="left" w:pos="864"/>
        </w:tabs>
        <w:ind w:left="992" w:hanging="992"/>
        <w:jc w:val="both"/>
        <w:rPr>
          <w:rFonts w:cs="Arial"/>
          <w:color w:val="000000"/>
          <w:sz w:val="20"/>
        </w:rPr>
      </w:pPr>
    </w:p>
    <w:p w14:paraId="62612684" w14:textId="77777777" w:rsidR="00583173" w:rsidRDefault="00583173" w:rsidP="00583173">
      <w:pPr>
        <w:tabs>
          <w:tab w:val="left" w:pos="864"/>
        </w:tabs>
        <w:ind w:left="864" w:hanging="864"/>
        <w:jc w:val="both"/>
        <w:rPr>
          <w:rFonts w:cs="Arial"/>
          <w:color w:val="000000"/>
          <w:sz w:val="20"/>
        </w:rPr>
      </w:pPr>
      <w:r>
        <w:rPr>
          <w:rFonts w:cs="Arial"/>
          <w:color w:val="000000"/>
          <w:sz w:val="20"/>
        </w:rPr>
        <w:t>25.2.1</w:t>
      </w:r>
      <w:r>
        <w:rPr>
          <w:rFonts w:cs="Arial"/>
          <w:color w:val="000000"/>
          <w:sz w:val="20"/>
        </w:rPr>
        <w:tab/>
        <w:t xml:space="preserve">Subject to the responsibility of the Director of Finance for the systems of control, overall responsibility for the control of stores shall be delegated to an employee by the Chief Executive.  The day-to-day responsibility may be delegated by him/her to departmental employees and stores managers/keepers, subject to such delegation being entered in a record available to the Director of Finance.  The </w:t>
      </w:r>
      <w:r>
        <w:rPr>
          <w:rFonts w:cs="Arial"/>
          <w:sz w:val="20"/>
        </w:rPr>
        <w:t>control of any</w:t>
      </w:r>
      <w:r>
        <w:rPr>
          <w:rFonts w:cs="Arial"/>
          <w:color w:val="800000"/>
          <w:sz w:val="20"/>
        </w:rPr>
        <w:t xml:space="preserve"> </w:t>
      </w:r>
      <w:r w:rsidR="00B06028" w:rsidRPr="00B06028">
        <w:rPr>
          <w:rFonts w:cs="Arial"/>
          <w:sz w:val="20"/>
        </w:rPr>
        <w:t>p</w:t>
      </w:r>
      <w:r w:rsidRPr="00B06028">
        <w:rPr>
          <w:rFonts w:cs="Arial"/>
          <w:sz w:val="20"/>
        </w:rPr>
        <w:t>harm</w:t>
      </w:r>
      <w:r>
        <w:rPr>
          <w:rFonts w:cs="Arial"/>
          <w:color w:val="000000"/>
          <w:sz w:val="20"/>
        </w:rPr>
        <w:t xml:space="preserve">aceutical stocks shall be the responsibility of a designated </w:t>
      </w:r>
      <w:r w:rsidR="00B06028">
        <w:rPr>
          <w:rFonts w:cs="Arial"/>
          <w:color w:val="000000"/>
          <w:sz w:val="20"/>
        </w:rPr>
        <w:t>p</w:t>
      </w:r>
      <w:r>
        <w:rPr>
          <w:rFonts w:cs="Arial"/>
          <w:color w:val="000000"/>
          <w:sz w:val="20"/>
        </w:rPr>
        <w:t xml:space="preserve">harmaceutical </w:t>
      </w:r>
      <w:r w:rsidR="00B06028">
        <w:rPr>
          <w:rFonts w:cs="Arial"/>
          <w:color w:val="000000"/>
          <w:sz w:val="20"/>
        </w:rPr>
        <w:t>o</w:t>
      </w:r>
      <w:r>
        <w:rPr>
          <w:rFonts w:cs="Arial"/>
          <w:color w:val="000000"/>
          <w:sz w:val="20"/>
        </w:rPr>
        <w:t xml:space="preserve">fficer; the control </w:t>
      </w:r>
      <w:r>
        <w:rPr>
          <w:rFonts w:cs="Arial"/>
          <w:sz w:val="20"/>
        </w:rPr>
        <w:t>of any fuel</w:t>
      </w:r>
      <w:r>
        <w:rPr>
          <w:rFonts w:cs="Arial"/>
          <w:color w:val="000000"/>
          <w:sz w:val="20"/>
        </w:rPr>
        <w:t xml:space="preserve"> oil and coal of a designated estates manager.</w:t>
      </w:r>
    </w:p>
    <w:p w14:paraId="440F8632" w14:textId="77777777" w:rsidR="00583173" w:rsidRDefault="00583173" w:rsidP="00583173">
      <w:pPr>
        <w:tabs>
          <w:tab w:val="left" w:pos="864"/>
        </w:tabs>
        <w:jc w:val="both"/>
        <w:rPr>
          <w:rFonts w:cs="Arial"/>
          <w:color w:val="000000"/>
          <w:sz w:val="20"/>
        </w:rPr>
      </w:pPr>
    </w:p>
    <w:p w14:paraId="229C09C0" w14:textId="77777777" w:rsidR="00583173" w:rsidRDefault="00583173" w:rsidP="00583173">
      <w:pPr>
        <w:tabs>
          <w:tab w:val="left" w:pos="864"/>
        </w:tabs>
        <w:ind w:left="864" w:hanging="864"/>
        <w:jc w:val="both"/>
        <w:rPr>
          <w:rFonts w:cs="Arial"/>
          <w:color w:val="000000"/>
          <w:sz w:val="20"/>
        </w:rPr>
      </w:pPr>
      <w:r>
        <w:rPr>
          <w:rFonts w:cs="Arial"/>
          <w:color w:val="000000"/>
          <w:sz w:val="20"/>
        </w:rPr>
        <w:t>25.2.2</w:t>
      </w:r>
      <w:r>
        <w:rPr>
          <w:rFonts w:cs="Arial"/>
          <w:color w:val="000000"/>
          <w:sz w:val="20"/>
        </w:rPr>
        <w:tab/>
        <w:t xml:space="preserve">The responsibility for security arrangements and the custody </w:t>
      </w:r>
      <w:r>
        <w:rPr>
          <w:rFonts w:cs="Arial"/>
          <w:sz w:val="20"/>
        </w:rPr>
        <w:t>of keys for any stores and locations shall be clearly defined in writing by the designated manager/Pharmaceutical</w:t>
      </w:r>
      <w:r>
        <w:rPr>
          <w:rFonts w:cs="Arial"/>
          <w:color w:val="000000"/>
          <w:sz w:val="20"/>
        </w:rPr>
        <w:t xml:space="preserve"> Officer.  Wherever practicable, stocks should be marked as health service property.</w:t>
      </w:r>
    </w:p>
    <w:p w14:paraId="572EDF91" w14:textId="77777777" w:rsidR="00583173" w:rsidRDefault="00583173" w:rsidP="00583173">
      <w:pPr>
        <w:tabs>
          <w:tab w:val="left" w:pos="864"/>
        </w:tabs>
        <w:jc w:val="both"/>
        <w:rPr>
          <w:rFonts w:cs="Arial"/>
          <w:color w:val="000000"/>
          <w:sz w:val="20"/>
        </w:rPr>
      </w:pPr>
    </w:p>
    <w:p w14:paraId="3C43AF31" w14:textId="77777777" w:rsidR="00583173" w:rsidRDefault="00583173" w:rsidP="00583173">
      <w:pPr>
        <w:tabs>
          <w:tab w:val="left" w:pos="864"/>
        </w:tabs>
        <w:ind w:left="864" w:hanging="864"/>
        <w:jc w:val="both"/>
        <w:rPr>
          <w:rFonts w:cs="Arial"/>
          <w:color w:val="000000"/>
          <w:sz w:val="20"/>
        </w:rPr>
      </w:pPr>
      <w:r>
        <w:rPr>
          <w:rFonts w:cs="Arial"/>
          <w:color w:val="000000"/>
          <w:sz w:val="20"/>
        </w:rPr>
        <w:t>25.2.3</w:t>
      </w:r>
      <w:r>
        <w:rPr>
          <w:rFonts w:cs="Arial"/>
          <w:color w:val="000000"/>
          <w:sz w:val="20"/>
        </w:rPr>
        <w:tab/>
        <w:t>The Director of Finance shall set out procedures and systems to regulate the stores including records for receipt of goods, issues, and returns to stores, and losses.</w:t>
      </w:r>
    </w:p>
    <w:p w14:paraId="0BA4CBC3" w14:textId="77777777" w:rsidR="00583173" w:rsidRDefault="00583173" w:rsidP="00583173">
      <w:pPr>
        <w:tabs>
          <w:tab w:val="left" w:pos="864"/>
        </w:tabs>
        <w:jc w:val="both"/>
        <w:rPr>
          <w:rFonts w:cs="Arial"/>
          <w:color w:val="000000"/>
          <w:sz w:val="20"/>
        </w:rPr>
      </w:pPr>
    </w:p>
    <w:p w14:paraId="4C29ACF7" w14:textId="77777777" w:rsidR="00583173" w:rsidRDefault="00583173" w:rsidP="00583173">
      <w:pPr>
        <w:tabs>
          <w:tab w:val="left" w:pos="864"/>
        </w:tabs>
        <w:ind w:left="864" w:hanging="864"/>
        <w:jc w:val="both"/>
        <w:rPr>
          <w:rFonts w:cs="Arial"/>
          <w:color w:val="000000"/>
          <w:sz w:val="20"/>
        </w:rPr>
      </w:pPr>
      <w:r>
        <w:rPr>
          <w:rFonts w:cs="Arial"/>
          <w:color w:val="000000"/>
          <w:sz w:val="20"/>
        </w:rPr>
        <w:t>25.2.4</w:t>
      </w:r>
      <w:r>
        <w:rPr>
          <w:rFonts w:cs="Arial"/>
          <w:color w:val="000000"/>
          <w:sz w:val="20"/>
        </w:rPr>
        <w:tab/>
        <w:t>Stocktaking arrangements shall be agreed with the Director of Finance and there shall be a physical check covering all items in store at least once a year.</w:t>
      </w:r>
    </w:p>
    <w:p w14:paraId="75DD5140" w14:textId="77777777" w:rsidR="00583173" w:rsidRDefault="00583173" w:rsidP="00583173">
      <w:pPr>
        <w:tabs>
          <w:tab w:val="left" w:pos="864"/>
        </w:tabs>
        <w:jc w:val="both"/>
        <w:rPr>
          <w:rFonts w:cs="Arial"/>
          <w:color w:val="000000"/>
          <w:sz w:val="20"/>
        </w:rPr>
      </w:pPr>
    </w:p>
    <w:p w14:paraId="4682F611" w14:textId="66FF759B" w:rsidR="00583173" w:rsidRDefault="00583173" w:rsidP="00583173">
      <w:pPr>
        <w:tabs>
          <w:tab w:val="left" w:pos="864"/>
        </w:tabs>
        <w:ind w:left="864" w:hanging="864"/>
        <w:jc w:val="both"/>
        <w:rPr>
          <w:rFonts w:cs="Arial"/>
          <w:color w:val="000000"/>
          <w:sz w:val="20"/>
        </w:rPr>
      </w:pPr>
      <w:r>
        <w:rPr>
          <w:rFonts w:cs="Arial"/>
          <w:color w:val="000000"/>
          <w:sz w:val="20"/>
        </w:rPr>
        <w:t>25.2.5</w:t>
      </w:r>
      <w:r>
        <w:rPr>
          <w:rFonts w:cs="Arial"/>
          <w:color w:val="000000"/>
          <w:sz w:val="20"/>
        </w:rPr>
        <w:tab/>
        <w:t>Where a complete system of stores control is not justified, alternative arrangements shall require the approval of the Director of Finance.</w:t>
      </w:r>
    </w:p>
    <w:p w14:paraId="714FAF98" w14:textId="77777777" w:rsidR="00042B34" w:rsidRDefault="00042B34" w:rsidP="00583173">
      <w:pPr>
        <w:tabs>
          <w:tab w:val="left" w:pos="864"/>
        </w:tabs>
        <w:ind w:left="864" w:hanging="864"/>
        <w:jc w:val="both"/>
        <w:rPr>
          <w:rFonts w:cs="Arial"/>
          <w:color w:val="000000"/>
          <w:sz w:val="20"/>
        </w:rPr>
      </w:pPr>
    </w:p>
    <w:p w14:paraId="2926C0B8" w14:textId="77777777" w:rsidR="00583173" w:rsidRDefault="00B06028" w:rsidP="00583173">
      <w:pPr>
        <w:tabs>
          <w:tab w:val="left" w:pos="864"/>
        </w:tabs>
        <w:ind w:left="864" w:hanging="864"/>
        <w:jc w:val="both"/>
        <w:rPr>
          <w:rFonts w:cs="Arial"/>
          <w:color w:val="000000"/>
          <w:sz w:val="20"/>
        </w:rPr>
      </w:pPr>
      <w:r>
        <w:rPr>
          <w:rFonts w:cs="Arial"/>
          <w:color w:val="000000"/>
          <w:sz w:val="20"/>
        </w:rPr>
        <w:t>25.2.6</w:t>
      </w:r>
      <w:r>
        <w:rPr>
          <w:rFonts w:cs="Arial"/>
          <w:color w:val="000000"/>
          <w:sz w:val="20"/>
        </w:rPr>
        <w:tab/>
        <w:t>The designated pharmaceutical o</w:t>
      </w:r>
      <w:r w:rsidR="00583173">
        <w:rPr>
          <w:rFonts w:cs="Arial"/>
          <w:color w:val="000000"/>
          <w:sz w:val="20"/>
        </w:rPr>
        <w:t>fficer shall be responsible for a system approved by the Director of Finance for a review of slow moving and obsolete items and for condemnation, disposal, and replacement of all unservice</w:t>
      </w:r>
      <w:r>
        <w:rPr>
          <w:rFonts w:cs="Arial"/>
          <w:color w:val="000000"/>
          <w:sz w:val="20"/>
        </w:rPr>
        <w:t>able articles.  The designated o</w:t>
      </w:r>
      <w:r w:rsidR="00583173">
        <w:rPr>
          <w:rFonts w:cs="Arial"/>
          <w:color w:val="000000"/>
          <w:sz w:val="20"/>
        </w:rPr>
        <w:t>fficer shall report to the Director of Finance any evidence of significant overstocking and o</w:t>
      </w:r>
      <w:r>
        <w:rPr>
          <w:rFonts w:cs="Arial"/>
          <w:color w:val="000000"/>
          <w:sz w:val="20"/>
        </w:rPr>
        <w:t xml:space="preserve">f any negligence or malpractice. </w:t>
      </w:r>
      <w:r w:rsidR="00583173">
        <w:rPr>
          <w:rFonts w:cs="Arial"/>
          <w:color w:val="000000"/>
          <w:sz w:val="20"/>
        </w:rPr>
        <w:t>Procedures for the disposal of obsolete stock shall follow the procedures set out for disposal of all surplus and obsolete goods.</w:t>
      </w:r>
    </w:p>
    <w:p w14:paraId="4EBC24D1" w14:textId="77777777" w:rsidR="00583173" w:rsidRDefault="00583173" w:rsidP="00583173">
      <w:pPr>
        <w:tabs>
          <w:tab w:val="left" w:pos="864"/>
        </w:tabs>
        <w:jc w:val="both"/>
        <w:rPr>
          <w:rFonts w:cs="Arial"/>
          <w:color w:val="000000"/>
          <w:sz w:val="20"/>
        </w:rPr>
      </w:pPr>
    </w:p>
    <w:p w14:paraId="22DD34D4" w14:textId="77777777" w:rsidR="00583173" w:rsidRDefault="00583173" w:rsidP="00807B87">
      <w:pPr>
        <w:pStyle w:val="Heading2"/>
      </w:pPr>
      <w:r>
        <w:t>25.3</w:t>
      </w:r>
      <w:r>
        <w:tab/>
      </w:r>
      <w:r w:rsidR="00807B87">
        <w:t xml:space="preserve">  </w:t>
      </w:r>
      <w:r>
        <w:t>Goods supplied by NHS Supply Chain</w:t>
      </w:r>
    </w:p>
    <w:p w14:paraId="1B4066C2" w14:textId="77777777" w:rsidR="00583173" w:rsidRDefault="00583173" w:rsidP="00583173">
      <w:pPr>
        <w:tabs>
          <w:tab w:val="left" w:pos="864"/>
        </w:tabs>
        <w:jc w:val="both"/>
        <w:rPr>
          <w:rFonts w:cs="Arial"/>
          <w:color w:val="000000"/>
          <w:sz w:val="20"/>
        </w:rPr>
      </w:pPr>
    </w:p>
    <w:p w14:paraId="10B2EDBB" w14:textId="77777777" w:rsidR="00583173" w:rsidRDefault="00583173" w:rsidP="00583173">
      <w:pPr>
        <w:tabs>
          <w:tab w:val="left" w:pos="864"/>
        </w:tabs>
        <w:ind w:left="864" w:hanging="864"/>
        <w:jc w:val="both"/>
        <w:rPr>
          <w:rFonts w:cs="Arial"/>
          <w:color w:val="000000"/>
          <w:sz w:val="20"/>
        </w:rPr>
      </w:pPr>
      <w:r>
        <w:rPr>
          <w:rFonts w:cs="Arial"/>
          <w:color w:val="000000"/>
          <w:sz w:val="20"/>
        </w:rPr>
        <w:t>25.3.1</w:t>
      </w:r>
      <w:r>
        <w:rPr>
          <w:rFonts w:cs="Arial"/>
          <w:color w:val="000000"/>
          <w:sz w:val="20"/>
        </w:rPr>
        <w:tab/>
      </w:r>
      <w:r w:rsidRPr="00D50AAB">
        <w:rPr>
          <w:rFonts w:cs="Arial"/>
          <w:color w:val="000000"/>
          <w:sz w:val="20"/>
        </w:rPr>
        <w:t xml:space="preserve">For goods supplied via the NHS </w:t>
      </w:r>
      <w:r>
        <w:rPr>
          <w:rFonts w:cs="Arial"/>
          <w:color w:val="000000"/>
          <w:sz w:val="20"/>
        </w:rPr>
        <w:t>Supply Chain</w:t>
      </w:r>
      <w:r w:rsidRPr="00D50AAB">
        <w:rPr>
          <w:rFonts w:cs="Arial"/>
          <w:color w:val="000000"/>
          <w:sz w:val="20"/>
        </w:rPr>
        <w:t xml:space="preserve"> central warehouses, the Chief Executive shall identify those authorised to requisition and accept goods from the store.  The authorised person shall check receipt against the delivery note and original requisition.  The Director of Finance shall satisfy himself that the goods have been received before accepting the recharge.  This will be achieved through sample checking and tolerance levels.</w:t>
      </w:r>
    </w:p>
    <w:p w14:paraId="0E6265D8" w14:textId="77777777" w:rsidR="002D0339" w:rsidRDefault="002D0339" w:rsidP="00583173">
      <w:pPr>
        <w:tabs>
          <w:tab w:val="left" w:pos="864"/>
        </w:tabs>
        <w:ind w:left="864" w:hanging="864"/>
        <w:jc w:val="both"/>
        <w:rPr>
          <w:rFonts w:cs="Arial"/>
          <w:b/>
          <w:color w:val="000000"/>
          <w:sz w:val="24"/>
        </w:rPr>
      </w:pPr>
    </w:p>
    <w:p w14:paraId="6FE9C51D" w14:textId="77777777" w:rsidR="00583173" w:rsidRDefault="00583173" w:rsidP="00807B87">
      <w:pPr>
        <w:pStyle w:val="Heading1"/>
      </w:pPr>
      <w:r>
        <w:t>26.</w:t>
      </w:r>
      <w:r>
        <w:tab/>
      </w:r>
      <w:r w:rsidR="00807B87">
        <w:t xml:space="preserve">  </w:t>
      </w:r>
      <w:r>
        <w:t>DISPOSALS AND CONDEMNATIONS, LOSSES AND SPECIAL PAYMENTS</w:t>
      </w:r>
    </w:p>
    <w:p w14:paraId="763BEBD5" w14:textId="77777777" w:rsidR="00583173" w:rsidRDefault="00583173" w:rsidP="00583173">
      <w:pPr>
        <w:tabs>
          <w:tab w:val="left" w:pos="864"/>
        </w:tabs>
        <w:jc w:val="both"/>
        <w:rPr>
          <w:rFonts w:cs="Arial"/>
          <w:color w:val="000000"/>
          <w:sz w:val="20"/>
        </w:rPr>
      </w:pPr>
    </w:p>
    <w:p w14:paraId="73D345C8" w14:textId="77777777" w:rsidR="00583173" w:rsidRDefault="00B06028" w:rsidP="00807B87">
      <w:pPr>
        <w:pStyle w:val="Heading2"/>
      </w:pPr>
      <w:r>
        <w:t>26.1</w:t>
      </w:r>
      <w:r>
        <w:tab/>
      </w:r>
      <w:r w:rsidR="00807B87">
        <w:t xml:space="preserve">  </w:t>
      </w:r>
      <w:r>
        <w:t>Disposals and c</w:t>
      </w:r>
      <w:r w:rsidR="00583173">
        <w:t>ondemnations</w:t>
      </w:r>
    </w:p>
    <w:p w14:paraId="0B291028" w14:textId="77777777" w:rsidR="00583173" w:rsidRDefault="00583173" w:rsidP="00583173">
      <w:pPr>
        <w:tabs>
          <w:tab w:val="left" w:pos="864"/>
        </w:tabs>
        <w:jc w:val="both"/>
        <w:rPr>
          <w:rFonts w:cs="Arial"/>
          <w:color w:val="000000"/>
          <w:sz w:val="20"/>
        </w:rPr>
      </w:pPr>
    </w:p>
    <w:p w14:paraId="415D83CE" w14:textId="77777777" w:rsidR="00583173" w:rsidRPr="00B06028" w:rsidRDefault="00583173" w:rsidP="00B06028">
      <w:pPr>
        <w:tabs>
          <w:tab w:val="left" w:pos="864"/>
        </w:tabs>
        <w:ind w:left="851" w:hanging="851"/>
        <w:jc w:val="both"/>
        <w:rPr>
          <w:rFonts w:cs="Arial"/>
          <w:b/>
          <w:color w:val="000000"/>
          <w:sz w:val="20"/>
        </w:rPr>
      </w:pPr>
      <w:r>
        <w:rPr>
          <w:rFonts w:cs="Arial"/>
          <w:color w:val="000000"/>
          <w:sz w:val="20"/>
        </w:rPr>
        <w:t>26.1.1</w:t>
      </w:r>
      <w:r>
        <w:rPr>
          <w:rFonts w:cs="Arial"/>
          <w:color w:val="000000"/>
          <w:sz w:val="20"/>
        </w:rPr>
        <w:tab/>
      </w:r>
      <w:r w:rsidRPr="00807B87">
        <w:rPr>
          <w:rStyle w:val="SubtleEmphasis"/>
          <w:b/>
          <w:bCs/>
          <w:i w:val="0"/>
          <w:iCs w:val="0"/>
          <w:sz w:val="20"/>
        </w:rPr>
        <w:t>Procedures</w:t>
      </w:r>
      <w:r w:rsidR="00B06028" w:rsidRPr="00807B87">
        <w:rPr>
          <w:rStyle w:val="SubtleEmphasis"/>
          <w:b/>
          <w:bCs/>
          <w:i w:val="0"/>
          <w:iCs w:val="0"/>
          <w:sz w:val="20"/>
        </w:rPr>
        <w:t>:</w:t>
      </w:r>
      <w:r w:rsidR="00B06028">
        <w:rPr>
          <w:rFonts w:cs="Arial"/>
          <w:b/>
          <w:color w:val="000000"/>
          <w:sz w:val="20"/>
        </w:rPr>
        <w:t xml:space="preserve"> </w:t>
      </w:r>
      <w:r>
        <w:rPr>
          <w:rFonts w:cs="Arial"/>
          <w:color w:val="000000"/>
          <w:sz w:val="20"/>
        </w:rPr>
        <w:t xml:space="preserve">The Director of Finance must prepare detailed procedures for the disposal of assets including </w:t>
      </w:r>
      <w:r w:rsidR="00A40991">
        <w:rPr>
          <w:rFonts w:cs="Arial"/>
          <w:color w:val="000000"/>
          <w:sz w:val="20"/>
        </w:rPr>
        <w:t>condemnations and</w:t>
      </w:r>
      <w:r>
        <w:rPr>
          <w:rFonts w:cs="Arial"/>
          <w:color w:val="000000"/>
          <w:sz w:val="20"/>
        </w:rPr>
        <w:t xml:space="preserve"> ensure that these are notified to managers.</w:t>
      </w:r>
    </w:p>
    <w:p w14:paraId="3B96554C" w14:textId="77777777" w:rsidR="00583173" w:rsidRDefault="00583173" w:rsidP="00583173">
      <w:pPr>
        <w:tabs>
          <w:tab w:val="left" w:pos="864"/>
        </w:tabs>
        <w:jc w:val="both"/>
        <w:rPr>
          <w:rFonts w:cs="Arial"/>
          <w:color w:val="000000"/>
          <w:sz w:val="20"/>
        </w:rPr>
      </w:pPr>
    </w:p>
    <w:p w14:paraId="115307D3" w14:textId="77777777" w:rsidR="00583173" w:rsidRDefault="00583173" w:rsidP="00583173">
      <w:pPr>
        <w:tabs>
          <w:tab w:val="left" w:pos="864"/>
        </w:tabs>
        <w:ind w:left="864" w:hanging="864"/>
        <w:jc w:val="both"/>
        <w:rPr>
          <w:rFonts w:cs="Arial"/>
          <w:color w:val="000000"/>
          <w:sz w:val="20"/>
        </w:rPr>
      </w:pPr>
      <w:r>
        <w:rPr>
          <w:rFonts w:cs="Arial"/>
          <w:color w:val="000000"/>
          <w:sz w:val="20"/>
        </w:rPr>
        <w:t>26.1.2</w:t>
      </w:r>
      <w:r>
        <w:rPr>
          <w:rFonts w:cs="Arial"/>
          <w:color w:val="000000"/>
          <w:sz w:val="20"/>
        </w:rPr>
        <w:tab/>
        <w:t>When it is decided to</w:t>
      </w:r>
      <w:r w:rsidR="00B06028">
        <w:rPr>
          <w:rFonts w:cs="Arial"/>
          <w:color w:val="000000"/>
          <w:sz w:val="20"/>
        </w:rPr>
        <w:t xml:space="preserve"> dispose of a Trust asset, the head of d</w:t>
      </w:r>
      <w:r>
        <w:rPr>
          <w:rFonts w:cs="Arial"/>
          <w:color w:val="000000"/>
          <w:sz w:val="20"/>
        </w:rPr>
        <w:t>epartment or authorised deputy will determine and advise the Director of Finance of the estimated market value of the item, taking account of professional advice where appropriate.</w:t>
      </w:r>
    </w:p>
    <w:p w14:paraId="395FDA82" w14:textId="77777777" w:rsidR="00583173" w:rsidRDefault="00583173" w:rsidP="00583173">
      <w:pPr>
        <w:tabs>
          <w:tab w:val="left" w:pos="864"/>
        </w:tabs>
        <w:jc w:val="both"/>
        <w:rPr>
          <w:rFonts w:cs="Arial"/>
          <w:color w:val="000000"/>
          <w:sz w:val="20"/>
        </w:rPr>
      </w:pPr>
    </w:p>
    <w:p w14:paraId="2D4E7130" w14:textId="77777777" w:rsidR="00583173" w:rsidRDefault="00583173" w:rsidP="001F7A47">
      <w:pPr>
        <w:keepNext/>
        <w:tabs>
          <w:tab w:val="left" w:pos="864"/>
        </w:tabs>
        <w:ind w:left="864" w:hanging="864"/>
        <w:jc w:val="both"/>
        <w:rPr>
          <w:rFonts w:cs="Arial"/>
          <w:color w:val="000000"/>
          <w:sz w:val="20"/>
        </w:rPr>
      </w:pPr>
      <w:r>
        <w:rPr>
          <w:rFonts w:cs="Arial"/>
          <w:color w:val="000000"/>
          <w:sz w:val="20"/>
        </w:rPr>
        <w:t>26.1.3</w:t>
      </w:r>
      <w:r>
        <w:rPr>
          <w:rFonts w:cs="Arial"/>
          <w:color w:val="000000"/>
          <w:sz w:val="20"/>
        </w:rPr>
        <w:tab/>
        <w:t>All unserviceable articles shall be:</w:t>
      </w:r>
    </w:p>
    <w:p w14:paraId="35590E9D" w14:textId="77777777" w:rsidR="00583173" w:rsidRDefault="00583173" w:rsidP="001F7A47">
      <w:pPr>
        <w:keepNext/>
        <w:tabs>
          <w:tab w:val="left" w:pos="864"/>
        </w:tabs>
        <w:jc w:val="both"/>
        <w:rPr>
          <w:rFonts w:cs="Arial"/>
          <w:color w:val="000000"/>
          <w:sz w:val="20"/>
        </w:rPr>
      </w:pPr>
    </w:p>
    <w:p w14:paraId="34925E26"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34324C">
        <w:rPr>
          <w:rFonts w:cs="Arial"/>
          <w:color w:val="000000"/>
          <w:sz w:val="20"/>
        </w:rPr>
        <w:t>Condemned</w:t>
      </w:r>
      <w:r>
        <w:rPr>
          <w:rFonts w:cs="Arial"/>
          <w:color w:val="000000"/>
          <w:sz w:val="20"/>
        </w:rPr>
        <w:t xml:space="preserve"> or otherwise disposed of by an employee authorised for that purpose by the Director of Finance</w:t>
      </w:r>
      <w:r w:rsidR="00A40991">
        <w:rPr>
          <w:rFonts w:cs="Arial"/>
          <w:color w:val="000000"/>
          <w:sz w:val="20"/>
        </w:rPr>
        <w:t>.</w:t>
      </w:r>
    </w:p>
    <w:p w14:paraId="28F2C2D5" w14:textId="77777777" w:rsidR="00583173" w:rsidRDefault="00B06028"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34324C">
        <w:rPr>
          <w:rFonts w:cs="Arial"/>
          <w:color w:val="000000"/>
          <w:sz w:val="20"/>
        </w:rPr>
        <w:t>Recorded</w:t>
      </w:r>
      <w:r>
        <w:rPr>
          <w:rFonts w:cs="Arial"/>
          <w:color w:val="000000"/>
          <w:sz w:val="20"/>
        </w:rPr>
        <w:t xml:space="preserve"> by the c</w:t>
      </w:r>
      <w:r w:rsidR="00583173">
        <w:rPr>
          <w:rFonts w:cs="Arial"/>
          <w:color w:val="000000"/>
          <w:sz w:val="20"/>
        </w:rPr>
        <w:t xml:space="preserve">ondemning </w:t>
      </w:r>
      <w:r>
        <w:rPr>
          <w:rFonts w:cs="Arial"/>
          <w:color w:val="000000"/>
          <w:sz w:val="20"/>
        </w:rPr>
        <w:t>o</w:t>
      </w:r>
      <w:r w:rsidR="00583173">
        <w:rPr>
          <w:rFonts w:cs="Arial"/>
          <w:color w:val="000000"/>
          <w:sz w:val="20"/>
        </w:rPr>
        <w:t>fficer in a form approved by the Director of Finance which will indicate whether the articles are to be converted, destroyed or otherwise disposed of.  All entries shall be confirmed by the countersignature of a second employee authorised for the purpose by the Director of Finance.</w:t>
      </w:r>
    </w:p>
    <w:p w14:paraId="04292B24" w14:textId="77777777" w:rsidR="00583173" w:rsidRDefault="00583173" w:rsidP="00583173">
      <w:pPr>
        <w:tabs>
          <w:tab w:val="left" w:pos="864"/>
          <w:tab w:val="left" w:pos="1440"/>
        </w:tabs>
        <w:ind w:left="1440" w:hanging="540"/>
        <w:jc w:val="both"/>
        <w:rPr>
          <w:rFonts w:cs="Arial"/>
          <w:color w:val="000000"/>
          <w:sz w:val="20"/>
        </w:rPr>
      </w:pPr>
    </w:p>
    <w:p w14:paraId="3A68BBAD" w14:textId="77777777" w:rsidR="00583173" w:rsidRDefault="00B06028" w:rsidP="00583173">
      <w:pPr>
        <w:tabs>
          <w:tab w:val="left" w:pos="864"/>
        </w:tabs>
        <w:ind w:left="864" w:hanging="864"/>
        <w:jc w:val="both"/>
        <w:rPr>
          <w:rFonts w:cs="Arial"/>
          <w:color w:val="000000"/>
          <w:sz w:val="20"/>
        </w:rPr>
      </w:pPr>
      <w:r>
        <w:rPr>
          <w:rFonts w:cs="Arial"/>
          <w:color w:val="000000"/>
          <w:sz w:val="20"/>
        </w:rPr>
        <w:t>26.1.4</w:t>
      </w:r>
      <w:r>
        <w:rPr>
          <w:rFonts w:cs="Arial"/>
          <w:color w:val="000000"/>
          <w:sz w:val="20"/>
        </w:rPr>
        <w:tab/>
        <w:t>The condemning o</w:t>
      </w:r>
      <w:r w:rsidR="00583173">
        <w:rPr>
          <w:rFonts w:cs="Arial"/>
          <w:color w:val="000000"/>
          <w:sz w:val="20"/>
        </w:rPr>
        <w:t xml:space="preserve">fficer shall satisfy himself as to whether or not there is evidence of negligence in use and shall report any such evidence to the Director of Finance who will take the appropriate action. </w:t>
      </w:r>
    </w:p>
    <w:p w14:paraId="5EF4AD25" w14:textId="77777777" w:rsidR="00583173" w:rsidRDefault="00583173" w:rsidP="00583173">
      <w:pPr>
        <w:tabs>
          <w:tab w:val="left" w:pos="864"/>
        </w:tabs>
        <w:jc w:val="both"/>
        <w:rPr>
          <w:rFonts w:cs="Arial"/>
          <w:color w:val="000000"/>
          <w:sz w:val="20"/>
        </w:rPr>
      </w:pPr>
    </w:p>
    <w:p w14:paraId="6BA3415A" w14:textId="77777777" w:rsidR="00583173" w:rsidRDefault="00B06028" w:rsidP="00807B87">
      <w:pPr>
        <w:pStyle w:val="Heading2"/>
      </w:pPr>
      <w:r>
        <w:t>26.2</w:t>
      </w:r>
      <w:r>
        <w:tab/>
      </w:r>
      <w:r w:rsidR="00807B87">
        <w:t xml:space="preserve">  </w:t>
      </w:r>
      <w:r>
        <w:t>Losses and special p</w:t>
      </w:r>
      <w:r w:rsidR="00583173">
        <w:t>ayments</w:t>
      </w:r>
      <w:r w:rsidR="00583173">
        <w:tab/>
      </w:r>
    </w:p>
    <w:p w14:paraId="710EFC86" w14:textId="77777777" w:rsidR="00583173" w:rsidRDefault="00583173" w:rsidP="00583173">
      <w:pPr>
        <w:tabs>
          <w:tab w:val="left" w:pos="864"/>
        </w:tabs>
        <w:jc w:val="both"/>
        <w:rPr>
          <w:rFonts w:cs="Arial"/>
          <w:color w:val="000000"/>
          <w:sz w:val="20"/>
        </w:rPr>
      </w:pPr>
    </w:p>
    <w:p w14:paraId="66FA90FF" w14:textId="77777777" w:rsidR="00583173" w:rsidRPr="00B06028" w:rsidRDefault="00583173" w:rsidP="00B06028">
      <w:pPr>
        <w:tabs>
          <w:tab w:val="left" w:pos="864"/>
        </w:tabs>
        <w:ind w:left="851" w:hanging="851"/>
        <w:jc w:val="both"/>
        <w:rPr>
          <w:rFonts w:cs="Arial"/>
          <w:b/>
          <w:color w:val="000000"/>
          <w:sz w:val="20"/>
        </w:rPr>
      </w:pPr>
      <w:r>
        <w:rPr>
          <w:rFonts w:cs="Arial"/>
          <w:color w:val="000000"/>
          <w:sz w:val="20"/>
        </w:rPr>
        <w:t>26.2.1</w:t>
      </w:r>
      <w:r>
        <w:rPr>
          <w:rFonts w:cs="Arial"/>
          <w:color w:val="000000"/>
          <w:sz w:val="20"/>
        </w:rPr>
        <w:tab/>
      </w:r>
      <w:r w:rsidRPr="00807B87">
        <w:rPr>
          <w:rStyle w:val="SubtleEmphasis"/>
          <w:b/>
          <w:bCs/>
          <w:i w:val="0"/>
          <w:iCs w:val="0"/>
          <w:sz w:val="20"/>
        </w:rPr>
        <w:t>Procedures</w:t>
      </w:r>
      <w:r w:rsidR="00B06028" w:rsidRPr="00807B87">
        <w:rPr>
          <w:rStyle w:val="SubtleEmphasis"/>
          <w:b/>
          <w:bCs/>
          <w:i w:val="0"/>
          <w:iCs w:val="0"/>
          <w:sz w:val="20"/>
        </w:rPr>
        <w:t>:</w:t>
      </w:r>
      <w:r w:rsidR="00B06028">
        <w:rPr>
          <w:rFonts w:cs="Arial"/>
          <w:b/>
          <w:color w:val="000000"/>
          <w:sz w:val="20"/>
        </w:rPr>
        <w:t xml:space="preserve"> </w:t>
      </w:r>
      <w:r>
        <w:rPr>
          <w:rFonts w:cs="Arial"/>
          <w:color w:val="000000"/>
          <w:sz w:val="20"/>
        </w:rPr>
        <w:t>The Director of Finance must prepare</w:t>
      </w:r>
      <w:r w:rsidR="00B06028">
        <w:rPr>
          <w:rFonts w:cs="Arial"/>
          <w:color w:val="000000"/>
          <w:sz w:val="20"/>
        </w:rPr>
        <w:t xml:space="preserve"> procedural instructions on the </w:t>
      </w:r>
      <w:r>
        <w:rPr>
          <w:rFonts w:cs="Arial"/>
          <w:color w:val="000000"/>
          <w:sz w:val="20"/>
        </w:rPr>
        <w:t xml:space="preserve">recording of and accounting for condemnations, losses, and special payments.  </w:t>
      </w:r>
    </w:p>
    <w:p w14:paraId="35996B44" w14:textId="77777777" w:rsidR="00583173" w:rsidRDefault="00583173" w:rsidP="00583173">
      <w:pPr>
        <w:tabs>
          <w:tab w:val="left" w:pos="864"/>
        </w:tabs>
        <w:jc w:val="both"/>
        <w:rPr>
          <w:rFonts w:cs="Arial"/>
          <w:color w:val="000000"/>
          <w:sz w:val="20"/>
        </w:rPr>
      </w:pPr>
    </w:p>
    <w:p w14:paraId="59B4E75E" w14:textId="77777777" w:rsidR="00583173" w:rsidRDefault="00583173" w:rsidP="000B1114">
      <w:pPr>
        <w:numPr>
          <w:ilvl w:val="2"/>
          <w:numId w:val="20"/>
        </w:numPr>
        <w:tabs>
          <w:tab w:val="clear" w:pos="720"/>
          <w:tab w:val="left" w:pos="864"/>
          <w:tab w:val="num" w:pos="900"/>
        </w:tabs>
        <w:ind w:left="900" w:hanging="900"/>
        <w:jc w:val="both"/>
        <w:rPr>
          <w:rFonts w:cs="Arial"/>
          <w:color w:val="000000"/>
          <w:sz w:val="20"/>
        </w:rPr>
      </w:pPr>
      <w:r w:rsidRPr="008B158F">
        <w:rPr>
          <w:rFonts w:cs="Arial"/>
          <w:color w:val="000000"/>
          <w:sz w:val="20"/>
        </w:rPr>
        <w:t xml:space="preserve">In </w:t>
      </w:r>
      <w:r w:rsidRPr="00060BE1">
        <w:rPr>
          <w:rFonts w:cs="Arial"/>
          <w:color w:val="000000"/>
          <w:sz w:val="20"/>
        </w:rPr>
        <w:t xml:space="preserve">accordance </w:t>
      </w:r>
      <w:r w:rsidR="005319EC" w:rsidRPr="006418B3">
        <w:rPr>
          <w:sz w:val="20"/>
        </w:rPr>
        <w:t>with guidance, any employee who suspects or discovers that there has been an incident of fraud or bribery must report the matter directly to the Local Counter Fraud Specialist, the Director of Finance, or through the NHS Fraud and Corruption Reporting Line.</w:t>
      </w:r>
      <w:r w:rsidR="005319EC" w:rsidRPr="006418B3">
        <w:rPr>
          <w:rFonts w:cs="Arial"/>
          <w:color w:val="000000"/>
          <w:sz w:val="20"/>
        </w:rPr>
        <w:t xml:space="preserve"> The Direc</w:t>
      </w:r>
      <w:r w:rsidR="00B06028">
        <w:rPr>
          <w:rFonts w:cs="Arial"/>
          <w:color w:val="000000"/>
          <w:sz w:val="20"/>
        </w:rPr>
        <w:t>tor of Finance must notify the c</w:t>
      </w:r>
      <w:r w:rsidR="005319EC" w:rsidRPr="006418B3">
        <w:rPr>
          <w:rFonts w:cs="Arial"/>
          <w:color w:val="000000"/>
          <w:sz w:val="20"/>
        </w:rPr>
        <w:t xml:space="preserve">ounter </w:t>
      </w:r>
      <w:r w:rsidR="00B06028">
        <w:rPr>
          <w:rFonts w:cs="Arial"/>
          <w:color w:val="000000"/>
          <w:sz w:val="20"/>
        </w:rPr>
        <w:t>f</w:t>
      </w:r>
      <w:r w:rsidR="005319EC" w:rsidRPr="006418B3">
        <w:rPr>
          <w:rFonts w:cs="Arial"/>
          <w:color w:val="000000"/>
          <w:sz w:val="20"/>
        </w:rPr>
        <w:t xml:space="preserve">raud and </w:t>
      </w:r>
      <w:r w:rsidR="00B06028">
        <w:rPr>
          <w:rFonts w:cs="Arial"/>
          <w:color w:val="000000"/>
          <w:sz w:val="20"/>
        </w:rPr>
        <w:t>s</w:t>
      </w:r>
      <w:r w:rsidR="005319EC" w:rsidRPr="006418B3">
        <w:rPr>
          <w:rFonts w:cs="Arial"/>
          <w:color w:val="000000"/>
          <w:sz w:val="20"/>
        </w:rPr>
        <w:t xml:space="preserve">ecurity </w:t>
      </w:r>
      <w:r w:rsidR="00B06028">
        <w:rPr>
          <w:rFonts w:cs="Arial"/>
          <w:color w:val="000000"/>
          <w:sz w:val="20"/>
        </w:rPr>
        <w:t>management services and the e</w:t>
      </w:r>
      <w:r w:rsidR="005319EC" w:rsidRPr="006418B3">
        <w:rPr>
          <w:rFonts w:cs="Arial"/>
          <w:color w:val="000000"/>
          <w:sz w:val="20"/>
        </w:rPr>
        <w:t xml:space="preserve">xternal </w:t>
      </w:r>
      <w:r w:rsidR="00B06028">
        <w:rPr>
          <w:rFonts w:cs="Arial"/>
          <w:color w:val="000000"/>
          <w:sz w:val="20"/>
        </w:rPr>
        <w:t>a</w:t>
      </w:r>
      <w:r w:rsidR="005319EC" w:rsidRPr="006418B3">
        <w:rPr>
          <w:rFonts w:cs="Arial"/>
          <w:color w:val="000000"/>
          <w:sz w:val="20"/>
        </w:rPr>
        <w:t>uditor of the outcome of all fraud investigations</w:t>
      </w:r>
      <w:r w:rsidRPr="008B158F">
        <w:rPr>
          <w:rFonts w:cs="Arial"/>
          <w:color w:val="000000"/>
          <w:sz w:val="20"/>
        </w:rPr>
        <w:t>.</w:t>
      </w:r>
    </w:p>
    <w:p w14:paraId="0C1CEEEC" w14:textId="77777777" w:rsidR="00583173" w:rsidRDefault="00583173" w:rsidP="00583173">
      <w:pPr>
        <w:tabs>
          <w:tab w:val="left" w:pos="864"/>
        </w:tabs>
        <w:jc w:val="both"/>
        <w:rPr>
          <w:rFonts w:cs="Arial"/>
          <w:color w:val="000000"/>
          <w:sz w:val="20"/>
        </w:rPr>
      </w:pPr>
    </w:p>
    <w:p w14:paraId="4D068B2E" w14:textId="77777777" w:rsidR="00583173" w:rsidRPr="008B158F" w:rsidRDefault="00583173" w:rsidP="000B1114">
      <w:pPr>
        <w:numPr>
          <w:ilvl w:val="2"/>
          <w:numId w:val="20"/>
        </w:numPr>
        <w:tabs>
          <w:tab w:val="clear" w:pos="720"/>
          <w:tab w:val="left" w:pos="864"/>
          <w:tab w:val="num" w:pos="900"/>
        </w:tabs>
        <w:ind w:left="900" w:hanging="900"/>
        <w:jc w:val="both"/>
        <w:rPr>
          <w:rFonts w:cs="Arial"/>
          <w:color w:val="000000"/>
          <w:sz w:val="20"/>
        </w:rPr>
      </w:pPr>
      <w:r w:rsidRPr="008B158F">
        <w:rPr>
          <w:rFonts w:cs="Arial"/>
          <w:color w:val="000000"/>
          <w:sz w:val="20"/>
        </w:rPr>
        <w:t xml:space="preserve">Where a criminal offence is suspected, the Director of Finance must immediately inform the police if theft or arson is involved.  </w:t>
      </w:r>
    </w:p>
    <w:p w14:paraId="0F164D70" w14:textId="77777777" w:rsidR="00583173" w:rsidRDefault="00583173" w:rsidP="00583173">
      <w:pPr>
        <w:tabs>
          <w:tab w:val="left" w:pos="864"/>
        </w:tabs>
        <w:jc w:val="both"/>
        <w:rPr>
          <w:rFonts w:cs="Arial"/>
          <w:color w:val="000000"/>
          <w:sz w:val="20"/>
        </w:rPr>
      </w:pPr>
    </w:p>
    <w:p w14:paraId="65A5807A" w14:textId="77777777" w:rsidR="00583173" w:rsidRDefault="00583173" w:rsidP="00583173">
      <w:pPr>
        <w:tabs>
          <w:tab w:val="left" w:pos="864"/>
        </w:tabs>
        <w:ind w:left="864" w:hanging="864"/>
        <w:jc w:val="both"/>
        <w:rPr>
          <w:rFonts w:cs="Arial"/>
          <w:color w:val="000000"/>
          <w:sz w:val="20"/>
        </w:rPr>
      </w:pPr>
      <w:r>
        <w:rPr>
          <w:rFonts w:cs="Arial"/>
          <w:color w:val="000000"/>
          <w:sz w:val="20"/>
        </w:rPr>
        <w:t>26.2.4</w:t>
      </w:r>
      <w:r>
        <w:rPr>
          <w:rFonts w:cs="Arial"/>
          <w:color w:val="000000"/>
          <w:sz w:val="20"/>
        </w:rPr>
        <w:tab/>
        <w:t xml:space="preserve">For losses apparently caused by theft, arson, neglect of duty or gross carelessness, except if trivial, the Director of Finance must, as soon as practicable, notify: </w:t>
      </w:r>
    </w:p>
    <w:p w14:paraId="193EAA67" w14:textId="77777777" w:rsidR="00583173" w:rsidRDefault="00583173" w:rsidP="00583173">
      <w:pPr>
        <w:tabs>
          <w:tab w:val="left" w:pos="864"/>
        </w:tabs>
        <w:jc w:val="both"/>
        <w:rPr>
          <w:rFonts w:cs="Arial"/>
          <w:color w:val="000000"/>
          <w:sz w:val="20"/>
        </w:rPr>
      </w:pPr>
    </w:p>
    <w:p w14:paraId="141C0258"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34324C">
        <w:rPr>
          <w:rFonts w:cs="Arial"/>
          <w:color w:val="000000"/>
          <w:sz w:val="20"/>
        </w:rPr>
        <w:t>The</w:t>
      </w:r>
      <w:r>
        <w:rPr>
          <w:rFonts w:cs="Arial"/>
          <w:color w:val="000000"/>
          <w:sz w:val="20"/>
        </w:rPr>
        <w:t xml:space="preserve"> Board, and</w:t>
      </w:r>
    </w:p>
    <w:p w14:paraId="1192A40B" w14:textId="77777777" w:rsidR="00583173" w:rsidRDefault="00583173" w:rsidP="00583173">
      <w:pPr>
        <w:tabs>
          <w:tab w:val="left" w:pos="864"/>
          <w:tab w:val="left" w:pos="1440"/>
        </w:tabs>
        <w:ind w:left="1440" w:hanging="540"/>
        <w:jc w:val="both"/>
        <w:rPr>
          <w:rFonts w:cs="Arial"/>
          <w:color w:val="000000"/>
          <w:sz w:val="20"/>
        </w:rPr>
      </w:pPr>
    </w:p>
    <w:p w14:paraId="41ABE4B5"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34324C">
        <w:rPr>
          <w:rFonts w:cs="Arial"/>
          <w:color w:val="000000"/>
          <w:sz w:val="20"/>
        </w:rPr>
        <w:t>The</w:t>
      </w:r>
      <w:r>
        <w:rPr>
          <w:rFonts w:cs="Arial"/>
          <w:color w:val="000000"/>
          <w:sz w:val="20"/>
        </w:rPr>
        <w:t xml:space="preserve"> </w:t>
      </w:r>
      <w:r w:rsidR="00B06028">
        <w:rPr>
          <w:rFonts w:cs="Arial"/>
          <w:color w:val="000000"/>
          <w:sz w:val="20"/>
        </w:rPr>
        <w:t>e</w:t>
      </w:r>
      <w:r>
        <w:rPr>
          <w:rFonts w:cs="Arial"/>
          <w:color w:val="000000"/>
          <w:sz w:val="20"/>
        </w:rPr>
        <w:t>xternal</w:t>
      </w:r>
      <w:r w:rsidR="00B06028">
        <w:rPr>
          <w:rFonts w:cs="Arial"/>
          <w:color w:val="000000"/>
          <w:sz w:val="20"/>
        </w:rPr>
        <w:t xml:space="preserve"> a</w:t>
      </w:r>
      <w:r>
        <w:rPr>
          <w:rFonts w:cs="Arial"/>
          <w:color w:val="000000"/>
          <w:sz w:val="20"/>
        </w:rPr>
        <w:t>uditor.</w:t>
      </w:r>
    </w:p>
    <w:p w14:paraId="7A71BBC2" w14:textId="77777777" w:rsidR="00583173" w:rsidRDefault="00583173" w:rsidP="00583173">
      <w:pPr>
        <w:tabs>
          <w:tab w:val="left" w:pos="864"/>
          <w:tab w:val="left" w:pos="1440"/>
        </w:tabs>
        <w:ind w:left="1440" w:hanging="540"/>
        <w:jc w:val="both"/>
        <w:rPr>
          <w:rFonts w:cs="Arial"/>
          <w:color w:val="000000"/>
          <w:sz w:val="20"/>
        </w:rPr>
      </w:pPr>
    </w:p>
    <w:p w14:paraId="783CF0AB" w14:textId="77777777" w:rsidR="00583173" w:rsidRDefault="00583173" w:rsidP="00583173">
      <w:pPr>
        <w:tabs>
          <w:tab w:val="left" w:pos="864"/>
        </w:tabs>
        <w:ind w:left="864" w:hanging="864"/>
        <w:jc w:val="both"/>
        <w:rPr>
          <w:rFonts w:cs="Arial"/>
          <w:color w:val="000000"/>
          <w:sz w:val="20"/>
        </w:rPr>
      </w:pPr>
      <w:r>
        <w:rPr>
          <w:rFonts w:cs="Arial"/>
          <w:color w:val="000000"/>
          <w:sz w:val="20"/>
        </w:rPr>
        <w:t>26.2.5</w:t>
      </w:r>
      <w:r>
        <w:rPr>
          <w:rFonts w:cs="Arial"/>
          <w:color w:val="000000"/>
          <w:sz w:val="20"/>
        </w:rPr>
        <w:tab/>
        <w:t xml:space="preserve">Within limits delegated to it by the </w:t>
      </w:r>
      <w:r w:rsidR="00323BA0">
        <w:rPr>
          <w:rFonts w:cs="Arial"/>
          <w:color w:val="000000"/>
          <w:sz w:val="20"/>
        </w:rPr>
        <w:t>Department of Health and Social Care</w:t>
      </w:r>
      <w:r>
        <w:rPr>
          <w:rFonts w:cs="Arial"/>
          <w:color w:val="000000"/>
          <w:sz w:val="20"/>
        </w:rPr>
        <w:t xml:space="preserve">, the </w:t>
      </w:r>
      <w:r w:rsidR="00B06028">
        <w:rPr>
          <w:rFonts w:cs="Arial"/>
          <w:color w:val="000000"/>
          <w:sz w:val="20"/>
        </w:rPr>
        <w:t xml:space="preserve">Board shall approve the writing </w:t>
      </w:r>
      <w:r>
        <w:rPr>
          <w:rFonts w:cs="Arial"/>
          <w:color w:val="000000"/>
          <w:sz w:val="20"/>
        </w:rPr>
        <w:t>off of losses.</w:t>
      </w:r>
    </w:p>
    <w:p w14:paraId="54E9BF3D" w14:textId="77777777" w:rsidR="00583173" w:rsidRDefault="00583173" w:rsidP="00583173">
      <w:pPr>
        <w:tabs>
          <w:tab w:val="left" w:pos="864"/>
        </w:tabs>
        <w:jc w:val="both"/>
        <w:rPr>
          <w:rFonts w:cs="Arial"/>
          <w:color w:val="000000"/>
          <w:sz w:val="20"/>
        </w:rPr>
      </w:pPr>
    </w:p>
    <w:p w14:paraId="265A6F63" w14:textId="77777777" w:rsidR="00583173" w:rsidRDefault="00583173" w:rsidP="00583173">
      <w:pPr>
        <w:tabs>
          <w:tab w:val="left" w:pos="864"/>
        </w:tabs>
        <w:ind w:left="864" w:hanging="864"/>
        <w:jc w:val="both"/>
        <w:rPr>
          <w:rFonts w:cs="Arial"/>
          <w:color w:val="000000"/>
          <w:sz w:val="20"/>
        </w:rPr>
      </w:pPr>
      <w:r>
        <w:rPr>
          <w:rFonts w:cs="Arial"/>
          <w:color w:val="000000"/>
          <w:sz w:val="20"/>
        </w:rPr>
        <w:t>26.2.6</w:t>
      </w:r>
      <w:r>
        <w:rPr>
          <w:rFonts w:cs="Arial"/>
          <w:color w:val="000000"/>
          <w:sz w:val="20"/>
        </w:rPr>
        <w:tab/>
        <w:t>The Director of Finance shall be authorised to take any necessary steps to safeguard the Trust’s interests in bankruptcies and company liquidations.</w:t>
      </w:r>
    </w:p>
    <w:p w14:paraId="766FF5D7" w14:textId="77777777" w:rsidR="00583173" w:rsidRDefault="00583173" w:rsidP="00583173">
      <w:pPr>
        <w:tabs>
          <w:tab w:val="left" w:pos="864"/>
        </w:tabs>
        <w:ind w:left="864" w:hanging="864"/>
        <w:jc w:val="both"/>
        <w:rPr>
          <w:rFonts w:cs="Arial"/>
          <w:color w:val="000000"/>
          <w:sz w:val="20"/>
        </w:rPr>
      </w:pPr>
    </w:p>
    <w:p w14:paraId="403720E2" w14:textId="77777777" w:rsidR="00583173" w:rsidRDefault="00583173" w:rsidP="00583173">
      <w:pPr>
        <w:tabs>
          <w:tab w:val="left" w:pos="864"/>
        </w:tabs>
        <w:ind w:left="864" w:hanging="864"/>
        <w:jc w:val="both"/>
        <w:rPr>
          <w:rFonts w:cs="Arial"/>
          <w:color w:val="000000"/>
          <w:sz w:val="20"/>
        </w:rPr>
      </w:pPr>
      <w:r>
        <w:rPr>
          <w:rFonts w:cs="Arial"/>
          <w:color w:val="000000"/>
          <w:sz w:val="20"/>
        </w:rPr>
        <w:t>26.2.7</w:t>
      </w:r>
      <w:r>
        <w:rPr>
          <w:rFonts w:cs="Arial"/>
          <w:color w:val="000000"/>
          <w:sz w:val="20"/>
        </w:rPr>
        <w:tab/>
        <w:t>For any loss, the Director of Finance should consider whether any insurance claim can be made.</w:t>
      </w:r>
    </w:p>
    <w:p w14:paraId="1DF5479C" w14:textId="77777777" w:rsidR="00583173" w:rsidRDefault="00583173" w:rsidP="00583173">
      <w:pPr>
        <w:tabs>
          <w:tab w:val="left" w:pos="864"/>
        </w:tabs>
        <w:ind w:left="864" w:hanging="864"/>
        <w:jc w:val="both"/>
        <w:rPr>
          <w:rFonts w:cs="Arial"/>
          <w:color w:val="000000"/>
          <w:sz w:val="20"/>
        </w:rPr>
      </w:pPr>
    </w:p>
    <w:p w14:paraId="65C8E66A" w14:textId="77777777" w:rsidR="00583173" w:rsidRDefault="00583173" w:rsidP="00583173">
      <w:pPr>
        <w:tabs>
          <w:tab w:val="left" w:pos="864"/>
        </w:tabs>
        <w:ind w:left="864" w:hanging="864"/>
        <w:jc w:val="both"/>
        <w:rPr>
          <w:rFonts w:cs="Arial"/>
          <w:color w:val="000000"/>
          <w:sz w:val="20"/>
        </w:rPr>
      </w:pPr>
      <w:r>
        <w:rPr>
          <w:rFonts w:cs="Arial"/>
          <w:color w:val="000000"/>
          <w:sz w:val="20"/>
        </w:rPr>
        <w:t>25.2.8</w:t>
      </w:r>
      <w:r>
        <w:rPr>
          <w:rFonts w:cs="Arial"/>
          <w:color w:val="000000"/>
          <w:sz w:val="20"/>
        </w:rPr>
        <w:tab/>
        <w:t>The Direc</w:t>
      </w:r>
      <w:r w:rsidR="00B06028">
        <w:rPr>
          <w:rFonts w:cs="Arial"/>
          <w:color w:val="000000"/>
          <w:sz w:val="20"/>
        </w:rPr>
        <w:t>tor of Finance shall maintain a losses and special payments r</w:t>
      </w:r>
      <w:r>
        <w:rPr>
          <w:rFonts w:cs="Arial"/>
          <w:color w:val="000000"/>
          <w:sz w:val="20"/>
        </w:rPr>
        <w:t>egist</w:t>
      </w:r>
      <w:r w:rsidR="00B06028">
        <w:rPr>
          <w:rFonts w:cs="Arial"/>
          <w:color w:val="000000"/>
          <w:sz w:val="20"/>
        </w:rPr>
        <w:t xml:space="preserve">er in which write </w:t>
      </w:r>
      <w:r>
        <w:rPr>
          <w:rFonts w:cs="Arial"/>
          <w:color w:val="000000"/>
          <w:sz w:val="20"/>
        </w:rPr>
        <w:t>off action is recorded.</w:t>
      </w:r>
    </w:p>
    <w:p w14:paraId="673C59EE" w14:textId="77777777" w:rsidR="00583173" w:rsidRDefault="00583173" w:rsidP="00583173">
      <w:pPr>
        <w:tabs>
          <w:tab w:val="left" w:pos="864"/>
        </w:tabs>
        <w:ind w:left="864" w:hanging="864"/>
        <w:jc w:val="both"/>
        <w:rPr>
          <w:rFonts w:cs="Arial"/>
          <w:color w:val="000000"/>
          <w:sz w:val="20"/>
        </w:rPr>
      </w:pPr>
    </w:p>
    <w:p w14:paraId="1152EF1B" w14:textId="77777777" w:rsidR="00583173" w:rsidRDefault="00583173" w:rsidP="00583173">
      <w:pPr>
        <w:tabs>
          <w:tab w:val="left" w:pos="864"/>
        </w:tabs>
        <w:ind w:left="864" w:hanging="864"/>
        <w:jc w:val="both"/>
        <w:rPr>
          <w:rFonts w:cs="Arial"/>
          <w:color w:val="000000"/>
          <w:sz w:val="20"/>
        </w:rPr>
      </w:pPr>
      <w:r>
        <w:rPr>
          <w:rFonts w:cs="Arial"/>
          <w:color w:val="000000"/>
          <w:sz w:val="20"/>
        </w:rPr>
        <w:t>26.2.9</w:t>
      </w:r>
      <w:r>
        <w:rPr>
          <w:rFonts w:cs="Arial"/>
          <w:color w:val="000000"/>
          <w:sz w:val="20"/>
        </w:rPr>
        <w:tab/>
        <w:t xml:space="preserve">No special payments exceeding delegated limits shall be made without the prior approval of the </w:t>
      </w:r>
      <w:r w:rsidR="00323BA0">
        <w:rPr>
          <w:rFonts w:cs="Arial"/>
          <w:color w:val="000000"/>
          <w:sz w:val="20"/>
        </w:rPr>
        <w:t>Department of Health and Social Care</w:t>
      </w:r>
      <w:r>
        <w:rPr>
          <w:rFonts w:cs="Arial"/>
          <w:color w:val="000000"/>
          <w:sz w:val="20"/>
        </w:rPr>
        <w:t>.</w:t>
      </w:r>
    </w:p>
    <w:p w14:paraId="35ABAB03" w14:textId="77777777" w:rsidR="00583173" w:rsidRDefault="00583173" w:rsidP="00583173">
      <w:pPr>
        <w:tabs>
          <w:tab w:val="left" w:pos="864"/>
        </w:tabs>
        <w:ind w:left="864" w:hanging="864"/>
        <w:jc w:val="both"/>
        <w:rPr>
          <w:rFonts w:cs="Arial"/>
          <w:color w:val="000000"/>
          <w:sz w:val="20"/>
        </w:rPr>
      </w:pPr>
    </w:p>
    <w:p w14:paraId="15CC6184" w14:textId="77777777" w:rsidR="00583173" w:rsidRDefault="00583173" w:rsidP="00583173">
      <w:pPr>
        <w:tabs>
          <w:tab w:val="left" w:pos="864"/>
        </w:tabs>
        <w:ind w:left="864" w:hanging="864"/>
        <w:jc w:val="both"/>
        <w:rPr>
          <w:rFonts w:cs="Arial"/>
          <w:color w:val="000000"/>
          <w:sz w:val="20"/>
        </w:rPr>
      </w:pPr>
      <w:r>
        <w:rPr>
          <w:rFonts w:cs="Arial"/>
          <w:color w:val="000000"/>
          <w:sz w:val="20"/>
        </w:rPr>
        <w:t>26.2.10</w:t>
      </w:r>
      <w:r>
        <w:rPr>
          <w:rFonts w:cs="Arial"/>
          <w:color w:val="000000"/>
          <w:sz w:val="20"/>
        </w:rPr>
        <w:tab/>
        <w:t>All losses and special payments must be reported to the Audit Committee at least annually.</w:t>
      </w:r>
    </w:p>
    <w:p w14:paraId="5CC5CD1C" w14:textId="77777777" w:rsidR="00583173" w:rsidRDefault="00583173" w:rsidP="00912C26">
      <w:pPr>
        <w:tabs>
          <w:tab w:val="left" w:pos="864"/>
        </w:tabs>
        <w:jc w:val="both"/>
        <w:rPr>
          <w:rFonts w:cs="Arial"/>
          <w:color w:val="000000"/>
          <w:sz w:val="20"/>
        </w:rPr>
      </w:pPr>
    </w:p>
    <w:p w14:paraId="13D7CF0C" w14:textId="77777777" w:rsidR="005F514B" w:rsidRDefault="005F514B" w:rsidP="008C70D8">
      <w:pPr>
        <w:tabs>
          <w:tab w:val="left" w:pos="864"/>
        </w:tabs>
        <w:jc w:val="both"/>
        <w:rPr>
          <w:rFonts w:cs="Arial"/>
          <w:color w:val="000000"/>
          <w:sz w:val="20"/>
        </w:rPr>
      </w:pPr>
    </w:p>
    <w:p w14:paraId="4A37BB10" w14:textId="77777777" w:rsidR="00583173" w:rsidRDefault="00583173" w:rsidP="00807B87">
      <w:pPr>
        <w:pStyle w:val="Heading1"/>
      </w:pPr>
      <w:r>
        <w:t>27.</w:t>
      </w:r>
      <w:r>
        <w:tab/>
      </w:r>
      <w:r w:rsidR="00807B87">
        <w:t xml:space="preserve">  </w:t>
      </w:r>
      <w:r>
        <w:t>INFORMATION TECHNOLOGY</w:t>
      </w:r>
    </w:p>
    <w:p w14:paraId="57103DB6" w14:textId="77777777" w:rsidR="00583173" w:rsidRDefault="00583173" w:rsidP="00583173">
      <w:pPr>
        <w:tabs>
          <w:tab w:val="left" w:pos="864"/>
        </w:tabs>
        <w:jc w:val="both"/>
        <w:rPr>
          <w:rFonts w:cs="Arial"/>
          <w:color w:val="000000"/>
          <w:sz w:val="20"/>
        </w:rPr>
      </w:pPr>
    </w:p>
    <w:p w14:paraId="251C5459" w14:textId="77777777" w:rsidR="00583173" w:rsidRDefault="00583173" w:rsidP="00807B87">
      <w:pPr>
        <w:pStyle w:val="Heading2"/>
      </w:pPr>
      <w:r>
        <w:t>27.1</w:t>
      </w:r>
      <w:r>
        <w:tab/>
      </w:r>
      <w:r w:rsidR="00807B87">
        <w:t xml:space="preserve">  </w:t>
      </w:r>
      <w:r>
        <w:t>Responsibilities and duties of the Director of Finance</w:t>
      </w:r>
    </w:p>
    <w:p w14:paraId="4ADC9D05" w14:textId="77777777" w:rsidR="00583173" w:rsidRDefault="00583173" w:rsidP="00583173">
      <w:pPr>
        <w:tabs>
          <w:tab w:val="left" w:pos="864"/>
        </w:tabs>
        <w:ind w:left="864" w:hanging="864"/>
        <w:jc w:val="both"/>
        <w:rPr>
          <w:rFonts w:cs="Arial"/>
          <w:color w:val="000000"/>
          <w:sz w:val="20"/>
        </w:rPr>
      </w:pPr>
    </w:p>
    <w:p w14:paraId="0C80959F" w14:textId="77777777" w:rsidR="00583173" w:rsidRDefault="00583173" w:rsidP="00583173">
      <w:pPr>
        <w:tabs>
          <w:tab w:val="left" w:pos="864"/>
        </w:tabs>
        <w:ind w:left="864" w:hanging="864"/>
        <w:jc w:val="both"/>
        <w:rPr>
          <w:rFonts w:cs="Arial"/>
          <w:color w:val="000000"/>
          <w:sz w:val="20"/>
        </w:rPr>
      </w:pPr>
      <w:r>
        <w:rPr>
          <w:rFonts w:cs="Arial"/>
          <w:color w:val="000000"/>
          <w:sz w:val="20"/>
        </w:rPr>
        <w:t>27.1.1</w:t>
      </w:r>
      <w:r>
        <w:rPr>
          <w:rFonts w:cs="Arial"/>
          <w:color w:val="000000"/>
          <w:sz w:val="20"/>
        </w:rPr>
        <w:tab/>
        <w:t>The Director of Finance, who is responsible for the accuracy and security of the computerised financial data of the Trust, shall:</w:t>
      </w:r>
    </w:p>
    <w:p w14:paraId="3BF8AF35" w14:textId="77777777" w:rsidR="00583173" w:rsidRDefault="00583173" w:rsidP="00583173">
      <w:pPr>
        <w:tabs>
          <w:tab w:val="left" w:pos="864"/>
        </w:tabs>
        <w:jc w:val="both"/>
        <w:rPr>
          <w:rFonts w:cs="Arial"/>
          <w:color w:val="000000"/>
          <w:sz w:val="20"/>
        </w:rPr>
      </w:pPr>
    </w:p>
    <w:p w14:paraId="4E6651CE" w14:textId="53593F7D" w:rsidR="00583173" w:rsidRDefault="0034324C"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t>D</w:t>
      </w:r>
      <w:r w:rsidR="00583173">
        <w:rPr>
          <w:rFonts w:cs="Arial"/>
          <w:color w:val="000000"/>
          <w:sz w:val="20"/>
        </w:rPr>
        <w:t>evise and implement any necessary procedures to ensure adequate (reasonable) protection of the Trust’s data, program</w:t>
      </w:r>
      <w:r w:rsidR="00060BE1">
        <w:rPr>
          <w:rFonts w:cs="Arial"/>
          <w:color w:val="000000"/>
          <w:sz w:val="20"/>
        </w:rPr>
        <w:t>me</w:t>
      </w:r>
      <w:r w:rsidR="00583173">
        <w:rPr>
          <w:rFonts w:cs="Arial"/>
          <w:color w:val="000000"/>
          <w:sz w:val="20"/>
        </w:rPr>
        <w:t xml:space="preserve">s and computer hardware for which the Director is responsible from accidental or intentional disclosure to unauthorised persons, deletion or modification, theft or damage, having due regard for the </w:t>
      </w:r>
      <w:r w:rsidR="00042B34">
        <w:rPr>
          <w:rFonts w:cs="Arial"/>
          <w:color w:val="000000"/>
          <w:sz w:val="20"/>
        </w:rPr>
        <w:t xml:space="preserve">General </w:t>
      </w:r>
      <w:r w:rsidR="00583173">
        <w:rPr>
          <w:rFonts w:cs="Arial"/>
          <w:color w:val="000000"/>
          <w:sz w:val="20"/>
        </w:rPr>
        <w:t xml:space="preserve">Data Protection </w:t>
      </w:r>
      <w:r w:rsidR="00042B34">
        <w:rPr>
          <w:rFonts w:cs="Arial"/>
          <w:color w:val="000000"/>
          <w:sz w:val="20"/>
        </w:rPr>
        <w:t>Regulations</w:t>
      </w:r>
      <w:r w:rsidR="00A40991">
        <w:rPr>
          <w:rFonts w:cs="Arial"/>
          <w:sz w:val="20"/>
        </w:rPr>
        <w:t>.</w:t>
      </w:r>
    </w:p>
    <w:p w14:paraId="465D259A" w14:textId="77777777" w:rsidR="00583173" w:rsidRDefault="00583173" w:rsidP="00583173">
      <w:pPr>
        <w:tabs>
          <w:tab w:val="left" w:pos="864"/>
          <w:tab w:val="left" w:pos="1440"/>
        </w:tabs>
        <w:ind w:left="1440" w:hanging="540"/>
        <w:jc w:val="both"/>
        <w:rPr>
          <w:rFonts w:cs="Arial"/>
          <w:color w:val="000000"/>
          <w:sz w:val="20"/>
        </w:rPr>
      </w:pPr>
    </w:p>
    <w:p w14:paraId="7E784FA5" w14:textId="21E57FD2" w:rsidR="00583173" w:rsidRDefault="0034324C"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t>E</w:t>
      </w:r>
      <w:r w:rsidR="00583173">
        <w:rPr>
          <w:rFonts w:cs="Arial"/>
          <w:color w:val="000000"/>
          <w:sz w:val="20"/>
        </w:rPr>
        <w:t xml:space="preserve">nsure that adequate (reasonable) controls exist over data entry, processing, storage, transmission and output to ensure security, privacy, accuracy, completeness, and timeliness of the data, as well as the efficient and effective operation of the </w:t>
      </w:r>
      <w:r w:rsidR="00042B34">
        <w:rPr>
          <w:rFonts w:cs="Arial"/>
          <w:color w:val="000000"/>
          <w:sz w:val="20"/>
        </w:rPr>
        <w:t>system.</w:t>
      </w:r>
    </w:p>
    <w:p w14:paraId="689470D0" w14:textId="77777777" w:rsidR="00583173" w:rsidRDefault="00583173" w:rsidP="00583173">
      <w:pPr>
        <w:tabs>
          <w:tab w:val="left" w:pos="864"/>
          <w:tab w:val="left" w:pos="1440"/>
        </w:tabs>
        <w:ind w:left="1440" w:hanging="540"/>
        <w:jc w:val="both"/>
        <w:rPr>
          <w:rFonts w:cs="Arial"/>
          <w:color w:val="000000"/>
          <w:sz w:val="20"/>
        </w:rPr>
      </w:pPr>
    </w:p>
    <w:p w14:paraId="21B8CFC7"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(c)</w:t>
      </w:r>
      <w:r>
        <w:rPr>
          <w:rFonts w:cs="Arial"/>
          <w:color w:val="000000"/>
          <w:sz w:val="20"/>
        </w:rPr>
        <w:tab/>
      </w:r>
      <w:r w:rsidR="0034324C">
        <w:rPr>
          <w:rFonts w:cs="Arial"/>
          <w:color w:val="000000"/>
          <w:sz w:val="20"/>
        </w:rPr>
        <w:t>Ensure</w:t>
      </w:r>
      <w:r>
        <w:rPr>
          <w:rFonts w:cs="Arial"/>
          <w:color w:val="000000"/>
          <w:sz w:val="20"/>
        </w:rPr>
        <w:t xml:space="preserve"> that adequate controls exist such that the computer operation is separated from development, maintenance and amendment</w:t>
      </w:r>
      <w:r w:rsidR="00A40991">
        <w:rPr>
          <w:rFonts w:cs="Arial"/>
          <w:color w:val="000000"/>
          <w:sz w:val="20"/>
        </w:rPr>
        <w:t>.</w:t>
      </w:r>
    </w:p>
    <w:p w14:paraId="4A07D491" w14:textId="77777777" w:rsidR="00583173" w:rsidRDefault="00583173" w:rsidP="00583173">
      <w:pPr>
        <w:tabs>
          <w:tab w:val="left" w:pos="864"/>
          <w:tab w:val="left" w:pos="1440"/>
        </w:tabs>
        <w:ind w:left="1440" w:hanging="540"/>
        <w:jc w:val="both"/>
        <w:rPr>
          <w:rFonts w:cs="Arial"/>
          <w:color w:val="000000"/>
          <w:sz w:val="20"/>
        </w:rPr>
      </w:pPr>
    </w:p>
    <w:p w14:paraId="29729F43"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(d)</w:t>
      </w:r>
      <w:r>
        <w:rPr>
          <w:rFonts w:cs="Arial"/>
          <w:color w:val="000000"/>
          <w:sz w:val="20"/>
        </w:rPr>
        <w:tab/>
      </w:r>
      <w:r w:rsidR="0034324C">
        <w:rPr>
          <w:rFonts w:cs="Arial"/>
          <w:color w:val="000000"/>
          <w:sz w:val="20"/>
        </w:rPr>
        <w:t>Ensure</w:t>
      </w:r>
      <w:r>
        <w:rPr>
          <w:rFonts w:cs="Arial"/>
          <w:color w:val="000000"/>
          <w:sz w:val="20"/>
        </w:rPr>
        <w:t xml:space="preserve"> that an adequate management (audit) trail exists through the computerised system and that such computer audit reviews as the Director may consider necessary are being carried out.</w:t>
      </w:r>
    </w:p>
    <w:p w14:paraId="2D5485FD" w14:textId="77777777" w:rsidR="00583173" w:rsidRDefault="00583173" w:rsidP="00583173">
      <w:pPr>
        <w:tabs>
          <w:tab w:val="left" w:pos="864"/>
          <w:tab w:val="left" w:pos="1440"/>
        </w:tabs>
        <w:ind w:left="1440" w:hanging="540"/>
        <w:jc w:val="both"/>
        <w:rPr>
          <w:rFonts w:cs="Arial"/>
          <w:color w:val="000000"/>
          <w:sz w:val="20"/>
        </w:rPr>
      </w:pPr>
    </w:p>
    <w:p w14:paraId="1EA4FAAD" w14:textId="77777777" w:rsidR="00583173" w:rsidRDefault="00583173" w:rsidP="00583173">
      <w:pPr>
        <w:tabs>
          <w:tab w:val="left" w:pos="864"/>
          <w:tab w:val="left" w:pos="1440"/>
        </w:tabs>
        <w:ind w:left="864" w:hanging="864"/>
        <w:jc w:val="both"/>
        <w:rPr>
          <w:rFonts w:cs="Arial"/>
          <w:color w:val="000000"/>
          <w:sz w:val="20"/>
        </w:rPr>
      </w:pPr>
      <w:r>
        <w:rPr>
          <w:rFonts w:cs="Arial"/>
          <w:color w:val="000000"/>
          <w:sz w:val="20"/>
        </w:rPr>
        <w:t>27.1.2</w:t>
      </w:r>
      <w:r>
        <w:rPr>
          <w:rFonts w:cs="Arial"/>
          <w:color w:val="000000"/>
          <w:sz w:val="20"/>
        </w:rPr>
        <w:tab/>
        <w:t>The Director of Finance shall need to ensure that new financial systems and amendments to current financial systems are developed in a controlled manner and thoroughly tested prior to implementation.  Where this is undertaken by another organisation, assurances of adequacy must be obtained from them prior to implementation.</w:t>
      </w:r>
    </w:p>
    <w:p w14:paraId="3A31886E" w14:textId="77777777" w:rsidR="00583173" w:rsidRDefault="00583173" w:rsidP="00583173">
      <w:pPr>
        <w:tabs>
          <w:tab w:val="left" w:pos="864"/>
          <w:tab w:val="left" w:pos="1440"/>
        </w:tabs>
        <w:ind w:left="864" w:hanging="864"/>
        <w:jc w:val="both"/>
        <w:rPr>
          <w:rFonts w:cs="Arial"/>
          <w:color w:val="000000"/>
          <w:sz w:val="20"/>
        </w:rPr>
      </w:pPr>
    </w:p>
    <w:p w14:paraId="194BA5AD" w14:textId="77777777" w:rsidR="00583173" w:rsidRDefault="00583173" w:rsidP="00583173">
      <w:pPr>
        <w:tabs>
          <w:tab w:val="left" w:pos="864"/>
          <w:tab w:val="left" w:pos="1440"/>
        </w:tabs>
        <w:ind w:left="864" w:hanging="864"/>
        <w:jc w:val="both"/>
        <w:rPr>
          <w:rFonts w:cs="Arial"/>
          <w:color w:val="000000"/>
          <w:sz w:val="20"/>
        </w:rPr>
      </w:pPr>
      <w:r>
        <w:rPr>
          <w:rFonts w:cs="Arial"/>
          <w:color w:val="000000"/>
          <w:sz w:val="20"/>
        </w:rPr>
        <w:t>27.1.3</w:t>
      </w:r>
      <w:r>
        <w:rPr>
          <w:rFonts w:cs="Arial"/>
          <w:color w:val="000000"/>
          <w:sz w:val="20"/>
        </w:rPr>
        <w:tab/>
        <w:t>The Director responsi</w:t>
      </w:r>
      <w:r w:rsidR="00B06028">
        <w:rPr>
          <w:rFonts w:cs="Arial"/>
          <w:color w:val="000000"/>
          <w:sz w:val="20"/>
        </w:rPr>
        <w:t>ble for information t</w:t>
      </w:r>
      <w:r>
        <w:rPr>
          <w:rFonts w:cs="Arial"/>
          <w:color w:val="000000"/>
          <w:sz w:val="20"/>
        </w:rPr>
        <w:t>echnology shall publish and maintain a Freedom of Information (FOI) Publica</w:t>
      </w:r>
      <w:r w:rsidR="00B06028">
        <w:rPr>
          <w:rFonts w:cs="Arial"/>
          <w:color w:val="000000"/>
          <w:sz w:val="20"/>
        </w:rPr>
        <w:t xml:space="preserve">tion </w:t>
      </w:r>
      <w:r w:rsidR="00A40991">
        <w:rPr>
          <w:rFonts w:cs="Arial"/>
          <w:color w:val="000000"/>
          <w:sz w:val="20"/>
        </w:rPr>
        <w:t>Scheme or</w:t>
      </w:r>
      <w:r w:rsidR="00B06028">
        <w:rPr>
          <w:rFonts w:cs="Arial"/>
          <w:color w:val="000000"/>
          <w:sz w:val="20"/>
        </w:rPr>
        <w:t xml:space="preserve"> adopt a model publication   s</w:t>
      </w:r>
      <w:r>
        <w:rPr>
          <w:rFonts w:cs="Arial"/>
          <w:color w:val="000000"/>
          <w:sz w:val="20"/>
        </w:rPr>
        <w:t xml:space="preserve">cheme   approved   by the   information Commissioner.  A </w:t>
      </w:r>
      <w:r w:rsidR="00B06028">
        <w:rPr>
          <w:rFonts w:cs="Arial"/>
          <w:color w:val="000000"/>
          <w:sz w:val="20"/>
        </w:rPr>
        <w:t>p</w:t>
      </w:r>
      <w:r>
        <w:rPr>
          <w:rFonts w:cs="Arial"/>
          <w:color w:val="000000"/>
          <w:sz w:val="20"/>
        </w:rPr>
        <w:t xml:space="preserve">ublication </w:t>
      </w:r>
      <w:r w:rsidR="00B06028">
        <w:rPr>
          <w:rFonts w:cs="Arial"/>
          <w:color w:val="000000"/>
          <w:sz w:val="20"/>
        </w:rPr>
        <w:t>s</w:t>
      </w:r>
      <w:r>
        <w:rPr>
          <w:rFonts w:cs="Arial"/>
          <w:color w:val="000000"/>
          <w:sz w:val="20"/>
        </w:rPr>
        <w:t>cheme is a complete guide to the information routinely published by a public authority.  It describes the classes or types of information about our Trust that we make publicly available.</w:t>
      </w:r>
    </w:p>
    <w:p w14:paraId="061F9CCB" w14:textId="77777777" w:rsidR="00583173" w:rsidRDefault="00583173" w:rsidP="00583173">
      <w:pPr>
        <w:tabs>
          <w:tab w:val="left" w:pos="864"/>
          <w:tab w:val="left" w:pos="1440"/>
        </w:tabs>
        <w:ind w:left="864" w:hanging="864"/>
        <w:jc w:val="both"/>
        <w:rPr>
          <w:rFonts w:cs="Arial"/>
          <w:color w:val="000000"/>
          <w:sz w:val="20"/>
        </w:rPr>
      </w:pPr>
    </w:p>
    <w:p w14:paraId="05CEBB0B" w14:textId="77777777" w:rsidR="00583173" w:rsidRDefault="00096CA3" w:rsidP="00807B87">
      <w:pPr>
        <w:pStyle w:val="Heading2"/>
        <w:ind w:left="851" w:hanging="851"/>
      </w:pPr>
      <w:r>
        <w:t>27.2</w:t>
      </w:r>
      <w:r>
        <w:tab/>
        <w:t>Responsibilities and d</w:t>
      </w:r>
      <w:r w:rsidR="00583173">
        <w:t xml:space="preserve">uties of </w:t>
      </w:r>
      <w:r>
        <w:t>o</w:t>
      </w:r>
      <w:r w:rsidR="001F2D5F">
        <w:t xml:space="preserve">ther </w:t>
      </w:r>
      <w:r>
        <w:t>d</w:t>
      </w:r>
      <w:r w:rsidR="001F2D5F">
        <w:t xml:space="preserve">irectors and </w:t>
      </w:r>
      <w:r>
        <w:t>o</w:t>
      </w:r>
      <w:r w:rsidR="001F2D5F">
        <w:t xml:space="preserve">fficers in </w:t>
      </w:r>
      <w:r>
        <w:t>relation to c</w:t>
      </w:r>
      <w:r w:rsidR="00583173">
        <w:t xml:space="preserve">omputer </w:t>
      </w:r>
      <w:r>
        <w:t>s</w:t>
      </w:r>
      <w:r w:rsidR="00583173">
        <w:t xml:space="preserve">ystems of a </w:t>
      </w:r>
      <w:r>
        <w:t>g</w:t>
      </w:r>
      <w:r w:rsidR="00583173">
        <w:t xml:space="preserve">eneral </w:t>
      </w:r>
      <w:r>
        <w:t>a</w:t>
      </w:r>
      <w:r w:rsidR="00583173">
        <w:t>pplication</w:t>
      </w:r>
    </w:p>
    <w:p w14:paraId="66EA3750" w14:textId="77777777" w:rsidR="00583173" w:rsidRDefault="00583173" w:rsidP="00583173">
      <w:pPr>
        <w:tabs>
          <w:tab w:val="left" w:pos="864"/>
          <w:tab w:val="left" w:pos="1440"/>
        </w:tabs>
        <w:jc w:val="both"/>
        <w:rPr>
          <w:rFonts w:cs="Arial"/>
          <w:color w:val="000000"/>
          <w:sz w:val="20"/>
        </w:rPr>
      </w:pPr>
    </w:p>
    <w:p w14:paraId="4258D93F" w14:textId="77777777" w:rsidR="00583173" w:rsidRDefault="00583173" w:rsidP="00583173">
      <w:pPr>
        <w:tabs>
          <w:tab w:val="left" w:pos="864"/>
          <w:tab w:val="left" w:pos="1440"/>
        </w:tabs>
        <w:ind w:left="864" w:hanging="864"/>
        <w:jc w:val="both"/>
        <w:rPr>
          <w:rFonts w:cs="Arial"/>
          <w:color w:val="000000"/>
          <w:sz w:val="20"/>
        </w:rPr>
      </w:pPr>
      <w:r>
        <w:rPr>
          <w:rFonts w:cs="Arial"/>
          <w:color w:val="000000"/>
          <w:sz w:val="20"/>
        </w:rPr>
        <w:t>27.2.1</w:t>
      </w:r>
      <w:r>
        <w:rPr>
          <w:rFonts w:cs="Arial"/>
          <w:color w:val="000000"/>
          <w:sz w:val="20"/>
        </w:rPr>
        <w:tab/>
        <w:t>In the case of compu</w:t>
      </w:r>
      <w:r w:rsidR="00096CA3">
        <w:rPr>
          <w:rFonts w:cs="Arial"/>
          <w:color w:val="000000"/>
          <w:sz w:val="20"/>
        </w:rPr>
        <w:t>ter systems which are proposed general a</w:t>
      </w:r>
      <w:r>
        <w:rPr>
          <w:rFonts w:cs="Arial"/>
          <w:color w:val="000000"/>
          <w:sz w:val="20"/>
        </w:rPr>
        <w:t xml:space="preserve">pplications (i.e. normally those applications which the majority of </w:t>
      </w:r>
      <w:r w:rsidR="00060BE1">
        <w:rPr>
          <w:rFonts w:cs="Arial"/>
          <w:color w:val="000000"/>
          <w:sz w:val="20"/>
        </w:rPr>
        <w:t>trusts</w:t>
      </w:r>
      <w:r w:rsidR="00F47634">
        <w:rPr>
          <w:rFonts w:cs="Arial"/>
          <w:color w:val="000000"/>
          <w:sz w:val="20"/>
        </w:rPr>
        <w:t xml:space="preserve"> in the </w:t>
      </w:r>
      <w:r w:rsidR="00944C50">
        <w:rPr>
          <w:rFonts w:cs="Arial"/>
          <w:color w:val="000000"/>
          <w:sz w:val="20"/>
        </w:rPr>
        <w:t xml:space="preserve">area </w:t>
      </w:r>
      <w:r>
        <w:rPr>
          <w:rFonts w:cs="Arial"/>
          <w:color w:val="000000"/>
          <w:sz w:val="20"/>
        </w:rPr>
        <w:t>wish to sponsor jointly) all responsible directors and employees will send to the Director of Finance:</w:t>
      </w:r>
    </w:p>
    <w:p w14:paraId="65930FEA" w14:textId="77777777" w:rsidR="00583173" w:rsidRDefault="00583173" w:rsidP="00583173">
      <w:pPr>
        <w:tabs>
          <w:tab w:val="left" w:pos="864"/>
          <w:tab w:val="left" w:pos="1440"/>
        </w:tabs>
        <w:ind w:left="1440" w:hanging="540"/>
        <w:jc w:val="both"/>
        <w:rPr>
          <w:rFonts w:cs="Arial"/>
          <w:color w:val="000000"/>
          <w:sz w:val="20"/>
        </w:rPr>
      </w:pPr>
    </w:p>
    <w:p w14:paraId="55D66F87"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(a)</w:t>
      </w:r>
      <w:r>
        <w:rPr>
          <w:rFonts w:cs="Arial"/>
          <w:color w:val="000000"/>
          <w:sz w:val="20"/>
        </w:rPr>
        <w:tab/>
      </w:r>
      <w:r w:rsidR="0034324C">
        <w:rPr>
          <w:rFonts w:cs="Arial"/>
          <w:color w:val="000000"/>
          <w:sz w:val="20"/>
        </w:rPr>
        <w:t>Details</w:t>
      </w:r>
      <w:r>
        <w:rPr>
          <w:rFonts w:cs="Arial"/>
          <w:color w:val="000000"/>
          <w:sz w:val="20"/>
        </w:rPr>
        <w:t xml:space="preserve"> of the outline design of the system</w:t>
      </w:r>
      <w:r w:rsidR="00A40991">
        <w:rPr>
          <w:rFonts w:cs="Arial"/>
          <w:color w:val="000000"/>
          <w:sz w:val="20"/>
        </w:rPr>
        <w:t>.</w:t>
      </w:r>
    </w:p>
    <w:p w14:paraId="1E8180FC" w14:textId="77777777" w:rsidR="00583173" w:rsidRDefault="00583173" w:rsidP="00583173">
      <w:pPr>
        <w:tabs>
          <w:tab w:val="left" w:pos="864"/>
          <w:tab w:val="left" w:pos="1440"/>
        </w:tabs>
        <w:ind w:left="1440" w:hanging="540"/>
        <w:jc w:val="both"/>
        <w:rPr>
          <w:rFonts w:cs="Arial"/>
          <w:color w:val="000000"/>
          <w:sz w:val="20"/>
        </w:rPr>
      </w:pPr>
    </w:p>
    <w:p w14:paraId="693E0F72" w14:textId="77777777" w:rsidR="001F2D5F" w:rsidRDefault="00583173" w:rsidP="00583173">
      <w:pPr>
        <w:tabs>
          <w:tab w:val="left" w:pos="864"/>
          <w:tab w:val="left" w:pos="1440"/>
        </w:tabs>
        <w:ind w:left="1440" w:hanging="540"/>
        <w:jc w:val="both"/>
        <w:rPr>
          <w:rFonts w:cs="Arial"/>
          <w:color w:val="000000"/>
          <w:sz w:val="20"/>
        </w:rPr>
      </w:pPr>
      <w:r>
        <w:rPr>
          <w:rFonts w:cs="Arial"/>
          <w:color w:val="000000"/>
          <w:sz w:val="20"/>
        </w:rPr>
        <w:t>(b)</w:t>
      </w:r>
      <w:r>
        <w:rPr>
          <w:rFonts w:cs="Arial"/>
          <w:color w:val="000000"/>
          <w:sz w:val="20"/>
        </w:rPr>
        <w:tab/>
      </w:r>
      <w:r w:rsidR="0034324C">
        <w:rPr>
          <w:rFonts w:cs="Arial"/>
          <w:color w:val="000000"/>
          <w:sz w:val="20"/>
        </w:rPr>
        <w:t>In</w:t>
      </w:r>
      <w:r>
        <w:rPr>
          <w:rFonts w:cs="Arial"/>
          <w:color w:val="000000"/>
          <w:sz w:val="20"/>
        </w:rPr>
        <w:t xml:space="preserve"> the case of packages acquired either from a commercial organisation, from the NHS, or from another public sector organisation, the operational requirement.</w:t>
      </w:r>
    </w:p>
    <w:p w14:paraId="0CE388B2" w14:textId="77777777" w:rsidR="00583173" w:rsidRDefault="00583173" w:rsidP="00583173">
      <w:pPr>
        <w:tabs>
          <w:tab w:val="left" w:pos="864"/>
          <w:tab w:val="left" w:pos="1440"/>
        </w:tabs>
        <w:ind w:left="1440" w:hanging="540"/>
        <w:jc w:val="both"/>
        <w:rPr>
          <w:rFonts w:cs="Arial"/>
          <w:color w:val="000000"/>
          <w:sz w:val="20"/>
        </w:rPr>
      </w:pPr>
    </w:p>
    <w:p w14:paraId="0FFFC6F2" w14:textId="77777777" w:rsidR="00583173" w:rsidRDefault="00583173" w:rsidP="00807B87">
      <w:pPr>
        <w:pStyle w:val="Heading2"/>
      </w:pPr>
      <w:r>
        <w:t>27.3</w:t>
      </w:r>
      <w:r>
        <w:tab/>
      </w:r>
      <w:r w:rsidR="00807B87">
        <w:t xml:space="preserve">   </w:t>
      </w:r>
      <w:r>
        <w:t>Contra</w:t>
      </w:r>
      <w:r w:rsidR="00096CA3">
        <w:t>cts for c</w:t>
      </w:r>
      <w:r w:rsidR="001F2D5F">
        <w:t xml:space="preserve">omputer </w:t>
      </w:r>
      <w:r w:rsidR="00096CA3">
        <w:t>s</w:t>
      </w:r>
      <w:r w:rsidR="001F2D5F">
        <w:t xml:space="preserve">ervices with </w:t>
      </w:r>
      <w:r w:rsidR="00096CA3">
        <w:t>o</w:t>
      </w:r>
      <w:r>
        <w:t xml:space="preserve">ther </w:t>
      </w:r>
      <w:r w:rsidR="00096CA3">
        <w:t>h</w:t>
      </w:r>
      <w:r>
        <w:t xml:space="preserve">ealth </w:t>
      </w:r>
      <w:r w:rsidR="00096CA3">
        <w:t>b</w:t>
      </w:r>
      <w:r>
        <w:t xml:space="preserve">odies or </w:t>
      </w:r>
      <w:r w:rsidR="00096CA3">
        <w:t>o</w:t>
      </w:r>
      <w:r>
        <w:t xml:space="preserve">utside </w:t>
      </w:r>
      <w:r w:rsidR="00096CA3">
        <w:t>a</w:t>
      </w:r>
      <w:r>
        <w:t>gencies</w:t>
      </w:r>
    </w:p>
    <w:p w14:paraId="627FE0D1" w14:textId="77777777" w:rsidR="00583173" w:rsidRDefault="00583173" w:rsidP="00583173">
      <w:pPr>
        <w:tabs>
          <w:tab w:val="left" w:pos="864"/>
        </w:tabs>
        <w:ind w:left="864" w:hanging="864"/>
        <w:jc w:val="both"/>
        <w:rPr>
          <w:rFonts w:cs="Arial"/>
          <w:color w:val="000000"/>
          <w:sz w:val="20"/>
        </w:rPr>
      </w:pPr>
    </w:p>
    <w:p w14:paraId="5EE0A6E3" w14:textId="77777777" w:rsidR="00583173" w:rsidRDefault="00096CA3" w:rsidP="00583173">
      <w:pPr>
        <w:tabs>
          <w:tab w:val="left" w:pos="864"/>
        </w:tabs>
        <w:ind w:left="864" w:hanging="864"/>
        <w:jc w:val="both"/>
        <w:rPr>
          <w:rFonts w:cs="Arial"/>
          <w:color w:val="000000"/>
          <w:sz w:val="20"/>
        </w:rPr>
      </w:pPr>
      <w:r>
        <w:rPr>
          <w:rFonts w:cs="Arial"/>
          <w:color w:val="000000"/>
          <w:sz w:val="20"/>
        </w:rPr>
        <w:t>27.3.1</w:t>
      </w:r>
      <w:r>
        <w:rPr>
          <w:rFonts w:cs="Arial"/>
          <w:color w:val="000000"/>
          <w:sz w:val="20"/>
        </w:rPr>
        <w:tab/>
      </w:r>
      <w:r w:rsidR="00583173">
        <w:rPr>
          <w:rFonts w:cs="Arial"/>
          <w:color w:val="000000"/>
          <w:sz w:val="20"/>
        </w:rPr>
        <w:t>The Director of Finance shall ensure that contracts for computer 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w:t>
      </w:r>
    </w:p>
    <w:p w14:paraId="6B6F410F" w14:textId="77777777" w:rsidR="00583173" w:rsidRDefault="00583173" w:rsidP="00583173">
      <w:pPr>
        <w:tabs>
          <w:tab w:val="left" w:pos="864"/>
        </w:tabs>
        <w:jc w:val="both"/>
        <w:rPr>
          <w:rFonts w:cs="Arial"/>
          <w:color w:val="000000"/>
          <w:sz w:val="20"/>
        </w:rPr>
      </w:pPr>
    </w:p>
    <w:p w14:paraId="261FBA30" w14:textId="77777777" w:rsidR="00583173" w:rsidRDefault="00096CA3" w:rsidP="00583173">
      <w:pPr>
        <w:tabs>
          <w:tab w:val="left" w:pos="864"/>
        </w:tabs>
        <w:ind w:left="864" w:hanging="864"/>
        <w:jc w:val="both"/>
        <w:rPr>
          <w:rFonts w:cs="Arial"/>
          <w:color w:val="000000"/>
          <w:sz w:val="20"/>
        </w:rPr>
      </w:pPr>
      <w:r>
        <w:rPr>
          <w:rFonts w:cs="Arial"/>
          <w:color w:val="000000"/>
          <w:sz w:val="20"/>
        </w:rPr>
        <w:t>27.3.2</w:t>
      </w:r>
      <w:r w:rsidR="00583173">
        <w:rPr>
          <w:rFonts w:cs="Arial"/>
          <w:color w:val="000000"/>
          <w:sz w:val="20"/>
        </w:rPr>
        <w:tab/>
        <w:t>Where another health organisation or any other agency provides a computer service for financial applications, the Director of Finance shall annually seek assurances that adequate controls are in operation.</w:t>
      </w:r>
    </w:p>
    <w:p w14:paraId="73117075" w14:textId="77777777" w:rsidR="007952B0" w:rsidRDefault="007952B0" w:rsidP="00583173">
      <w:pPr>
        <w:tabs>
          <w:tab w:val="left" w:pos="864"/>
        </w:tabs>
        <w:ind w:left="864" w:hanging="864"/>
        <w:jc w:val="both"/>
        <w:rPr>
          <w:rFonts w:cs="Arial"/>
          <w:color w:val="000000"/>
          <w:sz w:val="20"/>
        </w:rPr>
      </w:pPr>
    </w:p>
    <w:p w14:paraId="07D5B12A" w14:textId="77777777" w:rsidR="00583173" w:rsidRDefault="005C183E" w:rsidP="00807B87">
      <w:pPr>
        <w:pStyle w:val="Heading2"/>
      </w:pPr>
      <w:r>
        <w:t>27.4</w:t>
      </w:r>
      <w:r>
        <w:tab/>
      </w:r>
      <w:r w:rsidR="00807B87">
        <w:t xml:space="preserve">   </w:t>
      </w:r>
      <w:r>
        <w:t>Risk a</w:t>
      </w:r>
      <w:r w:rsidR="00583173">
        <w:t>ssessment</w:t>
      </w:r>
    </w:p>
    <w:p w14:paraId="2BFA4F7B" w14:textId="77777777" w:rsidR="00583173" w:rsidRDefault="00583173" w:rsidP="00583173">
      <w:pPr>
        <w:tabs>
          <w:tab w:val="left" w:pos="864"/>
        </w:tabs>
        <w:jc w:val="both"/>
        <w:rPr>
          <w:rFonts w:cs="Arial"/>
          <w:b/>
          <w:color w:val="000000"/>
          <w:sz w:val="20"/>
        </w:rPr>
      </w:pPr>
    </w:p>
    <w:p w14:paraId="3CC7F681" w14:textId="77777777" w:rsidR="00583173" w:rsidRDefault="00583173" w:rsidP="00583173">
      <w:pPr>
        <w:tabs>
          <w:tab w:val="left" w:pos="864"/>
        </w:tabs>
        <w:ind w:left="864"/>
        <w:jc w:val="both"/>
        <w:rPr>
          <w:rFonts w:cs="Arial"/>
          <w:color w:val="000000"/>
          <w:sz w:val="20"/>
        </w:rPr>
      </w:pPr>
      <w:r>
        <w:rPr>
          <w:rFonts w:cs="Arial"/>
          <w:color w:val="000000"/>
          <w:sz w:val="20"/>
        </w:rPr>
        <w:t>The Director of Finance shall ensure that risks to the Trust arising from the use of IT are effectively identified and considered and appropriate action taken to mitigate or control risk. This shall include the preparation and testing of appropriate disaster recovery plans.</w:t>
      </w:r>
    </w:p>
    <w:p w14:paraId="5E487E04" w14:textId="77777777" w:rsidR="00583173" w:rsidRDefault="00583173" w:rsidP="00583173">
      <w:pPr>
        <w:tabs>
          <w:tab w:val="left" w:pos="864"/>
        </w:tabs>
        <w:jc w:val="both"/>
        <w:rPr>
          <w:rFonts w:cs="Arial"/>
          <w:color w:val="000000"/>
          <w:sz w:val="20"/>
        </w:rPr>
      </w:pPr>
    </w:p>
    <w:p w14:paraId="1E17406A" w14:textId="77777777" w:rsidR="00583173" w:rsidRDefault="005C183E" w:rsidP="00BB4069">
      <w:pPr>
        <w:pStyle w:val="Heading2"/>
        <w:ind w:left="851" w:hanging="851"/>
      </w:pPr>
      <w:r>
        <w:t>27.5</w:t>
      </w:r>
      <w:r>
        <w:tab/>
        <w:t>Requirements for computer s</w:t>
      </w:r>
      <w:r w:rsidR="00583173">
        <w:t xml:space="preserve">ystems which have an impact on corporate </w:t>
      </w:r>
      <w:r w:rsidR="00BB4069">
        <w:t xml:space="preserve">  </w:t>
      </w:r>
      <w:r w:rsidR="00583173">
        <w:t>financial systems</w:t>
      </w:r>
      <w:r w:rsidR="00583173">
        <w:tab/>
      </w:r>
    </w:p>
    <w:p w14:paraId="7D0ED7A1" w14:textId="77777777" w:rsidR="00583173" w:rsidRDefault="00583173" w:rsidP="00583173">
      <w:pPr>
        <w:tabs>
          <w:tab w:val="left" w:pos="864"/>
        </w:tabs>
        <w:ind w:left="864" w:hanging="864"/>
        <w:jc w:val="both"/>
        <w:rPr>
          <w:rFonts w:cs="Arial"/>
          <w:color w:val="000000"/>
          <w:sz w:val="20"/>
        </w:rPr>
      </w:pPr>
    </w:p>
    <w:p w14:paraId="3D733360" w14:textId="77777777" w:rsidR="00583173" w:rsidRDefault="00583173" w:rsidP="00583173">
      <w:pPr>
        <w:tabs>
          <w:tab w:val="left" w:pos="864"/>
        </w:tabs>
        <w:ind w:left="864" w:hanging="864"/>
        <w:jc w:val="both"/>
        <w:rPr>
          <w:rFonts w:cs="Arial"/>
          <w:color w:val="000000"/>
          <w:sz w:val="20"/>
        </w:rPr>
      </w:pPr>
      <w:r>
        <w:rPr>
          <w:rFonts w:cs="Arial"/>
          <w:color w:val="000000"/>
          <w:sz w:val="20"/>
        </w:rPr>
        <w:tab/>
        <w:t>Where computer systems have an impact on corporate financial systems the Director of Finance shall need to be satisfied that:</w:t>
      </w:r>
    </w:p>
    <w:p w14:paraId="0786B555" w14:textId="77777777" w:rsidR="00583173" w:rsidRDefault="00583173" w:rsidP="00583173">
      <w:pPr>
        <w:tabs>
          <w:tab w:val="left" w:pos="864"/>
        </w:tabs>
        <w:jc w:val="both"/>
        <w:rPr>
          <w:rFonts w:cs="Arial"/>
          <w:color w:val="000000"/>
          <w:sz w:val="20"/>
        </w:rPr>
      </w:pPr>
    </w:p>
    <w:p w14:paraId="55E72DFB" w14:textId="77777777" w:rsidR="00583173" w:rsidRDefault="0034324C" w:rsidP="00EA64D2">
      <w:pPr>
        <w:numPr>
          <w:ilvl w:val="0"/>
          <w:numId w:val="72"/>
        </w:numPr>
        <w:tabs>
          <w:tab w:val="left" w:pos="864"/>
          <w:tab w:val="left" w:pos="1440"/>
        </w:tabs>
        <w:ind w:left="1418" w:hanging="567"/>
        <w:jc w:val="both"/>
        <w:rPr>
          <w:rFonts w:cs="Arial"/>
          <w:color w:val="000000"/>
          <w:sz w:val="20"/>
        </w:rPr>
      </w:pPr>
      <w:r>
        <w:rPr>
          <w:rFonts w:cs="Arial"/>
          <w:color w:val="000000"/>
          <w:sz w:val="20"/>
        </w:rPr>
        <w:t>S</w:t>
      </w:r>
      <w:r w:rsidR="00583173">
        <w:rPr>
          <w:rFonts w:cs="Arial"/>
          <w:color w:val="000000"/>
          <w:sz w:val="20"/>
        </w:rPr>
        <w:t>ystems acquisition, development and maintenance are in line with corporate policies such as a</w:t>
      </w:r>
      <w:r w:rsidR="005C183E">
        <w:rPr>
          <w:rFonts w:cs="Arial"/>
          <w:color w:val="000000"/>
          <w:sz w:val="20"/>
        </w:rPr>
        <w:t>n information technology s</w:t>
      </w:r>
      <w:r w:rsidR="00583173">
        <w:rPr>
          <w:rFonts w:cs="Arial"/>
          <w:color w:val="000000"/>
          <w:sz w:val="20"/>
        </w:rPr>
        <w:t>trategy</w:t>
      </w:r>
      <w:r w:rsidR="00A40991">
        <w:rPr>
          <w:rFonts w:cs="Arial"/>
          <w:color w:val="000000"/>
          <w:sz w:val="20"/>
        </w:rPr>
        <w:t>.</w:t>
      </w:r>
    </w:p>
    <w:p w14:paraId="20DBE78D" w14:textId="77777777" w:rsidR="005C183E" w:rsidRDefault="005C183E" w:rsidP="005C183E">
      <w:pPr>
        <w:tabs>
          <w:tab w:val="left" w:pos="864"/>
          <w:tab w:val="left" w:pos="1440"/>
        </w:tabs>
        <w:ind w:left="1260"/>
        <w:jc w:val="both"/>
        <w:rPr>
          <w:rFonts w:cs="Arial"/>
          <w:color w:val="000000"/>
          <w:sz w:val="20"/>
        </w:rPr>
      </w:pPr>
    </w:p>
    <w:p w14:paraId="2F4EDF3F" w14:textId="77777777" w:rsidR="005C183E" w:rsidRDefault="00583173" w:rsidP="005B1664">
      <w:pPr>
        <w:tabs>
          <w:tab w:val="left" w:pos="1418"/>
        </w:tabs>
        <w:ind w:left="1418" w:hanging="567"/>
        <w:rPr>
          <w:rFonts w:cs="Arial"/>
          <w:color w:val="000000"/>
          <w:sz w:val="20"/>
        </w:rPr>
      </w:pPr>
      <w:r>
        <w:rPr>
          <w:rFonts w:cs="Arial"/>
          <w:color w:val="000000"/>
          <w:sz w:val="20"/>
        </w:rPr>
        <w:t>(b)</w:t>
      </w:r>
      <w:r>
        <w:rPr>
          <w:rFonts w:cs="Arial"/>
          <w:color w:val="000000"/>
          <w:sz w:val="20"/>
        </w:rPr>
        <w:tab/>
      </w:r>
      <w:r w:rsidR="0034324C">
        <w:rPr>
          <w:rFonts w:cs="Arial"/>
          <w:color w:val="000000"/>
          <w:sz w:val="20"/>
        </w:rPr>
        <w:t>Data</w:t>
      </w:r>
      <w:r>
        <w:rPr>
          <w:rFonts w:cs="Arial"/>
          <w:color w:val="000000"/>
          <w:sz w:val="20"/>
        </w:rPr>
        <w:t xml:space="preserve"> produced for use with financial systems is adequate, accurate, complete and timely, and that a management (audit) trail exists</w:t>
      </w:r>
      <w:r w:rsidR="00A40991">
        <w:rPr>
          <w:rFonts w:cs="Arial"/>
          <w:color w:val="000000"/>
          <w:sz w:val="20"/>
        </w:rPr>
        <w:t>.</w:t>
      </w:r>
      <w:r>
        <w:rPr>
          <w:rFonts w:cs="Arial"/>
          <w:color w:val="000000"/>
          <w:sz w:val="20"/>
        </w:rPr>
        <w:t xml:space="preserve"> </w:t>
      </w:r>
    </w:p>
    <w:p w14:paraId="7FD73140" w14:textId="77777777" w:rsidR="005C183E" w:rsidRDefault="005C183E" w:rsidP="005C183E">
      <w:pPr>
        <w:tabs>
          <w:tab w:val="left" w:pos="864"/>
          <w:tab w:val="left" w:pos="1440"/>
        </w:tabs>
        <w:ind w:left="1440" w:hanging="540"/>
        <w:jc w:val="both"/>
        <w:rPr>
          <w:rFonts w:cs="Arial"/>
          <w:color w:val="000000"/>
          <w:sz w:val="20"/>
        </w:rPr>
      </w:pPr>
    </w:p>
    <w:p w14:paraId="7D895B62" w14:textId="77777777" w:rsidR="005C183E" w:rsidRDefault="00583173" w:rsidP="000B1114">
      <w:pPr>
        <w:numPr>
          <w:ilvl w:val="0"/>
          <w:numId w:val="8"/>
        </w:numPr>
        <w:tabs>
          <w:tab w:val="left" w:pos="864"/>
          <w:tab w:val="left" w:pos="1440"/>
        </w:tabs>
        <w:ind w:hanging="802"/>
        <w:jc w:val="both"/>
        <w:rPr>
          <w:rFonts w:cs="Arial"/>
          <w:color w:val="000000"/>
          <w:sz w:val="20"/>
        </w:rPr>
      </w:pPr>
      <w:r>
        <w:rPr>
          <w:rFonts w:cs="Arial"/>
          <w:color w:val="000000"/>
          <w:sz w:val="20"/>
        </w:rPr>
        <w:t>Director of Finance staff have access to such data</w:t>
      </w:r>
      <w:r w:rsidR="00A40991">
        <w:rPr>
          <w:rFonts w:cs="Arial"/>
          <w:color w:val="000000"/>
          <w:sz w:val="20"/>
        </w:rPr>
        <w:t>.</w:t>
      </w:r>
      <w:r>
        <w:rPr>
          <w:rFonts w:cs="Arial"/>
          <w:color w:val="000000"/>
          <w:sz w:val="20"/>
        </w:rPr>
        <w:t xml:space="preserve"> </w:t>
      </w:r>
    </w:p>
    <w:p w14:paraId="1983B79D" w14:textId="77777777" w:rsidR="005C183E" w:rsidRDefault="005C183E" w:rsidP="005C183E">
      <w:pPr>
        <w:tabs>
          <w:tab w:val="left" w:pos="864"/>
          <w:tab w:val="left" w:pos="1440"/>
        </w:tabs>
        <w:ind w:left="1653"/>
        <w:jc w:val="both"/>
        <w:rPr>
          <w:rFonts w:cs="Arial"/>
          <w:color w:val="000000"/>
          <w:sz w:val="20"/>
        </w:rPr>
      </w:pPr>
    </w:p>
    <w:p w14:paraId="6D27C2FF" w14:textId="77777777" w:rsidR="005C183E" w:rsidRDefault="0034324C" w:rsidP="00A2416A">
      <w:pPr>
        <w:numPr>
          <w:ilvl w:val="0"/>
          <w:numId w:val="8"/>
        </w:numPr>
        <w:tabs>
          <w:tab w:val="clear" w:pos="1653"/>
          <w:tab w:val="left" w:pos="864"/>
          <w:tab w:val="left" w:pos="1440"/>
        </w:tabs>
        <w:ind w:left="1418" w:hanging="567"/>
        <w:jc w:val="both"/>
        <w:rPr>
          <w:rFonts w:cs="Arial"/>
          <w:color w:val="000000"/>
          <w:sz w:val="20"/>
        </w:rPr>
      </w:pPr>
      <w:r>
        <w:rPr>
          <w:rFonts w:cs="Arial"/>
          <w:color w:val="000000"/>
          <w:sz w:val="20"/>
        </w:rPr>
        <w:t>Such</w:t>
      </w:r>
      <w:r w:rsidR="00583173">
        <w:rPr>
          <w:rFonts w:cs="Arial"/>
          <w:color w:val="000000"/>
          <w:sz w:val="20"/>
        </w:rPr>
        <w:t xml:space="preserve"> computer audit reviews as are conside</w:t>
      </w:r>
      <w:r w:rsidR="005C183E">
        <w:rPr>
          <w:rFonts w:cs="Arial"/>
          <w:color w:val="000000"/>
          <w:sz w:val="20"/>
        </w:rPr>
        <w:t xml:space="preserve">red necessary are being carried </w:t>
      </w:r>
      <w:r w:rsidR="00583173">
        <w:rPr>
          <w:rFonts w:cs="Arial"/>
          <w:color w:val="000000"/>
          <w:sz w:val="20"/>
        </w:rPr>
        <w:t>out.</w:t>
      </w:r>
    </w:p>
    <w:p w14:paraId="29709CFC" w14:textId="77777777" w:rsidR="005C183E" w:rsidRPr="005C183E" w:rsidRDefault="005C183E" w:rsidP="005C183E">
      <w:pPr>
        <w:tabs>
          <w:tab w:val="left" w:pos="864"/>
          <w:tab w:val="left" w:pos="1440"/>
        </w:tabs>
        <w:jc w:val="both"/>
        <w:rPr>
          <w:rFonts w:cs="Arial"/>
          <w:color w:val="000000"/>
          <w:sz w:val="20"/>
        </w:rPr>
      </w:pPr>
    </w:p>
    <w:p w14:paraId="7105D739" w14:textId="081E98BA" w:rsidR="00193E9B" w:rsidRPr="00193E9B" w:rsidRDefault="0034324C" w:rsidP="00862810">
      <w:pPr>
        <w:pStyle w:val="ListParagraph"/>
        <w:numPr>
          <w:ilvl w:val="0"/>
          <w:numId w:val="8"/>
        </w:numPr>
        <w:tabs>
          <w:tab w:val="left" w:pos="864"/>
          <w:tab w:val="left" w:pos="1440"/>
        </w:tabs>
        <w:ind w:hanging="802"/>
        <w:jc w:val="both"/>
        <w:rPr>
          <w:rFonts w:cs="Arial"/>
          <w:color w:val="000000"/>
          <w:sz w:val="20"/>
        </w:rPr>
      </w:pPr>
      <w:r w:rsidRPr="00193E9B">
        <w:rPr>
          <w:rFonts w:cs="Arial"/>
          <w:color w:val="000000"/>
          <w:sz w:val="20"/>
        </w:rPr>
        <w:t>Regular</w:t>
      </w:r>
      <w:r w:rsidR="0017660F" w:rsidRPr="00193E9B">
        <w:rPr>
          <w:rFonts w:cs="Arial"/>
          <w:color w:val="000000"/>
          <w:sz w:val="20"/>
        </w:rPr>
        <w:t xml:space="preserve"> backups and contingency plans are in place</w:t>
      </w:r>
    </w:p>
    <w:p w14:paraId="08BBFA32" w14:textId="77777777" w:rsidR="00193E9B" w:rsidRPr="00193E9B" w:rsidRDefault="00193E9B" w:rsidP="00193E9B">
      <w:pPr>
        <w:pStyle w:val="ListParagraph"/>
        <w:rPr>
          <w:rFonts w:cs="Arial"/>
          <w:color w:val="000000"/>
          <w:sz w:val="20"/>
        </w:rPr>
      </w:pPr>
    </w:p>
    <w:p w14:paraId="60433C32" w14:textId="5311E833" w:rsidR="0017660F" w:rsidRPr="00193E9B" w:rsidRDefault="0017660F" w:rsidP="00193E9B">
      <w:pPr>
        <w:pStyle w:val="ListParagraph"/>
        <w:tabs>
          <w:tab w:val="left" w:pos="864"/>
          <w:tab w:val="left" w:pos="1440"/>
        </w:tabs>
        <w:ind w:left="1653"/>
        <w:jc w:val="both"/>
        <w:rPr>
          <w:rFonts w:cs="Arial"/>
          <w:color w:val="000000"/>
          <w:sz w:val="20"/>
        </w:rPr>
      </w:pPr>
      <w:r w:rsidRPr="00193E9B">
        <w:rPr>
          <w:rFonts w:cs="Arial"/>
          <w:color w:val="000000"/>
          <w:sz w:val="20"/>
        </w:rPr>
        <w:tab/>
      </w:r>
    </w:p>
    <w:p w14:paraId="0E694367" w14:textId="77777777" w:rsidR="00583173" w:rsidRDefault="00583173" w:rsidP="00BB4069">
      <w:pPr>
        <w:pStyle w:val="Heading1"/>
      </w:pPr>
      <w:r>
        <w:t>28.</w:t>
      </w:r>
      <w:r>
        <w:tab/>
      </w:r>
      <w:r w:rsidR="00BB4069">
        <w:t xml:space="preserve">  </w:t>
      </w:r>
      <w:r>
        <w:t xml:space="preserve">PATIENTS' PROPERTY </w:t>
      </w:r>
    </w:p>
    <w:p w14:paraId="774B75D8" w14:textId="77777777" w:rsidR="00583173" w:rsidRDefault="00583173" w:rsidP="00583173">
      <w:pPr>
        <w:tabs>
          <w:tab w:val="left" w:pos="864"/>
        </w:tabs>
        <w:jc w:val="both"/>
        <w:rPr>
          <w:rFonts w:cs="Arial"/>
          <w:color w:val="000000"/>
          <w:sz w:val="20"/>
        </w:rPr>
      </w:pPr>
    </w:p>
    <w:p w14:paraId="24F4DED9" w14:textId="77777777" w:rsidR="00583173" w:rsidRDefault="00583173" w:rsidP="00583173">
      <w:pPr>
        <w:tabs>
          <w:tab w:val="left" w:pos="864"/>
        </w:tabs>
        <w:ind w:left="864" w:hanging="864"/>
        <w:jc w:val="both"/>
        <w:rPr>
          <w:rFonts w:cs="Arial"/>
          <w:color w:val="000000"/>
          <w:sz w:val="20"/>
        </w:rPr>
      </w:pPr>
      <w:r>
        <w:rPr>
          <w:rFonts w:cs="Arial"/>
          <w:color w:val="000000"/>
          <w:sz w:val="20"/>
        </w:rPr>
        <w:t>28.1</w:t>
      </w:r>
      <w:r>
        <w:rPr>
          <w:rFonts w:cs="Arial"/>
          <w:color w:val="000000"/>
          <w:sz w:val="20"/>
        </w:rPr>
        <w:tab/>
        <w:t>The Trust has a responsibility to provide safe custody for money and other personal property (hereafter refer</w:t>
      </w:r>
      <w:r w:rsidR="009728F2">
        <w:rPr>
          <w:rFonts w:cs="Arial"/>
          <w:color w:val="000000"/>
          <w:sz w:val="20"/>
        </w:rPr>
        <w:t>red to as property</w:t>
      </w:r>
      <w:r>
        <w:rPr>
          <w:rFonts w:cs="Arial"/>
          <w:color w:val="000000"/>
          <w:sz w:val="20"/>
        </w:rPr>
        <w:t>) handed in by patients to Trust staff, in the possession of unconscious or confused patients, or found in the possession of patients dying in hospital or dead on arrival.</w:t>
      </w:r>
    </w:p>
    <w:p w14:paraId="6115FC94" w14:textId="77777777" w:rsidR="004055CD" w:rsidRDefault="004055CD" w:rsidP="00583173">
      <w:pPr>
        <w:tabs>
          <w:tab w:val="left" w:pos="864"/>
        </w:tabs>
        <w:ind w:left="864" w:hanging="864"/>
        <w:jc w:val="both"/>
        <w:rPr>
          <w:rFonts w:cs="Arial"/>
          <w:color w:val="000000"/>
          <w:sz w:val="20"/>
        </w:rPr>
      </w:pPr>
    </w:p>
    <w:p w14:paraId="23879A20" w14:textId="77777777" w:rsidR="00583173" w:rsidRDefault="00583173" w:rsidP="00583173">
      <w:pPr>
        <w:tabs>
          <w:tab w:val="left" w:pos="864"/>
        </w:tabs>
        <w:ind w:left="864" w:hanging="864"/>
        <w:jc w:val="both"/>
        <w:rPr>
          <w:rFonts w:cs="Arial"/>
          <w:color w:val="000000"/>
          <w:sz w:val="20"/>
        </w:rPr>
      </w:pPr>
      <w:r>
        <w:rPr>
          <w:rFonts w:cs="Arial"/>
          <w:color w:val="000000"/>
          <w:sz w:val="20"/>
        </w:rPr>
        <w:t>28.2</w:t>
      </w:r>
      <w:r>
        <w:rPr>
          <w:rFonts w:cs="Arial"/>
          <w:color w:val="000000"/>
          <w:sz w:val="20"/>
        </w:rPr>
        <w:tab/>
        <w:t>The Chief Executive is responsible for ensuring that patients or their guardians, as appropriate, are informed before or at admission by:</w:t>
      </w:r>
    </w:p>
    <w:p w14:paraId="243087BB" w14:textId="77777777" w:rsidR="00583173" w:rsidRDefault="00583173" w:rsidP="00583173">
      <w:pPr>
        <w:tabs>
          <w:tab w:val="left" w:pos="864"/>
        </w:tabs>
        <w:ind w:left="864" w:hanging="864"/>
        <w:jc w:val="both"/>
        <w:rPr>
          <w:rFonts w:cs="Arial"/>
          <w:color w:val="000000"/>
          <w:sz w:val="20"/>
        </w:rPr>
      </w:pPr>
    </w:p>
    <w:p w14:paraId="74D3DD0F" w14:textId="77777777" w:rsidR="00583173" w:rsidRPr="00524D1E" w:rsidRDefault="00583173" w:rsidP="00583173">
      <w:pPr>
        <w:tabs>
          <w:tab w:val="left" w:pos="864"/>
          <w:tab w:val="left" w:pos="1440"/>
        </w:tabs>
        <w:ind w:left="1440" w:hanging="540"/>
        <w:jc w:val="both"/>
        <w:rPr>
          <w:rFonts w:cs="Arial"/>
          <w:color w:val="000000"/>
          <w:sz w:val="20"/>
        </w:rPr>
      </w:pPr>
      <w:r>
        <w:rPr>
          <w:rFonts w:cs="Arial"/>
          <w:color w:val="000000"/>
          <w:sz w:val="20"/>
        </w:rPr>
        <w:t>-</w:t>
      </w:r>
      <w:r>
        <w:rPr>
          <w:rFonts w:cs="Arial"/>
          <w:color w:val="000000"/>
          <w:sz w:val="20"/>
        </w:rPr>
        <w:tab/>
      </w:r>
      <w:r w:rsidR="0034324C">
        <w:rPr>
          <w:rFonts w:cs="Arial"/>
          <w:color w:val="000000"/>
          <w:sz w:val="20"/>
        </w:rPr>
        <w:t>Notices</w:t>
      </w:r>
      <w:r>
        <w:rPr>
          <w:rFonts w:cs="Arial"/>
          <w:color w:val="000000"/>
          <w:sz w:val="20"/>
        </w:rPr>
        <w:t xml:space="preserve"> and information booklets; </w:t>
      </w:r>
      <w:r w:rsidRPr="00524D1E">
        <w:rPr>
          <w:rFonts w:cs="Arial"/>
          <w:i/>
          <w:color w:val="000000"/>
          <w:sz w:val="20"/>
        </w:rPr>
        <w:t>(notices are subject to sensitivity guidance)</w:t>
      </w:r>
      <w:r w:rsidR="00A40991">
        <w:rPr>
          <w:rFonts w:cs="Arial"/>
          <w:i/>
          <w:color w:val="000000"/>
          <w:sz w:val="20"/>
        </w:rPr>
        <w:t>.</w:t>
      </w:r>
    </w:p>
    <w:p w14:paraId="7ED47744"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w:t>
      </w:r>
      <w:r>
        <w:rPr>
          <w:rFonts w:cs="Arial"/>
          <w:color w:val="000000"/>
          <w:sz w:val="20"/>
        </w:rPr>
        <w:tab/>
      </w:r>
      <w:r w:rsidR="0034324C">
        <w:rPr>
          <w:rFonts w:cs="Arial"/>
          <w:color w:val="000000"/>
          <w:sz w:val="20"/>
        </w:rPr>
        <w:t>Hospital</w:t>
      </w:r>
      <w:r>
        <w:rPr>
          <w:rFonts w:cs="Arial"/>
          <w:color w:val="000000"/>
          <w:sz w:val="20"/>
        </w:rPr>
        <w:t xml:space="preserve"> admission documentation and property records</w:t>
      </w:r>
      <w:r w:rsidR="00A40991">
        <w:rPr>
          <w:rFonts w:cs="Arial"/>
          <w:color w:val="000000"/>
          <w:sz w:val="20"/>
        </w:rPr>
        <w:t>.</w:t>
      </w:r>
    </w:p>
    <w:p w14:paraId="37F05E6B" w14:textId="77777777" w:rsidR="00583173" w:rsidRDefault="00583173" w:rsidP="00583173">
      <w:pPr>
        <w:tabs>
          <w:tab w:val="left" w:pos="864"/>
          <w:tab w:val="left" w:pos="1440"/>
        </w:tabs>
        <w:ind w:left="1440" w:hanging="540"/>
        <w:jc w:val="both"/>
        <w:rPr>
          <w:rFonts w:cs="Arial"/>
          <w:color w:val="000000"/>
          <w:sz w:val="20"/>
        </w:rPr>
      </w:pPr>
      <w:r>
        <w:rPr>
          <w:rFonts w:cs="Arial"/>
          <w:color w:val="000000"/>
          <w:sz w:val="20"/>
        </w:rPr>
        <w:t>-</w:t>
      </w:r>
      <w:r>
        <w:rPr>
          <w:rFonts w:cs="Arial"/>
          <w:color w:val="000000"/>
          <w:sz w:val="20"/>
        </w:rPr>
        <w:tab/>
      </w:r>
      <w:r w:rsidR="0034324C">
        <w:rPr>
          <w:rFonts w:cs="Arial"/>
          <w:color w:val="000000"/>
          <w:sz w:val="20"/>
        </w:rPr>
        <w:t>The</w:t>
      </w:r>
      <w:r>
        <w:rPr>
          <w:rFonts w:cs="Arial"/>
          <w:color w:val="000000"/>
          <w:sz w:val="20"/>
        </w:rPr>
        <w:t xml:space="preserve"> oral advice of administrative and nursing staff responsible for admissions</w:t>
      </w:r>
      <w:r w:rsidR="00A40991">
        <w:rPr>
          <w:rFonts w:cs="Arial"/>
          <w:color w:val="000000"/>
          <w:sz w:val="20"/>
        </w:rPr>
        <w:t>,</w:t>
      </w:r>
    </w:p>
    <w:p w14:paraId="1B630C4F" w14:textId="77777777" w:rsidR="00583173" w:rsidRDefault="00583173" w:rsidP="00583173">
      <w:pPr>
        <w:tabs>
          <w:tab w:val="left" w:pos="864"/>
        </w:tabs>
        <w:ind w:left="864" w:hanging="864"/>
        <w:jc w:val="both"/>
        <w:rPr>
          <w:rFonts w:cs="Arial"/>
          <w:color w:val="000000"/>
          <w:sz w:val="20"/>
        </w:rPr>
      </w:pPr>
    </w:p>
    <w:p w14:paraId="41DBF995" w14:textId="77777777" w:rsidR="00583173" w:rsidRDefault="00583173" w:rsidP="00583173">
      <w:pPr>
        <w:tabs>
          <w:tab w:val="left" w:pos="864"/>
        </w:tabs>
        <w:ind w:left="864" w:hanging="864"/>
        <w:jc w:val="both"/>
        <w:rPr>
          <w:rFonts w:cs="Arial"/>
          <w:color w:val="000000"/>
          <w:sz w:val="20"/>
        </w:rPr>
      </w:pPr>
      <w:r>
        <w:rPr>
          <w:rFonts w:cs="Arial"/>
          <w:color w:val="000000"/>
          <w:sz w:val="20"/>
        </w:rPr>
        <w:tab/>
        <w:t xml:space="preserve">that the Trust will not accept responsibility or liability for </w:t>
      </w:r>
      <w:r w:rsidR="00C9169D">
        <w:rPr>
          <w:rFonts w:cs="Arial"/>
          <w:color w:val="000000"/>
          <w:sz w:val="20"/>
        </w:rPr>
        <w:t>patients' property brought into NHS</w:t>
      </w:r>
      <w:r>
        <w:rPr>
          <w:rFonts w:cs="Arial"/>
          <w:color w:val="000000"/>
          <w:sz w:val="20"/>
        </w:rPr>
        <w:t xml:space="preserve"> premises, unless it is handed in for safe custody and a copy of an official patients' property record is obtained as a receipt.</w:t>
      </w:r>
    </w:p>
    <w:p w14:paraId="2F029C87" w14:textId="77777777" w:rsidR="00583173" w:rsidRDefault="00583173" w:rsidP="00583173">
      <w:pPr>
        <w:tabs>
          <w:tab w:val="left" w:pos="864"/>
        </w:tabs>
        <w:ind w:left="864" w:hanging="864"/>
        <w:jc w:val="both"/>
        <w:rPr>
          <w:rFonts w:cs="Arial"/>
          <w:color w:val="000000"/>
          <w:sz w:val="20"/>
        </w:rPr>
      </w:pPr>
    </w:p>
    <w:p w14:paraId="123BA0E4" w14:textId="77777777" w:rsidR="00583173" w:rsidRDefault="00583173" w:rsidP="00583173">
      <w:pPr>
        <w:tabs>
          <w:tab w:val="left" w:pos="864"/>
        </w:tabs>
        <w:ind w:left="864" w:hanging="864"/>
        <w:jc w:val="both"/>
        <w:rPr>
          <w:rFonts w:cs="Arial"/>
          <w:color w:val="000000"/>
          <w:sz w:val="20"/>
        </w:rPr>
      </w:pPr>
      <w:r>
        <w:rPr>
          <w:rFonts w:cs="Arial"/>
          <w:color w:val="000000"/>
          <w:sz w:val="20"/>
        </w:rPr>
        <w:t>28.3</w:t>
      </w:r>
      <w:r>
        <w:rPr>
          <w:rFonts w:cs="Arial"/>
          <w:color w:val="000000"/>
          <w:sz w:val="20"/>
        </w:rPr>
        <w:tab/>
        <w:t>The Director of Finance must provide detailed written instructions on the collection, custody, investment, recording, safekeeping, and disposal of patients' property (including instructions on the disposal of the property of deceased patients and of patients transferred to other premises) for all staff whose duty is to administer, in any way, the property of patients.  Due care should be exercised in the management of a patient's money in order to maximise the benefits to the patient.</w:t>
      </w:r>
    </w:p>
    <w:p w14:paraId="14980700" w14:textId="77777777" w:rsidR="00583173" w:rsidRDefault="00583173" w:rsidP="00583173">
      <w:pPr>
        <w:tabs>
          <w:tab w:val="left" w:pos="864"/>
        </w:tabs>
        <w:ind w:left="864" w:hanging="864"/>
        <w:jc w:val="both"/>
        <w:rPr>
          <w:rFonts w:cs="Arial"/>
          <w:color w:val="000000"/>
          <w:sz w:val="20"/>
        </w:rPr>
      </w:pPr>
    </w:p>
    <w:p w14:paraId="27513902" w14:textId="77777777" w:rsidR="00583173" w:rsidRDefault="00583173" w:rsidP="00583173">
      <w:pPr>
        <w:tabs>
          <w:tab w:val="left" w:pos="864"/>
        </w:tabs>
        <w:ind w:left="864" w:hanging="864"/>
        <w:jc w:val="both"/>
        <w:rPr>
          <w:rFonts w:cs="Arial"/>
          <w:color w:val="000000"/>
          <w:sz w:val="20"/>
        </w:rPr>
      </w:pPr>
      <w:r>
        <w:rPr>
          <w:rFonts w:cs="Arial"/>
          <w:color w:val="000000"/>
          <w:sz w:val="20"/>
        </w:rPr>
        <w:t>28.4</w:t>
      </w:r>
      <w:r>
        <w:rPr>
          <w:rFonts w:cs="Arial"/>
          <w:color w:val="000000"/>
          <w:sz w:val="20"/>
        </w:rPr>
        <w:tab/>
        <w:t xml:space="preserve">Where </w:t>
      </w:r>
      <w:r w:rsidR="00323BA0">
        <w:rPr>
          <w:rFonts w:cs="Arial"/>
          <w:color w:val="000000"/>
          <w:sz w:val="20"/>
        </w:rPr>
        <w:t>Department of Health and Social Care</w:t>
      </w:r>
      <w:r>
        <w:rPr>
          <w:rFonts w:cs="Arial"/>
          <w:color w:val="000000"/>
          <w:sz w:val="20"/>
        </w:rPr>
        <w:t xml:space="preserve"> instructions require the opening of separate accounts for patients' moneys, these shall be opened and operated under arrangements agreed by the Director of Finance.</w:t>
      </w:r>
    </w:p>
    <w:p w14:paraId="7204C96E" w14:textId="77777777" w:rsidR="00583173" w:rsidRDefault="00583173" w:rsidP="00583173">
      <w:pPr>
        <w:tabs>
          <w:tab w:val="left" w:pos="864"/>
        </w:tabs>
        <w:ind w:left="864" w:hanging="864"/>
        <w:jc w:val="both"/>
        <w:rPr>
          <w:rFonts w:cs="Arial"/>
          <w:color w:val="000000"/>
          <w:sz w:val="20"/>
        </w:rPr>
      </w:pPr>
    </w:p>
    <w:p w14:paraId="3CB07AA5" w14:textId="77777777" w:rsidR="00583173" w:rsidRDefault="00583173" w:rsidP="00583173">
      <w:pPr>
        <w:tabs>
          <w:tab w:val="left" w:pos="864"/>
        </w:tabs>
        <w:ind w:left="864" w:hanging="864"/>
        <w:jc w:val="both"/>
        <w:rPr>
          <w:rFonts w:cs="Arial"/>
          <w:color w:val="000000"/>
          <w:sz w:val="20"/>
        </w:rPr>
      </w:pPr>
      <w:r>
        <w:rPr>
          <w:rFonts w:cs="Arial"/>
          <w:color w:val="000000"/>
          <w:sz w:val="20"/>
        </w:rPr>
        <w:t>28.5</w:t>
      </w:r>
      <w:r>
        <w:rPr>
          <w:rFonts w:cs="Arial"/>
          <w:color w:val="000000"/>
          <w:sz w:val="20"/>
        </w:rPr>
        <w:tab/>
        <w:t>In all cases where property of a deceased patient is of a total value in excess of £5,000 (or such other amount as may be prescribed by any amendment to the Administration of Estates, Small Payments, Act 1965)</w:t>
      </w:r>
      <w:r w:rsidR="00C9169D">
        <w:rPr>
          <w:rFonts w:cs="Arial"/>
          <w:color w:val="000000"/>
          <w:sz w:val="20"/>
        </w:rPr>
        <w:t>, the production of Probate or letters of a</w:t>
      </w:r>
      <w:r>
        <w:rPr>
          <w:rFonts w:cs="Arial"/>
          <w:color w:val="000000"/>
          <w:sz w:val="20"/>
        </w:rPr>
        <w:t>dministration shall be required before any of the property is released.  Where the total value of property is £5,000 or less, forms of indemnity shall be obtained.</w:t>
      </w:r>
    </w:p>
    <w:p w14:paraId="595DE52E" w14:textId="77777777" w:rsidR="00583173" w:rsidRDefault="00583173" w:rsidP="00583173">
      <w:pPr>
        <w:tabs>
          <w:tab w:val="left" w:pos="864"/>
        </w:tabs>
        <w:ind w:left="864" w:hanging="864"/>
        <w:jc w:val="both"/>
        <w:rPr>
          <w:rFonts w:cs="Arial"/>
          <w:color w:val="000000"/>
          <w:sz w:val="20"/>
        </w:rPr>
      </w:pPr>
    </w:p>
    <w:p w14:paraId="022DFC5E" w14:textId="77777777" w:rsidR="00583173" w:rsidRDefault="00583173" w:rsidP="00583173">
      <w:pPr>
        <w:tabs>
          <w:tab w:val="left" w:pos="864"/>
        </w:tabs>
        <w:ind w:left="864" w:hanging="864"/>
        <w:jc w:val="both"/>
        <w:rPr>
          <w:rFonts w:cs="Arial"/>
          <w:color w:val="000000"/>
          <w:sz w:val="20"/>
        </w:rPr>
      </w:pPr>
      <w:r>
        <w:rPr>
          <w:rFonts w:cs="Arial"/>
          <w:color w:val="000000"/>
          <w:sz w:val="20"/>
        </w:rPr>
        <w:t>28.6</w:t>
      </w:r>
      <w:r>
        <w:rPr>
          <w:rFonts w:cs="Arial"/>
          <w:color w:val="000000"/>
          <w:sz w:val="20"/>
        </w:rPr>
        <w:tab/>
        <w:t>Staff should be informed, on appointment, by the appropriate departmental or senior manager of their responsibilities and duties for the administration of the property of patients.</w:t>
      </w:r>
    </w:p>
    <w:p w14:paraId="39374FC8" w14:textId="77777777" w:rsidR="00583173" w:rsidRDefault="00583173" w:rsidP="00583173">
      <w:pPr>
        <w:tabs>
          <w:tab w:val="left" w:pos="864"/>
        </w:tabs>
        <w:ind w:left="864" w:hanging="864"/>
        <w:jc w:val="both"/>
        <w:rPr>
          <w:rFonts w:cs="Arial"/>
          <w:color w:val="000000"/>
          <w:sz w:val="20"/>
        </w:rPr>
      </w:pPr>
    </w:p>
    <w:p w14:paraId="19FC76E4" w14:textId="77777777" w:rsidR="00583173" w:rsidRDefault="00583173" w:rsidP="00583173">
      <w:pPr>
        <w:tabs>
          <w:tab w:val="left" w:pos="864"/>
        </w:tabs>
        <w:ind w:left="864" w:hanging="864"/>
        <w:jc w:val="both"/>
        <w:rPr>
          <w:rFonts w:cs="Arial"/>
          <w:color w:val="000000"/>
          <w:sz w:val="20"/>
        </w:rPr>
      </w:pPr>
      <w:r>
        <w:rPr>
          <w:rFonts w:cs="Arial"/>
          <w:color w:val="000000"/>
          <w:sz w:val="20"/>
        </w:rPr>
        <w:t>28.7</w:t>
      </w:r>
      <w:r>
        <w:rPr>
          <w:rFonts w:cs="Arial"/>
          <w:color w:val="000000"/>
          <w:sz w:val="20"/>
        </w:rPr>
        <w:tab/>
        <w:t>Where patients' property or income is received for specific purposes and held for safekeeping the property or income shall be used only for that purpose, unless any variation is approved by the donor or patient in writing.</w:t>
      </w:r>
    </w:p>
    <w:p w14:paraId="4438F035" w14:textId="77777777" w:rsidR="002D0339" w:rsidRDefault="002D0339" w:rsidP="00583173">
      <w:pPr>
        <w:tabs>
          <w:tab w:val="left" w:pos="864"/>
        </w:tabs>
        <w:jc w:val="both"/>
        <w:rPr>
          <w:rFonts w:cs="Arial"/>
          <w:b/>
          <w:color w:val="000000"/>
          <w:sz w:val="24"/>
        </w:rPr>
      </w:pPr>
    </w:p>
    <w:p w14:paraId="5763F3F9" w14:textId="77777777" w:rsidR="00583173" w:rsidRDefault="00583173" w:rsidP="00BB4069">
      <w:pPr>
        <w:pStyle w:val="Heading1"/>
      </w:pPr>
      <w:r>
        <w:t>29.</w:t>
      </w:r>
      <w:r>
        <w:tab/>
      </w:r>
      <w:r w:rsidR="00BB4069">
        <w:t xml:space="preserve">  </w:t>
      </w:r>
      <w:r>
        <w:t>FUNDS HELD ON TRUST</w:t>
      </w:r>
    </w:p>
    <w:p w14:paraId="309385AE" w14:textId="77777777" w:rsidR="00583173" w:rsidRDefault="00583173" w:rsidP="00583173">
      <w:pPr>
        <w:tabs>
          <w:tab w:val="left" w:pos="864"/>
        </w:tabs>
        <w:ind w:left="993"/>
        <w:jc w:val="both"/>
        <w:rPr>
          <w:rFonts w:cs="Arial"/>
          <w:color w:val="000000"/>
          <w:sz w:val="20"/>
        </w:rPr>
      </w:pPr>
    </w:p>
    <w:p w14:paraId="267C1F1B" w14:textId="77777777" w:rsidR="00583173" w:rsidRDefault="00C9169D" w:rsidP="00BB4069">
      <w:pPr>
        <w:pStyle w:val="Heading2"/>
      </w:pPr>
      <w:r>
        <w:t>29.1</w:t>
      </w:r>
      <w:r>
        <w:tab/>
      </w:r>
      <w:r w:rsidR="00BB4069">
        <w:t xml:space="preserve">  </w:t>
      </w:r>
      <w:r>
        <w:t>Corporate t</w:t>
      </w:r>
      <w:r w:rsidR="00583173">
        <w:t>rustee</w:t>
      </w:r>
    </w:p>
    <w:p w14:paraId="02C21FCF" w14:textId="77777777" w:rsidR="00583173" w:rsidRDefault="00583173" w:rsidP="00583173">
      <w:pPr>
        <w:jc w:val="both"/>
        <w:rPr>
          <w:rFonts w:cs="Arial"/>
          <w:sz w:val="20"/>
        </w:rPr>
      </w:pPr>
    </w:p>
    <w:p w14:paraId="6C4B093C" w14:textId="77777777" w:rsidR="00583173" w:rsidRPr="007F66D1" w:rsidRDefault="00583173" w:rsidP="000B1114">
      <w:pPr>
        <w:numPr>
          <w:ilvl w:val="0"/>
          <w:numId w:val="12"/>
        </w:numPr>
        <w:tabs>
          <w:tab w:val="left" w:pos="900"/>
        </w:tabs>
        <w:jc w:val="both"/>
        <w:rPr>
          <w:rFonts w:cs="Arial"/>
          <w:sz w:val="20"/>
        </w:rPr>
      </w:pPr>
      <w:r w:rsidRPr="007F66D1">
        <w:rPr>
          <w:rFonts w:cs="Arial"/>
          <w:sz w:val="20"/>
        </w:rPr>
        <w:t xml:space="preserve">Standing </w:t>
      </w:r>
      <w:r w:rsidRPr="00BB4069">
        <w:rPr>
          <w:rFonts w:cs="Arial"/>
          <w:sz w:val="20"/>
        </w:rPr>
        <w:t>Order No. 2.</w:t>
      </w:r>
      <w:r w:rsidR="007F66D1" w:rsidRPr="00BB4069">
        <w:rPr>
          <w:rFonts w:cs="Arial"/>
          <w:sz w:val="20"/>
        </w:rPr>
        <w:t>9</w:t>
      </w:r>
      <w:r w:rsidRPr="00BB4069">
        <w:rPr>
          <w:rFonts w:cs="Arial"/>
          <w:sz w:val="20"/>
        </w:rPr>
        <w:t xml:space="preserve"> outlines the Trust’s responsibilities as a corporate trustee for the management of funds it holds on trust, along with Standing Order </w:t>
      </w:r>
      <w:r w:rsidR="007F66D1" w:rsidRPr="00BB4069">
        <w:rPr>
          <w:rFonts w:cs="Arial"/>
          <w:sz w:val="20"/>
        </w:rPr>
        <w:t>4.9</w:t>
      </w:r>
      <w:r w:rsidRPr="00BB4069">
        <w:rPr>
          <w:rFonts w:cs="Arial"/>
          <w:sz w:val="20"/>
        </w:rPr>
        <w:t>.3</w:t>
      </w:r>
      <w:r w:rsidRPr="007F66D1">
        <w:rPr>
          <w:rFonts w:cs="Arial"/>
          <w:sz w:val="20"/>
        </w:rPr>
        <w:t xml:space="preserve"> that defines the need for compliance with Charity Commission latest guidance and best practice. </w:t>
      </w:r>
    </w:p>
    <w:p w14:paraId="15AE361E" w14:textId="77777777" w:rsidR="00583173" w:rsidRDefault="00583173" w:rsidP="00583173">
      <w:pPr>
        <w:tabs>
          <w:tab w:val="left" w:pos="900"/>
        </w:tabs>
        <w:jc w:val="both"/>
        <w:rPr>
          <w:rFonts w:cs="Arial"/>
          <w:spacing w:val="-2"/>
          <w:sz w:val="20"/>
        </w:rPr>
      </w:pPr>
    </w:p>
    <w:p w14:paraId="575ED5EB" w14:textId="77777777" w:rsidR="00583173" w:rsidRDefault="00583173" w:rsidP="000B1114">
      <w:pPr>
        <w:numPr>
          <w:ilvl w:val="0"/>
          <w:numId w:val="12"/>
        </w:numPr>
        <w:tabs>
          <w:tab w:val="left" w:pos="900"/>
          <w:tab w:val="num" w:pos="1620"/>
        </w:tabs>
        <w:jc w:val="both"/>
        <w:rPr>
          <w:rFonts w:cs="Arial"/>
          <w:spacing w:val="-2"/>
          <w:sz w:val="20"/>
        </w:rPr>
      </w:pPr>
      <w:r>
        <w:rPr>
          <w:rFonts w:cs="Arial"/>
          <w:spacing w:val="-2"/>
          <w:sz w:val="20"/>
        </w:rPr>
        <w:t xml:space="preserve">The discharge of the Trust’s corporate trustee responsibilities are distinct from its responsibilities for exchequer funds and may not necessarily be discharged in the same manner, but there must still be adherence to the overriding general principles of financial regularity, prudence and propriety.  Trustee responsibilities cover both charitable and non-charitable purposes.  </w:t>
      </w:r>
    </w:p>
    <w:p w14:paraId="6C417AF9" w14:textId="77777777" w:rsidR="00583173" w:rsidRDefault="00583173" w:rsidP="00583173">
      <w:pPr>
        <w:tabs>
          <w:tab w:val="left" w:pos="900"/>
        </w:tabs>
        <w:jc w:val="both"/>
        <w:rPr>
          <w:rFonts w:cs="Arial"/>
          <w:spacing w:val="-2"/>
          <w:sz w:val="20"/>
        </w:rPr>
      </w:pPr>
    </w:p>
    <w:p w14:paraId="2717A429" w14:textId="77777777" w:rsidR="00583173" w:rsidRDefault="00583173" w:rsidP="00583173">
      <w:pPr>
        <w:tabs>
          <w:tab w:val="left" w:pos="900"/>
          <w:tab w:val="left" w:pos="1260"/>
        </w:tabs>
        <w:ind w:left="1260"/>
        <w:jc w:val="both"/>
        <w:rPr>
          <w:rFonts w:cs="Arial"/>
          <w:spacing w:val="-2"/>
          <w:sz w:val="20"/>
        </w:rPr>
      </w:pPr>
      <w:r>
        <w:rPr>
          <w:rFonts w:cs="Arial"/>
          <w:spacing w:val="-2"/>
          <w:sz w:val="20"/>
        </w:rPr>
        <w:t>The Director of Finance shall ensure that each trust fund which the Trust is responsible for managing is managed appropriately with regard to its purpose and to its requirements.</w:t>
      </w:r>
    </w:p>
    <w:p w14:paraId="51017C8E" w14:textId="77777777" w:rsidR="00583173" w:rsidRDefault="00583173" w:rsidP="007060BF">
      <w:pPr>
        <w:tabs>
          <w:tab w:val="left" w:pos="-1440"/>
          <w:tab w:val="left" w:pos="-720"/>
          <w:tab w:val="left" w:pos="0"/>
          <w:tab w:val="left" w:pos="993"/>
          <w:tab w:val="left" w:pos="1656"/>
          <w:tab w:val="left" w:pos="1985"/>
          <w:tab w:val="left" w:pos="2880"/>
        </w:tabs>
        <w:suppressAutoHyphens/>
        <w:ind w:left="900" w:hanging="900"/>
        <w:jc w:val="both"/>
        <w:rPr>
          <w:rFonts w:cs="Arial"/>
          <w:spacing w:val="-2"/>
          <w:sz w:val="20"/>
        </w:rPr>
      </w:pPr>
    </w:p>
    <w:p w14:paraId="41142E40" w14:textId="77777777" w:rsidR="00583173" w:rsidRDefault="00583173" w:rsidP="007060BF">
      <w:pPr>
        <w:pStyle w:val="Heading2"/>
        <w:tabs>
          <w:tab w:val="left" w:pos="851"/>
        </w:tabs>
      </w:pPr>
      <w:r>
        <w:t>29.2</w:t>
      </w:r>
      <w:r>
        <w:tab/>
        <w:t>Accountability to Charity Commission and Secretary of State for Health</w:t>
      </w:r>
    </w:p>
    <w:p w14:paraId="3E3F1ED9" w14:textId="77777777" w:rsidR="00583173" w:rsidRDefault="00583173" w:rsidP="00583173">
      <w:pPr>
        <w:tabs>
          <w:tab w:val="left" w:pos="-1440"/>
          <w:tab w:val="left" w:pos="-720"/>
          <w:tab w:val="left" w:pos="0"/>
          <w:tab w:val="left" w:pos="900"/>
          <w:tab w:val="left" w:pos="1656"/>
          <w:tab w:val="left" w:pos="1985"/>
          <w:tab w:val="left" w:pos="2880"/>
        </w:tabs>
        <w:suppressAutoHyphens/>
        <w:jc w:val="both"/>
        <w:rPr>
          <w:rFonts w:cs="Arial"/>
          <w:spacing w:val="-2"/>
          <w:sz w:val="20"/>
        </w:rPr>
      </w:pPr>
    </w:p>
    <w:p w14:paraId="168F3D42" w14:textId="7C6553DB" w:rsidR="00583173" w:rsidRDefault="00583173" w:rsidP="000B1114">
      <w:pPr>
        <w:numPr>
          <w:ilvl w:val="0"/>
          <w:numId w:val="13"/>
        </w:numPr>
        <w:tabs>
          <w:tab w:val="left" w:pos="864"/>
        </w:tabs>
        <w:jc w:val="both"/>
        <w:rPr>
          <w:rFonts w:cs="Arial"/>
          <w:color w:val="000000"/>
          <w:sz w:val="20"/>
        </w:rPr>
      </w:pPr>
      <w:r>
        <w:rPr>
          <w:rFonts w:cs="Arial"/>
          <w:sz w:val="20"/>
        </w:rPr>
        <w:t xml:space="preserve">The trustee responsibilities must be discharged </w:t>
      </w:r>
      <w:r w:rsidR="009F5476">
        <w:rPr>
          <w:rFonts w:cs="Arial"/>
          <w:sz w:val="20"/>
        </w:rPr>
        <w:t>separately,</w:t>
      </w:r>
      <w:r>
        <w:rPr>
          <w:rFonts w:cs="Arial"/>
          <w:sz w:val="20"/>
        </w:rPr>
        <w:t xml:space="preserve"> and full recognition given to the Trust’s dual accountabilities</w:t>
      </w:r>
      <w:r>
        <w:rPr>
          <w:rFonts w:cs="Arial"/>
          <w:color w:val="000000"/>
          <w:sz w:val="20"/>
        </w:rPr>
        <w:t xml:space="preserve"> to the Charity Commission for charitable funds held on trust and to the Secretary of State for all funds held on trust.</w:t>
      </w:r>
    </w:p>
    <w:p w14:paraId="102DB8F6" w14:textId="77777777" w:rsidR="00583173" w:rsidRDefault="00583173" w:rsidP="00583173">
      <w:pPr>
        <w:tabs>
          <w:tab w:val="left" w:pos="864"/>
          <w:tab w:val="left" w:pos="1260"/>
        </w:tabs>
        <w:jc w:val="both"/>
        <w:rPr>
          <w:rFonts w:cs="Arial"/>
          <w:color w:val="000000"/>
          <w:sz w:val="20"/>
        </w:rPr>
      </w:pPr>
    </w:p>
    <w:p w14:paraId="451D80BF" w14:textId="77777777" w:rsidR="00583173" w:rsidRDefault="00C9169D" w:rsidP="000B1114">
      <w:pPr>
        <w:numPr>
          <w:ilvl w:val="0"/>
          <w:numId w:val="13"/>
        </w:numPr>
        <w:tabs>
          <w:tab w:val="left" w:pos="864"/>
        </w:tabs>
        <w:jc w:val="both"/>
        <w:rPr>
          <w:rFonts w:cs="Arial"/>
          <w:color w:val="000000"/>
          <w:sz w:val="20"/>
        </w:rPr>
      </w:pPr>
      <w:r>
        <w:rPr>
          <w:rFonts w:cs="Arial"/>
          <w:color w:val="000000"/>
          <w:sz w:val="20"/>
        </w:rPr>
        <w:t>The Schedule of Decisions</w:t>
      </w:r>
      <w:r w:rsidR="00583173">
        <w:rPr>
          <w:rFonts w:cs="Arial"/>
          <w:color w:val="000000"/>
          <w:sz w:val="20"/>
        </w:rPr>
        <w:t xml:space="preserve"> Reserved to the Board and the Scheme of Delegation make clear where decisions regarding the exercise of discretion regarding the disposal and use of the funds are to be taken and </w:t>
      </w:r>
      <w:r w:rsidR="00583173">
        <w:rPr>
          <w:rFonts w:cs="Arial"/>
          <w:sz w:val="20"/>
        </w:rPr>
        <w:t>by whom.  All Trust Board members</w:t>
      </w:r>
      <w:r w:rsidR="00583173">
        <w:rPr>
          <w:rFonts w:cs="Arial"/>
          <w:color w:val="000000"/>
          <w:sz w:val="20"/>
        </w:rPr>
        <w:t xml:space="preserve"> and Trust officers must take account of that guidance before taking action. </w:t>
      </w:r>
    </w:p>
    <w:p w14:paraId="17E0EEE3" w14:textId="77777777" w:rsidR="000C66D2" w:rsidRDefault="000C66D2" w:rsidP="00583173">
      <w:pPr>
        <w:tabs>
          <w:tab w:val="left" w:pos="864"/>
          <w:tab w:val="left" w:pos="1260"/>
        </w:tabs>
        <w:jc w:val="both"/>
        <w:rPr>
          <w:rFonts w:cs="Arial"/>
          <w:color w:val="000000"/>
          <w:sz w:val="20"/>
        </w:rPr>
      </w:pPr>
    </w:p>
    <w:p w14:paraId="2B394997" w14:textId="77777777" w:rsidR="00583173" w:rsidRDefault="00583173" w:rsidP="00BB4069">
      <w:pPr>
        <w:pStyle w:val="Heading2"/>
      </w:pPr>
      <w:r>
        <w:t>29.3</w:t>
      </w:r>
      <w:r>
        <w:tab/>
      </w:r>
      <w:r w:rsidR="007060BF">
        <w:t xml:space="preserve"> </w:t>
      </w:r>
      <w:r>
        <w:t xml:space="preserve">Applicability of Standing Financial Instructions to </w:t>
      </w:r>
      <w:r w:rsidR="00C9169D">
        <w:t>f</w:t>
      </w:r>
      <w:r>
        <w:t xml:space="preserve">unds </w:t>
      </w:r>
      <w:r w:rsidR="00C9169D">
        <w:t>held on t</w:t>
      </w:r>
      <w:r>
        <w:t>rust</w:t>
      </w:r>
    </w:p>
    <w:p w14:paraId="4FC8F880" w14:textId="77777777" w:rsidR="00583173" w:rsidRDefault="00583173" w:rsidP="00583173">
      <w:pPr>
        <w:tabs>
          <w:tab w:val="left" w:pos="864"/>
        </w:tabs>
        <w:ind w:left="864" w:hanging="864"/>
        <w:jc w:val="both"/>
        <w:rPr>
          <w:rFonts w:cs="Arial"/>
          <w:color w:val="000000"/>
          <w:sz w:val="20"/>
        </w:rPr>
      </w:pPr>
    </w:p>
    <w:p w14:paraId="6BF22DC0" w14:textId="77777777" w:rsidR="00583173" w:rsidRDefault="00583173" w:rsidP="000B1114">
      <w:pPr>
        <w:numPr>
          <w:ilvl w:val="0"/>
          <w:numId w:val="14"/>
        </w:numPr>
        <w:tabs>
          <w:tab w:val="left" w:pos="864"/>
        </w:tabs>
        <w:jc w:val="both"/>
        <w:rPr>
          <w:rFonts w:cs="Arial"/>
          <w:color w:val="000000"/>
          <w:sz w:val="20"/>
        </w:rPr>
      </w:pPr>
      <w:r>
        <w:rPr>
          <w:rFonts w:cs="Arial"/>
          <w:color w:val="000000"/>
          <w:sz w:val="20"/>
        </w:rPr>
        <w:t xml:space="preserve">In so far as it is possible to do so, most of the sections of these Standing Financial Instructions will apply to the management of funds held on trust.  </w:t>
      </w:r>
    </w:p>
    <w:p w14:paraId="44D20421" w14:textId="77777777" w:rsidR="00583173" w:rsidRDefault="00583173" w:rsidP="00583173">
      <w:pPr>
        <w:tabs>
          <w:tab w:val="left" w:pos="864"/>
        </w:tabs>
        <w:jc w:val="both"/>
        <w:rPr>
          <w:rFonts w:cs="Arial"/>
          <w:color w:val="000000"/>
          <w:sz w:val="20"/>
        </w:rPr>
      </w:pPr>
    </w:p>
    <w:p w14:paraId="47F536B0" w14:textId="77777777" w:rsidR="00583173" w:rsidRDefault="00583173" w:rsidP="000B1114">
      <w:pPr>
        <w:numPr>
          <w:ilvl w:val="0"/>
          <w:numId w:val="14"/>
        </w:numPr>
        <w:tabs>
          <w:tab w:val="left" w:pos="864"/>
        </w:tabs>
        <w:jc w:val="both"/>
        <w:rPr>
          <w:rFonts w:cs="Arial"/>
          <w:color w:val="000000"/>
          <w:sz w:val="20"/>
        </w:rPr>
      </w:pPr>
      <w:r>
        <w:rPr>
          <w:rFonts w:cs="Arial"/>
          <w:color w:val="000000"/>
          <w:sz w:val="20"/>
        </w:rPr>
        <w:t xml:space="preserve">The over-riding principle is that the integrity of each Trust must be </w:t>
      </w:r>
      <w:r w:rsidR="00A40991">
        <w:rPr>
          <w:rFonts w:cs="Arial"/>
          <w:color w:val="000000"/>
          <w:sz w:val="20"/>
        </w:rPr>
        <w:t>maintained,</w:t>
      </w:r>
      <w:r>
        <w:rPr>
          <w:rFonts w:cs="Arial"/>
          <w:color w:val="000000"/>
          <w:sz w:val="20"/>
        </w:rPr>
        <w:t xml:space="preserve"> and statutory and Trust obligations met.  Materiality must be assessed separately from Exchequer activities and funds.</w:t>
      </w:r>
    </w:p>
    <w:p w14:paraId="253FC978" w14:textId="2FBDA4A6" w:rsidR="00583173" w:rsidRDefault="00583173" w:rsidP="00583173">
      <w:pPr>
        <w:tabs>
          <w:tab w:val="left" w:pos="864"/>
        </w:tabs>
        <w:ind w:left="900"/>
        <w:jc w:val="both"/>
        <w:rPr>
          <w:rFonts w:cs="Arial"/>
          <w:color w:val="000000"/>
          <w:sz w:val="20"/>
        </w:rPr>
      </w:pPr>
    </w:p>
    <w:p w14:paraId="1B20B7AB" w14:textId="77777777" w:rsidR="002D0339" w:rsidRDefault="002D0339" w:rsidP="00583173">
      <w:pPr>
        <w:tabs>
          <w:tab w:val="left" w:pos="864"/>
        </w:tabs>
        <w:ind w:left="900"/>
        <w:jc w:val="both"/>
        <w:rPr>
          <w:rFonts w:cs="Arial"/>
          <w:color w:val="000000"/>
          <w:sz w:val="20"/>
        </w:rPr>
      </w:pPr>
    </w:p>
    <w:p w14:paraId="5132E201" w14:textId="77777777" w:rsidR="00583173" w:rsidRDefault="00583173" w:rsidP="007060BF">
      <w:pPr>
        <w:pStyle w:val="Heading1"/>
      </w:pPr>
      <w:r>
        <w:t>30.</w:t>
      </w:r>
      <w:r>
        <w:tab/>
      </w:r>
      <w:r w:rsidR="007060BF">
        <w:t xml:space="preserve">  </w:t>
      </w:r>
      <w:r>
        <w:t xml:space="preserve">ACCEPTANCE OF GIFTS BY STAFF AND LINK TO STANDARDS OF BUSINESS CONDUCT </w:t>
      </w:r>
    </w:p>
    <w:p w14:paraId="281513C3" w14:textId="77777777" w:rsidR="00583173" w:rsidRDefault="00583173" w:rsidP="00583173">
      <w:pPr>
        <w:tabs>
          <w:tab w:val="left" w:pos="864"/>
        </w:tabs>
        <w:ind w:left="990" w:hanging="990"/>
        <w:jc w:val="both"/>
        <w:rPr>
          <w:rFonts w:cs="Arial"/>
          <w:sz w:val="20"/>
        </w:rPr>
      </w:pPr>
    </w:p>
    <w:p w14:paraId="4BA3D9AF" w14:textId="77777777" w:rsidR="00583173" w:rsidRPr="00207CF2" w:rsidRDefault="00583173" w:rsidP="00583173">
      <w:pPr>
        <w:tabs>
          <w:tab w:val="left" w:pos="864"/>
        </w:tabs>
        <w:ind w:left="864" w:hanging="864"/>
        <w:jc w:val="both"/>
        <w:rPr>
          <w:rFonts w:cs="Arial"/>
          <w:sz w:val="20"/>
        </w:rPr>
      </w:pPr>
      <w:r>
        <w:rPr>
          <w:rFonts w:cs="Arial"/>
          <w:sz w:val="20"/>
        </w:rPr>
        <w:tab/>
      </w:r>
      <w:r w:rsidRPr="00E52F5B">
        <w:rPr>
          <w:rFonts w:cs="Arial"/>
          <w:sz w:val="20"/>
        </w:rPr>
        <w:t xml:space="preserve">The </w:t>
      </w:r>
      <w:r w:rsidR="00316434">
        <w:rPr>
          <w:rFonts w:cs="Arial"/>
          <w:sz w:val="20"/>
        </w:rPr>
        <w:t xml:space="preserve">Company Secretary </w:t>
      </w:r>
      <w:r w:rsidRPr="00E52F5B">
        <w:rPr>
          <w:rFonts w:cs="Arial"/>
          <w:sz w:val="20"/>
        </w:rPr>
        <w:t xml:space="preserve">shall ensure that all staff are made aware of the </w:t>
      </w:r>
      <w:r>
        <w:rPr>
          <w:rFonts w:cs="Arial"/>
          <w:sz w:val="20"/>
        </w:rPr>
        <w:t>Trust</w:t>
      </w:r>
      <w:r w:rsidR="00C9169D">
        <w:rPr>
          <w:rFonts w:cs="Arial"/>
          <w:sz w:val="20"/>
        </w:rPr>
        <w:t>’s</w:t>
      </w:r>
      <w:r w:rsidRPr="00E52F5B">
        <w:rPr>
          <w:rFonts w:cs="Arial"/>
          <w:sz w:val="20"/>
        </w:rPr>
        <w:t xml:space="preserve"> policy on acceptance of gifts and other benefits in kind by staff. This policy follows the guidance contained in </w:t>
      </w:r>
      <w:r>
        <w:rPr>
          <w:rFonts w:cs="Arial"/>
          <w:sz w:val="20"/>
        </w:rPr>
        <w:t xml:space="preserve">the </w:t>
      </w:r>
      <w:r w:rsidRPr="0034324C">
        <w:rPr>
          <w:rFonts w:cs="Arial"/>
          <w:sz w:val="20"/>
        </w:rPr>
        <w:t xml:space="preserve">Trust’s </w:t>
      </w:r>
      <w:r w:rsidR="0034324C" w:rsidRPr="0034324C">
        <w:rPr>
          <w:rFonts w:cs="Arial"/>
          <w:sz w:val="20"/>
        </w:rPr>
        <w:t>Managing C</w:t>
      </w:r>
      <w:r w:rsidR="00827CC0" w:rsidRPr="0034324C">
        <w:rPr>
          <w:rFonts w:cs="Arial"/>
          <w:sz w:val="20"/>
        </w:rPr>
        <w:t>onflicts of Interest Policy and Procedure</w:t>
      </w:r>
      <w:r w:rsidRPr="0034324C">
        <w:rPr>
          <w:rFonts w:cs="Arial"/>
          <w:sz w:val="20"/>
        </w:rPr>
        <w:t>; the Code of Conduct for</w:t>
      </w:r>
      <w:r w:rsidRPr="00827CC0">
        <w:rPr>
          <w:rFonts w:cs="Arial"/>
          <w:sz w:val="20"/>
        </w:rPr>
        <w:t xml:space="preserve"> NHS Managers 2002; </w:t>
      </w:r>
      <w:r w:rsidR="00316434" w:rsidRPr="00827CC0">
        <w:rPr>
          <w:rFonts w:cs="Arial"/>
          <w:sz w:val="20"/>
        </w:rPr>
        <w:t>the Bribery Act 2010</w:t>
      </w:r>
      <w:r w:rsidR="00316434">
        <w:rPr>
          <w:rFonts w:cs="Arial"/>
          <w:sz w:val="20"/>
        </w:rPr>
        <w:t xml:space="preserve"> and </w:t>
      </w:r>
      <w:r w:rsidRPr="00E52F5B">
        <w:rPr>
          <w:rFonts w:cs="Arial"/>
          <w:sz w:val="20"/>
        </w:rPr>
        <w:t xml:space="preserve">the ABPI Code of Professional </w:t>
      </w:r>
      <w:r w:rsidR="00C9169D">
        <w:rPr>
          <w:rFonts w:cs="Arial"/>
          <w:sz w:val="20"/>
        </w:rPr>
        <w:t xml:space="preserve">Conduct relating to hospitality and gifts from pharmaceutical and </w:t>
      </w:r>
      <w:r w:rsidRPr="00E52F5B">
        <w:rPr>
          <w:rFonts w:cs="Arial"/>
          <w:sz w:val="20"/>
        </w:rPr>
        <w:t xml:space="preserve">external industry and is also deemed to be an integral part of these Standing Orders and Standing Financial Instructions </w:t>
      </w:r>
    </w:p>
    <w:p w14:paraId="08486D2E" w14:textId="77777777" w:rsidR="00A2416A" w:rsidRDefault="00A2416A" w:rsidP="00583173">
      <w:pPr>
        <w:tabs>
          <w:tab w:val="left" w:pos="864"/>
        </w:tabs>
        <w:ind w:left="864" w:hanging="864"/>
        <w:jc w:val="both"/>
        <w:rPr>
          <w:rFonts w:cs="Arial"/>
          <w:color w:val="000000"/>
          <w:sz w:val="20"/>
        </w:rPr>
      </w:pPr>
    </w:p>
    <w:p w14:paraId="5D91456A" w14:textId="77777777" w:rsidR="00583173" w:rsidRDefault="00583173" w:rsidP="007060BF">
      <w:pPr>
        <w:pStyle w:val="Heading1"/>
      </w:pPr>
      <w:r>
        <w:t>31.</w:t>
      </w:r>
      <w:r>
        <w:tab/>
      </w:r>
      <w:r w:rsidR="007060BF">
        <w:t xml:space="preserve">  </w:t>
      </w:r>
      <w:r>
        <w:t xml:space="preserve">PAYMENTS TO INDEPENDENT CONTRACTORS </w:t>
      </w:r>
    </w:p>
    <w:p w14:paraId="2920ED31" w14:textId="77777777" w:rsidR="00583173" w:rsidRDefault="00583173" w:rsidP="00583173">
      <w:pPr>
        <w:tabs>
          <w:tab w:val="left" w:pos="864"/>
        </w:tabs>
        <w:jc w:val="both"/>
        <w:rPr>
          <w:rFonts w:cs="Arial"/>
          <w:color w:val="000000"/>
          <w:sz w:val="20"/>
        </w:rPr>
      </w:pPr>
    </w:p>
    <w:p w14:paraId="6F384A0A" w14:textId="77777777" w:rsidR="00583173" w:rsidRDefault="00583173" w:rsidP="00583173">
      <w:pPr>
        <w:tabs>
          <w:tab w:val="left" w:pos="864"/>
        </w:tabs>
        <w:ind w:left="993" w:hanging="993"/>
        <w:jc w:val="both"/>
        <w:rPr>
          <w:rFonts w:cs="Arial"/>
          <w:color w:val="000000"/>
          <w:sz w:val="20"/>
        </w:rPr>
      </w:pPr>
      <w:r>
        <w:rPr>
          <w:rFonts w:cs="Arial"/>
          <w:color w:val="000000"/>
          <w:sz w:val="20"/>
        </w:rPr>
        <w:tab/>
        <w:t xml:space="preserve">Not applicable to NHS </w:t>
      </w:r>
      <w:r w:rsidR="00316434">
        <w:rPr>
          <w:rFonts w:cs="Arial"/>
          <w:color w:val="000000"/>
          <w:sz w:val="20"/>
        </w:rPr>
        <w:t>Trusts</w:t>
      </w:r>
      <w:r>
        <w:rPr>
          <w:rFonts w:cs="Arial"/>
          <w:color w:val="000000"/>
          <w:sz w:val="20"/>
        </w:rPr>
        <w:tab/>
        <w:t xml:space="preserve"> </w:t>
      </w:r>
    </w:p>
    <w:p w14:paraId="2A4AECAA" w14:textId="77777777" w:rsidR="00A2416A" w:rsidRDefault="00A2416A" w:rsidP="00583173">
      <w:pPr>
        <w:tabs>
          <w:tab w:val="left" w:pos="864"/>
        </w:tabs>
        <w:jc w:val="both"/>
        <w:rPr>
          <w:rFonts w:cs="Arial"/>
          <w:color w:val="000000"/>
          <w:sz w:val="20"/>
        </w:rPr>
      </w:pPr>
    </w:p>
    <w:p w14:paraId="17660EED" w14:textId="77777777" w:rsidR="00583173" w:rsidRDefault="00583173" w:rsidP="007060BF">
      <w:pPr>
        <w:pStyle w:val="Heading1"/>
      </w:pPr>
      <w:r>
        <w:t>32.</w:t>
      </w:r>
      <w:r>
        <w:tab/>
      </w:r>
      <w:r w:rsidR="007060BF">
        <w:t xml:space="preserve">  </w:t>
      </w:r>
      <w:r>
        <w:t>RETENTION OF RECORDS</w:t>
      </w:r>
    </w:p>
    <w:p w14:paraId="4157536B" w14:textId="77777777" w:rsidR="00583173" w:rsidRDefault="00583173" w:rsidP="007060BF">
      <w:pPr>
        <w:pStyle w:val="Heading1"/>
        <w:rPr>
          <w:sz w:val="20"/>
        </w:rPr>
      </w:pPr>
    </w:p>
    <w:p w14:paraId="4E2807FC" w14:textId="77777777" w:rsidR="00583173" w:rsidRDefault="00583173" w:rsidP="00583173">
      <w:pPr>
        <w:tabs>
          <w:tab w:val="left" w:pos="864"/>
        </w:tabs>
        <w:ind w:left="864" w:hanging="864"/>
        <w:jc w:val="both"/>
        <w:outlineLvl w:val="0"/>
        <w:rPr>
          <w:rFonts w:cs="Arial"/>
          <w:sz w:val="20"/>
        </w:rPr>
      </w:pPr>
      <w:r>
        <w:rPr>
          <w:rFonts w:cs="Arial"/>
          <w:color w:val="000000"/>
          <w:sz w:val="20"/>
        </w:rPr>
        <w:t>32.1</w:t>
      </w:r>
      <w:r>
        <w:rPr>
          <w:rFonts w:cs="Arial"/>
          <w:color w:val="000000"/>
          <w:sz w:val="20"/>
        </w:rPr>
        <w:tab/>
      </w:r>
      <w:r w:rsidRPr="002C26A5">
        <w:rPr>
          <w:rFonts w:cs="Arial"/>
          <w:color w:val="000000"/>
          <w:sz w:val="20"/>
        </w:rPr>
        <w:t xml:space="preserve">The Chief </w:t>
      </w:r>
      <w:r w:rsidRPr="002C26A5">
        <w:rPr>
          <w:rFonts w:cs="Arial"/>
          <w:sz w:val="20"/>
        </w:rPr>
        <w:t>Executive shall be responsible for maintaining archives for all records required to be retained in accordance with</w:t>
      </w:r>
      <w:r w:rsidR="00316434">
        <w:rPr>
          <w:rFonts w:cs="Arial"/>
          <w:sz w:val="20"/>
        </w:rPr>
        <w:t xml:space="preserve"> legislat</w:t>
      </w:r>
      <w:r w:rsidR="00290B47">
        <w:rPr>
          <w:rFonts w:cs="Arial"/>
          <w:sz w:val="20"/>
        </w:rPr>
        <w:t xml:space="preserve">ion and guidance issued by the </w:t>
      </w:r>
      <w:r w:rsidR="00323BA0">
        <w:rPr>
          <w:rFonts w:cs="Arial"/>
          <w:sz w:val="20"/>
        </w:rPr>
        <w:t>Department of Health and Social Care</w:t>
      </w:r>
      <w:r w:rsidR="00316434">
        <w:rPr>
          <w:rFonts w:cs="Arial"/>
          <w:sz w:val="20"/>
        </w:rPr>
        <w:t xml:space="preserve"> and other regulators. The Chief Executive shall develop a policy and ensure all staff are aware of the mandatory requirements and best practice</w:t>
      </w:r>
      <w:r w:rsidR="00290B47">
        <w:rPr>
          <w:rFonts w:cs="Arial"/>
          <w:sz w:val="20"/>
        </w:rPr>
        <w:t xml:space="preserve"> relating to the retention of documents.</w:t>
      </w:r>
      <w:r w:rsidR="00316434">
        <w:rPr>
          <w:rFonts w:cs="Arial"/>
          <w:sz w:val="20"/>
        </w:rPr>
        <w:t xml:space="preserve"> .</w:t>
      </w:r>
      <w:r w:rsidRPr="002C26A5">
        <w:rPr>
          <w:rFonts w:cs="Arial"/>
          <w:sz w:val="20"/>
        </w:rPr>
        <w:t xml:space="preserve"> </w:t>
      </w:r>
    </w:p>
    <w:p w14:paraId="70C73FC3" w14:textId="77777777" w:rsidR="00583173" w:rsidRDefault="00583173" w:rsidP="00583173">
      <w:pPr>
        <w:tabs>
          <w:tab w:val="left" w:pos="864"/>
        </w:tabs>
        <w:jc w:val="both"/>
        <w:rPr>
          <w:rFonts w:cs="Arial"/>
          <w:sz w:val="20"/>
        </w:rPr>
      </w:pPr>
    </w:p>
    <w:p w14:paraId="26E6074A" w14:textId="77777777" w:rsidR="00583173" w:rsidRDefault="00583173" w:rsidP="00583173">
      <w:pPr>
        <w:tabs>
          <w:tab w:val="left" w:pos="864"/>
        </w:tabs>
        <w:ind w:left="864" w:hanging="864"/>
        <w:jc w:val="both"/>
        <w:rPr>
          <w:rFonts w:cs="Arial"/>
          <w:color w:val="000000"/>
          <w:sz w:val="20"/>
        </w:rPr>
      </w:pPr>
      <w:r>
        <w:rPr>
          <w:rFonts w:cs="Arial"/>
          <w:color w:val="000000"/>
          <w:sz w:val="20"/>
        </w:rPr>
        <w:t>32.2</w:t>
      </w:r>
      <w:r>
        <w:rPr>
          <w:rFonts w:cs="Arial"/>
          <w:color w:val="000000"/>
          <w:sz w:val="20"/>
        </w:rPr>
        <w:tab/>
        <w:t>The records held in archives shall be capable of retrieval by authorised persons.</w:t>
      </w:r>
    </w:p>
    <w:p w14:paraId="61B267A4" w14:textId="77777777" w:rsidR="00583173" w:rsidRDefault="00583173" w:rsidP="00583173">
      <w:pPr>
        <w:tabs>
          <w:tab w:val="left" w:pos="864"/>
        </w:tabs>
        <w:jc w:val="both"/>
        <w:rPr>
          <w:rFonts w:cs="Arial"/>
          <w:color w:val="000000"/>
          <w:sz w:val="20"/>
        </w:rPr>
      </w:pPr>
    </w:p>
    <w:p w14:paraId="143EDC8B" w14:textId="34DAF4D8" w:rsidR="00583173" w:rsidRDefault="00583173" w:rsidP="00583173">
      <w:pPr>
        <w:tabs>
          <w:tab w:val="left" w:pos="864"/>
        </w:tabs>
        <w:ind w:left="864" w:hanging="864"/>
        <w:jc w:val="both"/>
        <w:outlineLvl w:val="0"/>
        <w:rPr>
          <w:rFonts w:cs="Arial"/>
          <w:color w:val="000000"/>
          <w:sz w:val="20"/>
        </w:rPr>
      </w:pPr>
      <w:r>
        <w:rPr>
          <w:rFonts w:cs="Arial"/>
          <w:color w:val="000000"/>
          <w:sz w:val="20"/>
        </w:rPr>
        <w:t>32.3</w:t>
      </w:r>
      <w:r>
        <w:rPr>
          <w:rFonts w:cs="Arial"/>
          <w:color w:val="000000"/>
          <w:sz w:val="20"/>
        </w:rPr>
        <w:tab/>
      </w:r>
      <w:r w:rsidRPr="002C26A5">
        <w:rPr>
          <w:rFonts w:cs="Arial"/>
          <w:color w:val="000000"/>
          <w:sz w:val="20"/>
        </w:rPr>
        <w:t>Records shall only be destroyed at the express instigation of the Chief Executive. Details shall be maintained of records so destroyed.</w:t>
      </w:r>
    </w:p>
    <w:p w14:paraId="36C80ADC" w14:textId="77777777" w:rsidR="009F5476" w:rsidRPr="002C26A5" w:rsidRDefault="009F5476" w:rsidP="00583173">
      <w:pPr>
        <w:tabs>
          <w:tab w:val="left" w:pos="864"/>
        </w:tabs>
        <w:ind w:left="864" w:hanging="864"/>
        <w:jc w:val="both"/>
        <w:outlineLvl w:val="0"/>
        <w:rPr>
          <w:rFonts w:cs="Arial"/>
          <w:color w:val="000000"/>
          <w:sz w:val="20"/>
        </w:rPr>
      </w:pPr>
    </w:p>
    <w:p w14:paraId="4A9F6B6E" w14:textId="77777777" w:rsidR="00583173" w:rsidRDefault="00583173" w:rsidP="007060BF">
      <w:pPr>
        <w:pStyle w:val="Heading1"/>
      </w:pPr>
      <w:r>
        <w:t>33.</w:t>
      </w:r>
      <w:r>
        <w:tab/>
      </w:r>
      <w:r w:rsidR="007060BF">
        <w:t xml:space="preserve">  </w:t>
      </w:r>
      <w:r>
        <w:t xml:space="preserve">RISK MANAGEMENT AND INSURANCE </w:t>
      </w:r>
    </w:p>
    <w:p w14:paraId="60E937DF" w14:textId="77777777" w:rsidR="00583173" w:rsidRDefault="00583173" w:rsidP="00583173">
      <w:pPr>
        <w:tabs>
          <w:tab w:val="left" w:pos="864"/>
        </w:tabs>
        <w:jc w:val="both"/>
        <w:rPr>
          <w:rFonts w:cs="Arial"/>
          <w:color w:val="000000"/>
          <w:sz w:val="20"/>
        </w:rPr>
      </w:pPr>
    </w:p>
    <w:p w14:paraId="6E1148D7" w14:textId="77777777" w:rsidR="00583173" w:rsidRDefault="00583173" w:rsidP="007060BF">
      <w:pPr>
        <w:pStyle w:val="Heading2"/>
      </w:pPr>
      <w:r>
        <w:t>33.1</w:t>
      </w:r>
      <w:r>
        <w:tab/>
      </w:r>
      <w:r w:rsidR="007060BF">
        <w:t xml:space="preserve">  </w:t>
      </w:r>
      <w:r>
        <w:t xml:space="preserve">Programme of </w:t>
      </w:r>
      <w:r w:rsidR="00C9169D">
        <w:t>risk m</w:t>
      </w:r>
      <w:r>
        <w:t>anagement</w:t>
      </w:r>
    </w:p>
    <w:p w14:paraId="2824505A" w14:textId="77777777" w:rsidR="00583173" w:rsidRDefault="00583173" w:rsidP="007060BF">
      <w:pPr>
        <w:pStyle w:val="Heading2"/>
      </w:pPr>
    </w:p>
    <w:p w14:paraId="142B4412" w14:textId="77777777" w:rsidR="00583173" w:rsidRDefault="00583173" w:rsidP="00583173">
      <w:pPr>
        <w:tabs>
          <w:tab w:val="left" w:pos="864"/>
        </w:tabs>
        <w:ind w:left="864" w:hanging="864"/>
        <w:jc w:val="both"/>
        <w:rPr>
          <w:rFonts w:cs="Arial"/>
          <w:color w:val="000000"/>
          <w:sz w:val="20"/>
        </w:rPr>
      </w:pPr>
      <w:r>
        <w:rPr>
          <w:rFonts w:cs="Arial"/>
          <w:color w:val="000000"/>
          <w:sz w:val="20"/>
        </w:rPr>
        <w:tab/>
        <w:t xml:space="preserve">The Chief Executive shall ensure that the Trust has a programme of risk management, in accordance with current </w:t>
      </w:r>
      <w:r w:rsidR="00323BA0">
        <w:rPr>
          <w:rFonts w:cs="Arial"/>
          <w:color w:val="000000"/>
          <w:sz w:val="20"/>
        </w:rPr>
        <w:t>Department of Health and Social Care</w:t>
      </w:r>
      <w:r>
        <w:rPr>
          <w:rFonts w:cs="Arial"/>
          <w:color w:val="000000"/>
          <w:sz w:val="20"/>
        </w:rPr>
        <w:t xml:space="preserve"> assurance framework </w:t>
      </w:r>
      <w:r>
        <w:rPr>
          <w:rFonts w:cs="Arial"/>
          <w:sz w:val="20"/>
        </w:rPr>
        <w:t>requirements, which must</w:t>
      </w:r>
      <w:r>
        <w:rPr>
          <w:rFonts w:cs="Arial"/>
          <w:color w:val="800000"/>
          <w:sz w:val="20"/>
        </w:rPr>
        <w:t xml:space="preserve"> </w:t>
      </w:r>
      <w:r>
        <w:rPr>
          <w:rFonts w:cs="Arial"/>
          <w:color w:val="000000"/>
          <w:sz w:val="20"/>
        </w:rPr>
        <w:t>be approved and monitored by the Board.</w:t>
      </w:r>
    </w:p>
    <w:p w14:paraId="5ADF22EE" w14:textId="77777777" w:rsidR="00583173" w:rsidRDefault="00583173" w:rsidP="00583173">
      <w:pPr>
        <w:tabs>
          <w:tab w:val="left" w:pos="864"/>
        </w:tabs>
        <w:jc w:val="both"/>
        <w:rPr>
          <w:rFonts w:cs="Arial"/>
          <w:color w:val="000000"/>
          <w:sz w:val="20"/>
        </w:rPr>
      </w:pPr>
    </w:p>
    <w:p w14:paraId="3D4BEDBC" w14:textId="77777777" w:rsidR="00583173" w:rsidRDefault="00583173" w:rsidP="00583173">
      <w:pPr>
        <w:tabs>
          <w:tab w:val="left" w:pos="864"/>
        </w:tabs>
        <w:ind w:left="864" w:hanging="864"/>
        <w:jc w:val="both"/>
        <w:outlineLvl w:val="0"/>
        <w:rPr>
          <w:rFonts w:cs="Arial"/>
          <w:color w:val="000000"/>
          <w:sz w:val="20"/>
        </w:rPr>
      </w:pPr>
      <w:r>
        <w:rPr>
          <w:rFonts w:cs="Arial"/>
          <w:color w:val="000000"/>
          <w:sz w:val="20"/>
        </w:rPr>
        <w:tab/>
        <w:t>The programme of risk management shall include:</w:t>
      </w:r>
    </w:p>
    <w:p w14:paraId="24EC2701" w14:textId="77777777" w:rsidR="00583173" w:rsidRDefault="00583173" w:rsidP="00583173">
      <w:pPr>
        <w:tabs>
          <w:tab w:val="left" w:pos="864"/>
        </w:tabs>
        <w:jc w:val="both"/>
        <w:rPr>
          <w:rFonts w:cs="Arial"/>
          <w:color w:val="000000"/>
          <w:sz w:val="20"/>
        </w:rPr>
      </w:pPr>
    </w:p>
    <w:p w14:paraId="12A125D0" w14:textId="77777777" w:rsidR="00583173" w:rsidRDefault="00583173" w:rsidP="000B1114">
      <w:pPr>
        <w:numPr>
          <w:ilvl w:val="1"/>
          <w:numId w:val="21"/>
        </w:numPr>
        <w:tabs>
          <w:tab w:val="left" w:pos="864"/>
          <w:tab w:val="left" w:pos="1440"/>
        </w:tabs>
        <w:ind w:hanging="1230"/>
        <w:jc w:val="both"/>
        <w:rPr>
          <w:rFonts w:cs="Arial"/>
          <w:color w:val="000000"/>
          <w:sz w:val="20"/>
        </w:rPr>
      </w:pPr>
      <w:r>
        <w:rPr>
          <w:rFonts w:cs="Arial"/>
          <w:color w:val="000000"/>
          <w:sz w:val="20"/>
        </w:rPr>
        <w:t>a process for identifying and quantifying risks and potential liabilities</w:t>
      </w:r>
      <w:r w:rsidR="00A40991">
        <w:rPr>
          <w:rFonts w:cs="Arial"/>
          <w:color w:val="000000"/>
          <w:sz w:val="20"/>
        </w:rPr>
        <w:t>.</w:t>
      </w:r>
    </w:p>
    <w:p w14:paraId="4B3444E0" w14:textId="77777777" w:rsidR="00583173" w:rsidRDefault="00583173" w:rsidP="00583173">
      <w:pPr>
        <w:tabs>
          <w:tab w:val="left" w:pos="864"/>
          <w:tab w:val="left" w:pos="1440"/>
        </w:tabs>
        <w:ind w:left="1440" w:hanging="540"/>
        <w:jc w:val="both"/>
        <w:rPr>
          <w:rFonts w:cs="Arial"/>
          <w:color w:val="000000"/>
          <w:sz w:val="20"/>
        </w:rPr>
      </w:pPr>
    </w:p>
    <w:p w14:paraId="2F431493" w14:textId="77777777" w:rsidR="00583173" w:rsidRDefault="00583173" w:rsidP="000B1114">
      <w:pPr>
        <w:numPr>
          <w:ilvl w:val="1"/>
          <w:numId w:val="21"/>
        </w:numPr>
        <w:tabs>
          <w:tab w:val="clear" w:pos="2130"/>
          <w:tab w:val="left" w:pos="864"/>
          <w:tab w:val="num" w:pos="1440"/>
        </w:tabs>
        <w:ind w:left="1440"/>
        <w:jc w:val="both"/>
        <w:rPr>
          <w:rFonts w:cs="Arial"/>
          <w:color w:val="000000"/>
          <w:sz w:val="20"/>
        </w:rPr>
      </w:pPr>
      <w:r>
        <w:rPr>
          <w:rFonts w:cs="Arial"/>
          <w:color w:val="000000"/>
          <w:sz w:val="20"/>
        </w:rPr>
        <w:t>engendering among all levels of staff a positive attitude towards the control of risk</w:t>
      </w:r>
      <w:r w:rsidR="00A40991">
        <w:rPr>
          <w:rFonts w:cs="Arial"/>
          <w:color w:val="000000"/>
          <w:sz w:val="20"/>
        </w:rPr>
        <w:t>.</w:t>
      </w:r>
    </w:p>
    <w:p w14:paraId="3B792504" w14:textId="77777777" w:rsidR="00583173" w:rsidRDefault="00583173" w:rsidP="00583173">
      <w:pPr>
        <w:tabs>
          <w:tab w:val="left" w:pos="864"/>
          <w:tab w:val="left" w:pos="1440"/>
        </w:tabs>
        <w:ind w:left="1440" w:hanging="540"/>
        <w:jc w:val="both"/>
        <w:rPr>
          <w:rFonts w:cs="Arial"/>
          <w:color w:val="000000"/>
          <w:sz w:val="20"/>
        </w:rPr>
      </w:pPr>
    </w:p>
    <w:p w14:paraId="318DED96" w14:textId="77777777" w:rsidR="00583173" w:rsidRDefault="00583173" w:rsidP="00862810">
      <w:pPr>
        <w:numPr>
          <w:ilvl w:val="0"/>
          <w:numId w:val="7"/>
        </w:numPr>
        <w:tabs>
          <w:tab w:val="clear" w:pos="1554"/>
          <w:tab w:val="left" w:pos="864"/>
          <w:tab w:val="num" w:pos="1440"/>
        </w:tabs>
        <w:ind w:left="1440" w:hanging="589"/>
        <w:jc w:val="both"/>
        <w:rPr>
          <w:rFonts w:cs="Arial"/>
          <w:color w:val="000000"/>
          <w:sz w:val="20"/>
        </w:rPr>
      </w:pPr>
      <w:r>
        <w:rPr>
          <w:rFonts w:cs="Arial"/>
          <w:color w:val="000000"/>
          <w:sz w:val="20"/>
        </w:rPr>
        <w:t>management processes to ensure all significant risks and potential liabilities are addressed including effective systems of internal control, cost effective insurance cover, and decisions on the acceptable level of retained risk</w:t>
      </w:r>
      <w:r w:rsidR="00A40991">
        <w:rPr>
          <w:rFonts w:cs="Arial"/>
          <w:color w:val="000000"/>
          <w:sz w:val="20"/>
        </w:rPr>
        <w:t>.</w:t>
      </w:r>
    </w:p>
    <w:p w14:paraId="2CE052E2" w14:textId="77777777" w:rsidR="00583173" w:rsidRDefault="00583173" w:rsidP="00583173">
      <w:pPr>
        <w:tabs>
          <w:tab w:val="left" w:pos="864"/>
          <w:tab w:val="left" w:pos="1440"/>
        </w:tabs>
        <w:ind w:left="1440" w:hanging="540"/>
        <w:jc w:val="both"/>
        <w:rPr>
          <w:rFonts w:cs="Arial"/>
          <w:color w:val="000000"/>
          <w:sz w:val="20"/>
        </w:rPr>
      </w:pPr>
    </w:p>
    <w:p w14:paraId="34D87534" w14:textId="77777777" w:rsidR="00583173" w:rsidRPr="002B19D8" w:rsidRDefault="00583173" w:rsidP="00862810">
      <w:pPr>
        <w:numPr>
          <w:ilvl w:val="0"/>
          <w:numId w:val="24"/>
        </w:numPr>
        <w:tabs>
          <w:tab w:val="left" w:pos="864"/>
          <w:tab w:val="left" w:pos="1440"/>
        </w:tabs>
        <w:ind w:hanging="703"/>
        <w:jc w:val="both"/>
        <w:rPr>
          <w:rFonts w:cs="Arial"/>
          <w:sz w:val="20"/>
        </w:rPr>
      </w:pPr>
      <w:r>
        <w:rPr>
          <w:rFonts w:cs="Arial"/>
          <w:color w:val="000000"/>
          <w:sz w:val="20"/>
        </w:rPr>
        <w:t>contingency plans to offset the impact of adverse events</w:t>
      </w:r>
      <w:r w:rsidR="00A40991">
        <w:rPr>
          <w:rFonts w:cs="Arial"/>
          <w:color w:val="000000"/>
          <w:sz w:val="20"/>
        </w:rPr>
        <w:t>.</w:t>
      </w:r>
    </w:p>
    <w:p w14:paraId="6F152235" w14:textId="77777777" w:rsidR="00583173" w:rsidRPr="002B19D8" w:rsidRDefault="00583173" w:rsidP="00583173">
      <w:pPr>
        <w:tabs>
          <w:tab w:val="left" w:pos="864"/>
          <w:tab w:val="left" w:pos="1440"/>
        </w:tabs>
        <w:ind w:left="990"/>
        <w:jc w:val="both"/>
        <w:rPr>
          <w:rFonts w:cs="Arial"/>
          <w:sz w:val="20"/>
        </w:rPr>
      </w:pPr>
    </w:p>
    <w:p w14:paraId="18CE2EB0" w14:textId="77777777" w:rsidR="00583173" w:rsidRDefault="00583173" w:rsidP="00862810">
      <w:pPr>
        <w:numPr>
          <w:ilvl w:val="0"/>
          <w:numId w:val="24"/>
        </w:numPr>
        <w:tabs>
          <w:tab w:val="left" w:pos="864"/>
          <w:tab w:val="left" w:pos="1440"/>
        </w:tabs>
        <w:ind w:left="1440" w:hanging="589"/>
        <w:jc w:val="both"/>
        <w:rPr>
          <w:rFonts w:cs="Arial"/>
          <w:sz w:val="20"/>
        </w:rPr>
      </w:pPr>
      <w:r>
        <w:rPr>
          <w:rFonts w:cs="Arial"/>
          <w:sz w:val="20"/>
        </w:rPr>
        <w:t>audit arrangements including internal audit, clinical audit, health and safety review</w:t>
      </w:r>
      <w:r w:rsidR="00A40991">
        <w:rPr>
          <w:rFonts w:cs="Arial"/>
          <w:sz w:val="20"/>
        </w:rPr>
        <w:t>.</w:t>
      </w:r>
    </w:p>
    <w:p w14:paraId="38E1CAEA" w14:textId="77777777" w:rsidR="00583173" w:rsidRDefault="00583173" w:rsidP="00583173">
      <w:pPr>
        <w:tabs>
          <w:tab w:val="left" w:pos="864"/>
          <w:tab w:val="left" w:pos="1440"/>
        </w:tabs>
        <w:ind w:left="1440" w:hanging="540"/>
        <w:jc w:val="both"/>
        <w:rPr>
          <w:rFonts w:cs="Arial"/>
          <w:sz w:val="20"/>
        </w:rPr>
      </w:pPr>
    </w:p>
    <w:p w14:paraId="49323698" w14:textId="77777777" w:rsidR="00583173" w:rsidRDefault="00583173" w:rsidP="00862810">
      <w:pPr>
        <w:numPr>
          <w:ilvl w:val="0"/>
          <w:numId w:val="24"/>
        </w:numPr>
        <w:tabs>
          <w:tab w:val="left" w:pos="864"/>
          <w:tab w:val="left" w:pos="1440"/>
        </w:tabs>
        <w:ind w:hanging="703"/>
        <w:jc w:val="both"/>
        <w:rPr>
          <w:rFonts w:cs="Arial"/>
          <w:color w:val="800000"/>
          <w:sz w:val="20"/>
        </w:rPr>
      </w:pPr>
      <w:r>
        <w:rPr>
          <w:rFonts w:cs="Arial"/>
          <w:sz w:val="20"/>
        </w:rPr>
        <w:t>a clear indication of which risks shall be insured</w:t>
      </w:r>
      <w:r w:rsidR="00A40991">
        <w:rPr>
          <w:rFonts w:cs="Arial"/>
          <w:sz w:val="20"/>
        </w:rPr>
        <w:t>.</w:t>
      </w:r>
    </w:p>
    <w:p w14:paraId="266538EA" w14:textId="77777777" w:rsidR="00583173" w:rsidRDefault="00583173" w:rsidP="00583173">
      <w:pPr>
        <w:tabs>
          <w:tab w:val="left" w:pos="864"/>
          <w:tab w:val="left" w:pos="1440"/>
        </w:tabs>
        <w:ind w:left="1440" w:hanging="540"/>
        <w:jc w:val="both"/>
        <w:rPr>
          <w:rFonts w:cs="Arial"/>
          <w:color w:val="800000"/>
          <w:sz w:val="20"/>
        </w:rPr>
      </w:pPr>
    </w:p>
    <w:p w14:paraId="14453EBB" w14:textId="77777777" w:rsidR="00583173" w:rsidRDefault="00583173" w:rsidP="00862810">
      <w:pPr>
        <w:numPr>
          <w:ilvl w:val="0"/>
          <w:numId w:val="24"/>
        </w:numPr>
        <w:tabs>
          <w:tab w:val="left" w:pos="864"/>
          <w:tab w:val="left" w:pos="1440"/>
        </w:tabs>
        <w:ind w:hanging="703"/>
        <w:jc w:val="both"/>
        <w:rPr>
          <w:rFonts w:cs="Arial"/>
          <w:color w:val="000000"/>
          <w:sz w:val="20"/>
        </w:rPr>
      </w:pPr>
      <w:r>
        <w:rPr>
          <w:rFonts w:cs="Arial"/>
          <w:color w:val="000000"/>
          <w:sz w:val="20"/>
        </w:rPr>
        <w:t xml:space="preserve">arrangements to review the </w:t>
      </w:r>
      <w:r w:rsidR="00290B47">
        <w:rPr>
          <w:rFonts w:cs="Arial"/>
          <w:color w:val="000000"/>
          <w:sz w:val="20"/>
        </w:rPr>
        <w:t>r</w:t>
      </w:r>
      <w:r>
        <w:rPr>
          <w:rFonts w:cs="Arial"/>
          <w:color w:val="000000"/>
          <w:sz w:val="20"/>
        </w:rPr>
        <w:t xml:space="preserve">isk </w:t>
      </w:r>
      <w:r w:rsidR="00290B47">
        <w:rPr>
          <w:rFonts w:cs="Arial"/>
          <w:color w:val="000000"/>
          <w:sz w:val="20"/>
        </w:rPr>
        <w:t>m</w:t>
      </w:r>
      <w:r>
        <w:rPr>
          <w:rFonts w:cs="Arial"/>
          <w:color w:val="000000"/>
          <w:sz w:val="20"/>
        </w:rPr>
        <w:t xml:space="preserve">anagement </w:t>
      </w:r>
      <w:r w:rsidR="00290B47">
        <w:rPr>
          <w:rFonts w:cs="Arial"/>
          <w:color w:val="000000"/>
          <w:sz w:val="20"/>
        </w:rPr>
        <w:t>process</w:t>
      </w:r>
      <w:r w:rsidR="00A40991">
        <w:rPr>
          <w:rFonts w:cs="Arial"/>
          <w:color w:val="000000"/>
          <w:sz w:val="20"/>
        </w:rPr>
        <w:t>.</w:t>
      </w:r>
    </w:p>
    <w:p w14:paraId="3F84379E" w14:textId="77777777" w:rsidR="00583173" w:rsidRDefault="00583173" w:rsidP="00583173">
      <w:pPr>
        <w:tabs>
          <w:tab w:val="left" w:pos="864"/>
          <w:tab w:val="left" w:pos="1440"/>
        </w:tabs>
        <w:ind w:left="1440" w:hanging="540"/>
        <w:jc w:val="both"/>
        <w:rPr>
          <w:rFonts w:cs="Arial"/>
          <w:color w:val="000000"/>
          <w:sz w:val="20"/>
        </w:rPr>
      </w:pPr>
    </w:p>
    <w:p w14:paraId="4E567E44" w14:textId="77777777" w:rsidR="00583173" w:rsidRDefault="00583173" w:rsidP="00583173">
      <w:pPr>
        <w:pStyle w:val="BodyTextIndent"/>
        <w:tabs>
          <w:tab w:val="left" w:pos="864"/>
        </w:tabs>
        <w:ind w:left="864" w:hanging="864"/>
        <w:rPr>
          <w:rFonts w:ascii="Arial" w:hAnsi="Arial" w:cs="Arial"/>
          <w:b w:val="0"/>
        </w:rPr>
      </w:pPr>
      <w:r>
        <w:rPr>
          <w:rFonts w:ascii="Arial" w:hAnsi="Arial" w:cs="Arial"/>
        </w:rPr>
        <w:tab/>
      </w:r>
      <w:r>
        <w:rPr>
          <w:rFonts w:ascii="Arial" w:hAnsi="Arial" w:cs="Arial"/>
        </w:rPr>
        <w:tab/>
      </w:r>
      <w:r>
        <w:rPr>
          <w:rFonts w:ascii="Arial" w:hAnsi="Arial" w:cs="Arial"/>
          <w:b w:val="0"/>
        </w:rPr>
        <w:t xml:space="preserve">The existence, integration and evaluation of the above elements will assist in providing a basis to make a statement on the effectiveness </w:t>
      </w:r>
      <w:r w:rsidR="00C9169D">
        <w:rPr>
          <w:rFonts w:ascii="Arial" w:hAnsi="Arial" w:cs="Arial"/>
          <w:b w:val="0"/>
        </w:rPr>
        <w:t>in the a</w:t>
      </w:r>
      <w:r w:rsidR="0071240A">
        <w:rPr>
          <w:rFonts w:ascii="Arial" w:hAnsi="Arial" w:cs="Arial"/>
          <w:b w:val="0"/>
        </w:rPr>
        <w:t>nnual</w:t>
      </w:r>
      <w:r w:rsidR="00290B47">
        <w:rPr>
          <w:rFonts w:ascii="Arial" w:hAnsi="Arial" w:cs="Arial"/>
          <w:b w:val="0"/>
        </w:rPr>
        <w:t xml:space="preserve"> </w:t>
      </w:r>
      <w:r w:rsidR="00C9169D">
        <w:rPr>
          <w:rFonts w:ascii="Arial" w:hAnsi="Arial" w:cs="Arial"/>
          <w:b w:val="0"/>
        </w:rPr>
        <w:t>governance s</w:t>
      </w:r>
      <w:r w:rsidR="00290B47">
        <w:rPr>
          <w:rFonts w:ascii="Arial" w:hAnsi="Arial" w:cs="Arial"/>
          <w:b w:val="0"/>
        </w:rPr>
        <w:t xml:space="preserve">tatement </w:t>
      </w:r>
      <w:r>
        <w:rPr>
          <w:rFonts w:ascii="Arial" w:hAnsi="Arial" w:cs="Arial"/>
          <w:b w:val="0"/>
        </w:rPr>
        <w:t xml:space="preserve">within the </w:t>
      </w:r>
      <w:r w:rsidR="00C9169D">
        <w:rPr>
          <w:rFonts w:ascii="Arial" w:hAnsi="Arial" w:cs="Arial"/>
          <w:b w:val="0"/>
        </w:rPr>
        <w:t>annual r</w:t>
      </w:r>
      <w:r>
        <w:rPr>
          <w:rFonts w:ascii="Arial" w:hAnsi="Arial" w:cs="Arial"/>
          <w:b w:val="0"/>
        </w:rPr>
        <w:t xml:space="preserve">eport and </w:t>
      </w:r>
      <w:r w:rsidR="00C9169D">
        <w:rPr>
          <w:rFonts w:ascii="Arial" w:hAnsi="Arial" w:cs="Arial"/>
          <w:b w:val="0"/>
        </w:rPr>
        <w:t>a</w:t>
      </w:r>
      <w:r>
        <w:rPr>
          <w:rFonts w:ascii="Arial" w:hAnsi="Arial" w:cs="Arial"/>
          <w:b w:val="0"/>
        </w:rPr>
        <w:t xml:space="preserve">ccounts as required by current </w:t>
      </w:r>
      <w:r w:rsidR="00323BA0">
        <w:rPr>
          <w:rFonts w:ascii="Arial" w:hAnsi="Arial" w:cs="Arial"/>
          <w:b w:val="0"/>
        </w:rPr>
        <w:t>Department of Health and Social Care</w:t>
      </w:r>
      <w:r>
        <w:rPr>
          <w:rFonts w:ascii="Arial" w:hAnsi="Arial" w:cs="Arial"/>
          <w:b w:val="0"/>
        </w:rPr>
        <w:t xml:space="preserve"> guidance.</w:t>
      </w:r>
    </w:p>
    <w:p w14:paraId="6736D6AF" w14:textId="77777777" w:rsidR="00583173" w:rsidRDefault="00583173" w:rsidP="00583173">
      <w:pPr>
        <w:tabs>
          <w:tab w:val="left" w:pos="864"/>
        </w:tabs>
        <w:jc w:val="both"/>
        <w:rPr>
          <w:rFonts w:cs="Arial"/>
          <w:b/>
          <w:sz w:val="20"/>
        </w:rPr>
      </w:pPr>
    </w:p>
    <w:p w14:paraId="604D56CE" w14:textId="77777777" w:rsidR="00723B30" w:rsidRDefault="00723B30" w:rsidP="00583173">
      <w:pPr>
        <w:tabs>
          <w:tab w:val="left" w:pos="864"/>
        </w:tabs>
        <w:jc w:val="both"/>
        <w:rPr>
          <w:rFonts w:cs="Arial"/>
          <w:b/>
          <w:sz w:val="20"/>
        </w:rPr>
      </w:pPr>
    </w:p>
    <w:p w14:paraId="3DD6EB90" w14:textId="77777777" w:rsidR="00583173" w:rsidRDefault="00583173" w:rsidP="007060BF">
      <w:pPr>
        <w:pStyle w:val="Heading2"/>
      </w:pPr>
      <w:r>
        <w:t>33.2</w:t>
      </w:r>
      <w:r>
        <w:tab/>
      </w:r>
      <w:r w:rsidR="007060BF">
        <w:t xml:space="preserve">  </w:t>
      </w:r>
      <w:r>
        <w:t>Insurance:</w:t>
      </w:r>
      <w:r w:rsidR="00C9169D">
        <w:t xml:space="preserve"> risk pooling s</w:t>
      </w:r>
      <w:r>
        <w:t xml:space="preserve">chemes administered </w:t>
      </w:r>
      <w:r w:rsidRPr="00A2416A">
        <w:t>by NHS</w:t>
      </w:r>
      <w:r w:rsidR="00843FB2" w:rsidRPr="00A2416A">
        <w:t xml:space="preserve"> Resolution</w:t>
      </w:r>
    </w:p>
    <w:p w14:paraId="7917D40B" w14:textId="77777777" w:rsidR="00583173" w:rsidRDefault="00583173" w:rsidP="00583173">
      <w:pPr>
        <w:tabs>
          <w:tab w:val="left" w:pos="864"/>
        </w:tabs>
        <w:ind w:left="864" w:hanging="864"/>
        <w:jc w:val="both"/>
        <w:rPr>
          <w:rFonts w:cs="Arial"/>
          <w:sz w:val="20"/>
        </w:rPr>
      </w:pPr>
    </w:p>
    <w:p w14:paraId="222E96F2" w14:textId="77777777" w:rsidR="00583173" w:rsidRDefault="00583173" w:rsidP="00583173">
      <w:pPr>
        <w:tabs>
          <w:tab w:val="left" w:pos="864"/>
        </w:tabs>
        <w:ind w:left="864" w:hanging="864"/>
        <w:jc w:val="both"/>
        <w:rPr>
          <w:rFonts w:cs="Arial"/>
          <w:sz w:val="20"/>
        </w:rPr>
      </w:pPr>
      <w:r>
        <w:rPr>
          <w:rFonts w:cs="Arial"/>
          <w:sz w:val="20"/>
        </w:rPr>
        <w:tab/>
        <w:t>The Board shall decide if the Trust will insure through the risk p</w:t>
      </w:r>
      <w:r w:rsidR="00843FB2">
        <w:rPr>
          <w:rFonts w:cs="Arial"/>
          <w:sz w:val="20"/>
        </w:rPr>
        <w:t xml:space="preserve">ooling schemes administered by </w:t>
      </w:r>
      <w:r w:rsidRPr="00A2416A">
        <w:rPr>
          <w:rFonts w:cs="Arial"/>
          <w:sz w:val="20"/>
        </w:rPr>
        <w:t>N</w:t>
      </w:r>
      <w:r w:rsidR="00C9169D" w:rsidRPr="00A2416A">
        <w:rPr>
          <w:rFonts w:cs="Arial"/>
          <w:sz w:val="20"/>
        </w:rPr>
        <w:t xml:space="preserve">HS </w:t>
      </w:r>
      <w:r w:rsidR="00843FB2" w:rsidRPr="00A2416A">
        <w:rPr>
          <w:rFonts w:cs="Arial"/>
          <w:sz w:val="20"/>
        </w:rPr>
        <w:t>Resolution</w:t>
      </w:r>
      <w:r w:rsidR="00C9169D">
        <w:rPr>
          <w:rFonts w:cs="Arial"/>
          <w:sz w:val="20"/>
        </w:rPr>
        <w:t xml:space="preserve"> or self-</w:t>
      </w:r>
      <w:r>
        <w:rPr>
          <w:rFonts w:cs="Arial"/>
          <w:sz w:val="20"/>
        </w:rPr>
        <w:t xml:space="preserve">insure for some or all of the risks covered by the risk pooling schemes. If the Board decides not to use the risk pooling schemes for any of the risk areas (clinical, property and employers/third party liability) covered by the scheme this decision shall be reviewed annually. </w:t>
      </w:r>
    </w:p>
    <w:p w14:paraId="70617995" w14:textId="77777777" w:rsidR="00583173" w:rsidRDefault="00583173" w:rsidP="00583173">
      <w:pPr>
        <w:tabs>
          <w:tab w:val="left" w:pos="864"/>
        </w:tabs>
        <w:ind w:left="990" w:hanging="990"/>
        <w:jc w:val="both"/>
        <w:rPr>
          <w:rFonts w:cs="Arial"/>
          <w:sz w:val="20"/>
        </w:rPr>
      </w:pPr>
    </w:p>
    <w:p w14:paraId="668247C1" w14:textId="77777777" w:rsidR="00583173" w:rsidRDefault="00583173" w:rsidP="007060BF">
      <w:pPr>
        <w:pStyle w:val="Heading2"/>
      </w:pPr>
      <w:r>
        <w:t>33.3</w:t>
      </w:r>
      <w:r>
        <w:tab/>
      </w:r>
      <w:r w:rsidR="007060BF">
        <w:t xml:space="preserve">  </w:t>
      </w:r>
      <w:r>
        <w:t xml:space="preserve">Insurance </w:t>
      </w:r>
      <w:r w:rsidR="00C9169D">
        <w:t>a</w:t>
      </w:r>
      <w:r>
        <w:t xml:space="preserve">rrangements </w:t>
      </w:r>
      <w:r w:rsidR="00C9169D">
        <w:t>w</w:t>
      </w:r>
      <w:r>
        <w:t xml:space="preserve">ith </w:t>
      </w:r>
      <w:r w:rsidR="00C9169D">
        <w:t>c</w:t>
      </w:r>
      <w:r>
        <w:t xml:space="preserve">ommercial </w:t>
      </w:r>
      <w:r w:rsidR="00C9169D">
        <w:t>i</w:t>
      </w:r>
      <w:r>
        <w:t>nsurers</w:t>
      </w:r>
    </w:p>
    <w:p w14:paraId="2F07B66B" w14:textId="77777777" w:rsidR="00583173" w:rsidRDefault="00583173" w:rsidP="00583173">
      <w:pPr>
        <w:tabs>
          <w:tab w:val="left" w:pos="864"/>
        </w:tabs>
        <w:ind w:left="864" w:hanging="864"/>
        <w:jc w:val="both"/>
        <w:rPr>
          <w:rFonts w:cs="Arial"/>
          <w:sz w:val="20"/>
        </w:rPr>
      </w:pPr>
    </w:p>
    <w:p w14:paraId="55EDF1A6" w14:textId="77777777" w:rsidR="00583173" w:rsidRPr="00C9169D" w:rsidRDefault="00583173" w:rsidP="00583173">
      <w:pPr>
        <w:tabs>
          <w:tab w:val="left" w:pos="864"/>
          <w:tab w:val="left" w:pos="1440"/>
        </w:tabs>
        <w:ind w:left="864" w:hanging="864"/>
        <w:jc w:val="both"/>
        <w:rPr>
          <w:rFonts w:cs="Arial"/>
          <w:sz w:val="20"/>
        </w:rPr>
      </w:pPr>
      <w:r>
        <w:rPr>
          <w:rFonts w:cs="Arial"/>
          <w:sz w:val="20"/>
        </w:rPr>
        <w:t>33.3.1</w:t>
      </w:r>
      <w:r>
        <w:rPr>
          <w:rFonts w:cs="Arial"/>
          <w:sz w:val="20"/>
        </w:rPr>
        <w:tab/>
        <w:t xml:space="preserve">There is a general prohibition on entering into insurance arrangements with commercial insurers. There are, however, </w:t>
      </w:r>
      <w:r w:rsidRPr="00C9169D">
        <w:rPr>
          <w:rFonts w:cs="Arial"/>
          <w:sz w:val="20"/>
        </w:rPr>
        <w:t>three exceptions when Trust’s may enter into insurance arrangements with commercial insurers. The exceptions are:</w:t>
      </w:r>
    </w:p>
    <w:p w14:paraId="245C51C9" w14:textId="77777777" w:rsidR="00583173" w:rsidRPr="00C9169D" w:rsidRDefault="00583173" w:rsidP="00583173">
      <w:pPr>
        <w:tabs>
          <w:tab w:val="left" w:pos="864"/>
        </w:tabs>
        <w:ind w:left="864" w:hanging="864"/>
        <w:jc w:val="both"/>
        <w:rPr>
          <w:rFonts w:cs="Arial"/>
          <w:sz w:val="20"/>
        </w:rPr>
      </w:pPr>
    </w:p>
    <w:p w14:paraId="04BA55C1" w14:textId="77777777" w:rsidR="00583173" w:rsidRPr="00C9169D" w:rsidRDefault="00583173" w:rsidP="000B1114">
      <w:pPr>
        <w:numPr>
          <w:ilvl w:val="0"/>
          <w:numId w:val="10"/>
        </w:numPr>
        <w:tabs>
          <w:tab w:val="left" w:pos="864"/>
          <w:tab w:val="left" w:pos="1260"/>
        </w:tabs>
        <w:ind w:left="1260" w:hanging="360"/>
        <w:jc w:val="both"/>
        <w:rPr>
          <w:rFonts w:cs="Arial"/>
          <w:sz w:val="20"/>
        </w:rPr>
      </w:pPr>
      <w:r w:rsidRPr="00C9169D">
        <w:rPr>
          <w:rFonts w:cs="Arial"/>
          <w:sz w:val="20"/>
        </w:rPr>
        <w:t>Trust’s may enter commercial arrangements for insuring motor vehicles owned by the Trust including insuring third party liability arising from their use;</w:t>
      </w:r>
    </w:p>
    <w:p w14:paraId="7B787665" w14:textId="77777777" w:rsidR="00583173" w:rsidRPr="00C9169D" w:rsidRDefault="00583173" w:rsidP="00583173">
      <w:pPr>
        <w:tabs>
          <w:tab w:val="left" w:pos="864"/>
          <w:tab w:val="left" w:pos="1260"/>
        </w:tabs>
        <w:ind w:left="1260" w:hanging="360"/>
        <w:jc w:val="both"/>
        <w:rPr>
          <w:rFonts w:cs="Arial"/>
          <w:sz w:val="20"/>
        </w:rPr>
      </w:pPr>
    </w:p>
    <w:p w14:paraId="5763041D" w14:textId="77777777" w:rsidR="00583173" w:rsidRPr="00C9169D" w:rsidRDefault="00A2416A" w:rsidP="000B1114">
      <w:pPr>
        <w:numPr>
          <w:ilvl w:val="0"/>
          <w:numId w:val="10"/>
        </w:numPr>
        <w:tabs>
          <w:tab w:val="left" w:pos="864"/>
          <w:tab w:val="left" w:pos="1260"/>
        </w:tabs>
        <w:ind w:left="1260" w:hanging="360"/>
        <w:jc w:val="both"/>
        <w:rPr>
          <w:rFonts w:cs="Arial"/>
          <w:sz w:val="20"/>
        </w:rPr>
      </w:pPr>
      <w:r>
        <w:rPr>
          <w:rFonts w:cs="Arial"/>
          <w:sz w:val="20"/>
        </w:rPr>
        <w:t>W</w:t>
      </w:r>
      <w:r w:rsidR="00583173" w:rsidRPr="00C9169D">
        <w:rPr>
          <w:rFonts w:cs="Arial"/>
          <w:sz w:val="20"/>
        </w:rPr>
        <w:t xml:space="preserve">here the Trust is involved with a consortium in a </w:t>
      </w:r>
      <w:r w:rsidR="00C9169D">
        <w:rPr>
          <w:rFonts w:cs="Arial"/>
          <w:sz w:val="20"/>
        </w:rPr>
        <w:t>p</w:t>
      </w:r>
      <w:r w:rsidR="00583173" w:rsidRPr="00C9169D">
        <w:rPr>
          <w:rFonts w:cs="Arial"/>
          <w:sz w:val="20"/>
        </w:rPr>
        <w:t xml:space="preserve">rivate </w:t>
      </w:r>
      <w:r w:rsidR="00C9169D">
        <w:rPr>
          <w:rFonts w:cs="Arial"/>
          <w:sz w:val="20"/>
        </w:rPr>
        <w:t>finance i</w:t>
      </w:r>
      <w:r w:rsidR="00583173" w:rsidRPr="00C9169D">
        <w:rPr>
          <w:rFonts w:cs="Arial"/>
          <w:sz w:val="20"/>
        </w:rPr>
        <w:t xml:space="preserve">nitiative contract and the other consortium members require that commercial insurance arrangements are entered into; and </w:t>
      </w:r>
    </w:p>
    <w:p w14:paraId="0CA1BD75" w14:textId="77777777" w:rsidR="00583173" w:rsidRPr="00C9169D" w:rsidRDefault="00583173" w:rsidP="00583173">
      <w:pPr>
        <w:tabs>
          <w:tab w:val="left" w:pos="864"/>
          <w:tab w:val="left" w:pos="1260"/>
        </w:tabs>
        <w:ind w:left="1260" w:hanging="360"/>
        <w:jc w:val="both"/>
        <w:rPr>
          <w:rFonts w:cs="Arial"/>
          <w:sz w:val="20"/>
        </w:rPr>
      </w:pPr>
    </w:p>
    <w:p w14:paraId="33EDDAB7" w14:textId="77777777" w:rsidR="00583173" w:rsidRDefault="00A2416A" w:rsidP="00A2416A">
      <w:pPr>
        <w:numPr>
          <w:ilvl w:val="0"/>
          <w:numId w:val="10"/>
        </w:numPr>
        <w:tabs>
          <w:tab w:val="left" w:pos="864"/>
          <w:tab w:val="left" w:pos="1260"/>
        </w:tabs>
        <w:ind w:left="1260" w:hanging="360"/>
        <w:jc w:val="both"/>
        <w:rPr>
          <w:rFonts w:cs="Arial"/>
          <w:sz w:val="20"/>
        </w:rPr>
      </w:pPr>
      <w:r>
        <w:rPr>
          <w:rFonts w:cs="Arial"/>
          <w:sz w:val="20"/>
        </w:rPr>
        <w:t>W</w:t>
      </w:r>
      <w:r w:rsidR="00583173" w:rsidRPr="00C9169D">
        <w:rPr>
          <w:rFonts w:cs="Arial"/>
          <w:sz w:val="20"/>
        </w:rPr>
        <w:t>here income generation activities take place. Income generation activities should normally be insured against all risks using commercial insurance.</w:t>
      </w:r>
      <w:r w:rsidR="00583173">
        <w:rPr>
          <w:rFonts w:cs="Arial"/>
          <w:sz w:val="20"/>
        </w:rPr>
        <w:t xml:space="preserve"> If the income generation activity is also an activity normally carried out by the Trust for a NHS purpose the activity may be covered in the risk pool. Confirmation of coverage in the risk pool must be obtained from the </w:t>
      </w:r>
      <w:r w:rsidR="00C9169D" w:rsidRPr="00A2416A">
        <w:rPr>
          <w:rFonts w:cs="Arial"/>
          <w:sz w:val="20"/>
        </w:rPr>
        <w:t xml:space="preserve">NHS </w:t>
      </w:r>
      <w:r w:rsidR="00843FB2" w:rsidRPr="00A2416A">
        <w:rPr>
          <w:rFonts w:cs="Arial"/>
          <w:sz w:val="20"/>
        </w:rPr>
        <w:t>Resolution</w:t>
      </w:r>
      <w:r w:rsidR="00583173" w:rsidRPr="00A2416A">
        <w:rPr>
          <w:rFonts w:cs="Arial"/>
          <w:sz w:val="20"/>
        </w:rPr>
        <w:t>.</w:t>
      </w:r>
      <w:r w:rsidR="00583173">
        <w:rPr>
          <w:rFonts w:cs="Arial"/>
          <w:sz w:val="20"/>
        </w:rPr>
        <w:t xml:space="preserve"> In any case of doubt concerning a Trust’s powers to enter into commercial insurance arrangements</w:t>
      </w:r>
      <w:r w:rsidR="00C9169D">
        <w:rPr>
          <w:rFonts w:cs="Arial"/>
          <w:sz w:val="20"/>
        </w:rPr>
        <w:t>,</w:t>
      </w:r>
      <w:r w:rsidR="00583173">
        <w:rPr>
          <w:rFonts w:cs="Arial"/>
          <w:sz w:val="20"/>
        </w:rPr>
        <w:t xml:space="preserve"> the Director </w:t>
      </w:r>
      <w:r w:rsidR="00C9169D">
        <w:rPr>
          <w:rFonts w:cs="Arial"/>
          <w:sz w:val="20"/>
        </w:rPr>
        <w:t xml:space="preserve">of Finance </w:t>
      </w:r>
      <w:r w:rsidR="00583173">
        <w:rPr>
          <w:rFonts w:cs="Arial"/>
          <w:sz w:val="20"/>
        </w:rPr>
        <w:t xml:space="preserve">should consult the </w:t>
      </w:r>
      <w:r w:rsidR="00323BA0">
        <w:rPr>
          <w:rFonts w:cs="Arial"/>
          <w:sz w:val="20"/>
        </w:rPr>
        <w:t>Department of Health and Social Care</w:t>
      </w:r>
      <w:r w:rsidR="00583173">
        <w:rPr>
          <w:rFonts w:cs="Arial"/>
          <w:sz w:val="20"/>
        </w:rPr>
        <w:t>.</w:t>
      </w:r>
    </w:p>
    <w:p w14:paraId="46EC7493" w14:textId="77777777" w:rsidR="004055CD" w:rsidRDefault="004055CD" w:rsidP="00583173">
      <w:pPr>
        <w:tabs>
          <w:tab w:val="left" w:pos="864"/>
          <w:tab w:val="left" w:pos="1260"/>
        </w:tabs>
        <w:ind w:left="1260" w:hanging="360"/>
        <w:jc w:val="both"/>
        <w:rPr>
          <w:rFonts w:cs="Arial"/>
          <w:sz w:val="20"/>
        </w:rPr>
      </w:pPr>
    </w:p>
    <w:p w14:paraId="7840F9ED" w14:textId="77777777" w:rsidR="00583173" w:rsidRDefault="00583173" w:rsidP="007060BF">
      <w:pPr>
        <w:pStyle w:val="Heading2"/>
      </w:pPr>
      <w:r>
        <w:t>33.4</w:t>
      </w:r>
      <w:r>
        <w:tab/>
      </w:r>
      <w:r w:rsidR="007060BF">
        <w:t xml:space="preserve">  </w:t>
      </w:r>
      <w:r>
        <w:t xml:space="preserve">Arrangements </w:t>
      </w:r>
      <w:r w:rsidR="00C9169D">
        <w:t>to be followed by the Board in agreeing i</w:t>
      </w:r>
      <w:r>
        <w:t>nsurance cover</w:t>
      </w:r>
      <w:r>
        <w:tab/>
      </w:r>
    </w:p>
    <w:p w14:paraId="6FC0E0B9" w14:textId="77777777" w:rsidR="00583173" w:rsidRDefault="00583173" w:rsidP="00583173">
      <w:pPr>
        <w:tabs>
          <w:tab w:val="left" w:pos="864"/>
          <w:tab w:val="left" w:pos="1440"/>
        </w:tabs>
        <w:ind w:left="864" w:hanging="864"/>
        <w:jc w:val="both"/>
        <w:rPr>
          <w:rFonts w:cs="Arial"/>
          <w:sz w:val="20"/>
        </w:rPr>
      </w:pPr>
    </w:p>
    <w:p w14:paraId="5579FB23" w14:textId="77777777" w:rsidR="00583173" w:rsidRDefault="00583173" w:rsidP="000B1114">
      <w:pPr>
        <w:numPr>
          <w:ilvl w:val="0"/>
          <w:numId w:val="15"/>
        </w:numPr>
        <w:tabs>
          <w:tab w:val="left" w:pos="864"/>
          <w:tab w:val="left" w:pos="1440"/>
        </w:tabs>
        <w:jc w:val="both"/>
        <w:rPr>
          <w:rFonts w:cs="Arial"/>
          <w:sz w:val="20"/>
        </w:rPr>
      </w:pPr>
      <w:r>
        <w:rPr>
          <w:rFonts w:cs="Arial"/>
          <w:sz w:val="20"/>
        </w:rPr>
        <w:t xml:space="preserve">Where the Board decides to use the risk pooling schemes administered by the </w:t>
      </w:r>
      <w:r w:rsidRPr="00A2416A">
        <w:rPr>
          <w:rFonts w:cs="Arial"/>
          <w:sz w:val="20"/>
        </w:rPr>
        <w:t xml:space="preserve">NHS </w:t>
      </w:r>
      <w:r w:rsidR="00843FB2" w:rsidRPr="00A2416A">
        <w:rPr>
          <w:rFonts w:cs="Arial"/>
          <w:sz w:val="20"/>
        </w:rPr>
        <w:t>Resolution</w:t>
      </w:r>
      <w:r w:rsidR="00843FB2">
        <w:rPr>
          <w:rFonts w:cs="Arial"/>
          <w:color w:val="FF0000"/>
          <w:sz w:val="20"/>
        </w:rPr>
        <w:t>,</w:t>
      </w:r>
      <w:r>
        <w:rPr>
          <w:rFonts w:cs="Arial"/>
          <w:sz w:val="20"/>
        </w:rPr>
        <w:t xml:space="preserve"> the Director of Finance shall ensure that the arrangements entered into are appropriate and complementary to the risk management pro</w:t>
      </w:r>
      <w:r w:rsidR="004055CD">
        <w:rPr>
          <w:rFonts w:cs="Arial"/>
          <w:sz w:val="20"/>
        </w:rPr>
        <w:t>cess</w:t>
      </w:r>
      <w:r>
        <w:rPr>
          <w:rFonts w:cs="Arial"/>
          <w:sz w:val="20"/>
        </w:rPr>
        <w:t>. The Director of Finance shall ensure that documented procedures cover these arrangements.</w:t>
      </w:r>
    </w:p>
    <w:p w14:paraId="43A45724" w14:textId="77777777" w:rsidR="00583173" w:rsidRDefault="00583173" w:rsidP="00583173">
      <w:pPr>
        <w:tabs>
          <w:tab w:val="left" w:pos="864"/>
        </w:tabs>
        <w:ind w:left="990" w:hanging="990"/>
        <w:jc w:val="both"/>
        <w:rPr>
          <w:rFonts w:cs="Arial"/>
          <w:sz w:val="20"/>
        </w:rPr>
      </w:pPr>
    </w:p>
    <w:p w14:paraId="12AFC95C" w14:textId="77777777" w:rsidR="00583173" w:rsidRDefault="00583173" w:rsidP="000B1114">
      <w:pPr>
        <w:numPr>
          <w:ilvl w:val="0"/>
          <w:numId w:val="15"/>
        </w:numPr>
        <w:tabs>
          <w:tab w:val="left" w:pos="864"/>
          <w:tab w:val="left" w:pos="1440"/>
        </w:tabs>
        <w:jc w:val="both"/>
        <w:rPr>
          <w:rFonts w:cs="Arial"/>
          <w:sz w:val="20"/>
        </w:rPr>
      </w:pPr>
      <w:r>
        <w:rPr>
          <w:rFonts w:cs="Arial"/>
          <w:sz w:val="20"/>
        </w:rPr>
        <w:t xml:space="preserve">Where the Board decides not to use the risk pooling schemes administered by </w:t>
      </w:r>
      <w:r w:rsidR="00843FB2" w:rsidRPr="00A2416A">
        <w:rPr>
          <w:rFonts w:cs="Arial"/>
          <w:sz w:val="20"/>
        </w:rPr>
        <w:t>NHS Resolution</w:t>
      </w:r>
      <w:r>
        <w:rPr>
          <w:rFonts w:cs="Arial"/>
          <w:sz w:val="20"/>
        </w:rPr>
        <w:t xml:space="preserve"> for one or other of the risks covered by the schemes, the Director of Finance shall ensure that the Board is informed of the nature and ex</w:t>
      </w:r>
      <w:r w:rsidR="004055CD">
        <w:rPr>
          <w:rFonts w:cs="Arial"/>
          <w:sz w:val="20"/>
        </w:rPr>
        <w:t>tent of the risks that are self-</w:t>
      </w:r>
      <w:r>
        <w:rPr>
          <w:rFonts w:cs="Arial"/>
          <w:sz w:val="20"/>
        </w:rPr>
        <w:t xml:space="preserve">insured as a result of this decision. The Director of Finance will draw up formal documented procedures for the management of any claims arising from third parties and payments in respect of losses which will not be reimbursed.  </w:t>
      </w:r>
    </w:p>
    <w:p w14:paraId="7CCC9A9F" w14:textId="77777777" w:rsidR="00583173" w:rsidRDefault="00583173" w:rsidP="00583173">
      <w:pPr>
        <w:tabs>
          <w:tab w:val="left" w:pos="864"/>
        </w:tabs>
        <w:jc w:val="both"/>
        <w:rPr>
          <w:rFonts w:cs="Arial"/>
          <w:sz w:val="20"/>
        </w:rPr>
      </w:pPr>
    </w:p>
    <w:p w14:paraId="5054BB8C" w14:textId="77777777" w:rsidR="00583173" w:rsidRDefault="00583173" w:rsidP="00583173">
      <w:pPr>
        <w:tabs>
          <w:tab w:val="left" w:pos="864"/>
          <w:tab w:val="left" w:pos="1260"/>
        </w:tabs>
        <w:ind w:left="1260" w:hanging="1260"/>
        <w:jc w:val="both"/>
        <w:rPr>
          <w:rFonts w:cs="Arial"/>
          <w:sz w:val="20"/>
        </w:rPr>
      </w:pPr>
      <w:r>
        <w:rPr>
          <w:rFonts w:cs="Arial"/>
          <w:sz w:val="20"/>
        </w:rPr>
        <w:tab/>
        <w:t>(3)</w:t>
      </w:r>
      <w:r>
        <w:rPr>
          <w:rFonts w:cs="Arial"/>
          <w:sz w:val="20"/>
        </w:rPr>
        <w:tab/>
        <w:t>All th</w:t>
      </w:r>
      <w:r w:rsidR="00C9169D">
        <w:rPr>
          <w:rFonts w:cs="Arial"/>
          <w:sz w:val="20"/>
        </w:rPr>
        <w:t>e risk pooling schemes require s</w:t>
      </w:r>
      <w:r>
        <w:rPr>
          <w:rFonts w:cs="Arial"/>
          <w:sz w:val="20"/>
        </w:rPr>
        <w:t>cheme members to make some contribution to</w:t>
      </w:r>
      <w:r w:rsidR="00C9169D">
        <w:rPr>
          <w:rFonts w:cs="Arial"/>
          <w:sz w:val="20"/>
        </w:rPr>
        <w:t xml:space="preserve"> the settlement of claims (the </w:t>
      </w:r>
      <w:r>
        <w:rPr>
          <w:rFonts w:cs="Arial"/>
          <w:sz w:val="20"/>
        </w:rPr>
        <w:t>deductible).  The Director of Finance should ensure documented procedures also cover the management of claims and payments below the deductible in each case.</w:t>
      </w:r>
    </w:p>
    <w:p w14:paraId="5DABD861" w14:textId="77777777" w:rsidR="0080419F" w:rsidRDefault="0080419F" w:rsidP="00583173">
      <w:pPr>
        <w:tabs>
          <w:tab w:val="left" w:pos="864"/>
          <w:tab w:val="left" w:pos="1260"/>
        </w:tabs>
        <w:ind w:left="1260" w:hanging="1260"/>
        <w:jc w:val="both"/>
        <w:rPr>
          <w:rFonts w:cs="Arial"/>
          <w:b/>
          <w:sz w:val="20"/>
        </w:rPr>
      </w:pPr>
    </w:p>
    <w:p w14:paraId="2498D802" w14:textId="48841639" w:rsidR="00A2416A" w:rsidRDefault="00A2416A" w:rsidP="00583173">
      <w:pPr>
        <w:tabs>
          <w:tab w:val="left" w:pos="864"/>
          <w:tab w:val="left" w:pos="1260"/>
        </w:tabs>
        <w:ind w:left="1260" w:hanging="1260"/>
        <w:jc w:val="both"/>
        <w:rPr>
          <w:rFonts w:cs="Arial"/>
          <w:b/>
          <w:sz w:val="24"/>
          <w:szCs w:val="24"/>
        </w:rPr>
      </w:pPr>
    </w:p>
    <w:p w14:paraId="0E556399" w14:textId="77777777" w:rsidR="00193E9B" w:rsidRDefault="00193E9B" w:rsidP="00583173">
      <w:pPr>
        <w:tabs>
          <w:tab w:val="left" w:pos="864"/>
          <w:tab w:val="left" w:pos="1260"/>
        </w:tabs>
        <w:ind w:left="1260" w:hanging="1260"/>
        <w:jc w:val="both"/>
        <w:rPr>
          <w:rFonts w:cs="Arial"/>
          <w:b/>
          <w:sz w:val="24"/>
          <w:szCs w:val="24"/>
        </w:rPr>
      </w:pPr>
    </w:p>
    <w:p w14:paraId="7924A6C3" w14:textId="77777777" w:rsidR="00912C26" w:rsidRDefault="00912C26" w:rsidP="00583173">
      <w:pPr>
        <w:tabs>
          <w:tab w:val="left" w:pos="864"/>
          <w:tab w:val="left" w:pos="1260"/>
        </w:tabs>
        <w:ind w:left="1260" w:hanging="1260"/>
        <w:jc w:val="both"/>
        <w:rPr>
          <w:rFonts w:cs="Arial"/>
          <w:b/>
          <w:sz w:val="24"/>
          <w:szCs w:val="24"/>
        </w:rPr>
      </w:pPr>
    </w:p>
    <w:p w14:paraId="52BE6B25" w14:textId="77777777" w:rsidR="00912C26" w:rsidRDefault="00912C26" w:rsidP="00583173">
      <w:pPr>
        <w:tabs>
          <w:tab w:val="left" w:pos="864"/>
          <w:tab w:val="left" w:pos="1260"/>
        </w:tabs>
        <w:ind w:left="1260" w:hanging="1260"/>
        <w:jc w:val="both"/>
        <w:rPr>
          <w:rFonts w:cs="Arial"/>
          <w:b/>
          <w:sz w:val="24"/>
          <w:szCs w:val="24"/>
        </w:rPr>
      </w:pPr>
    </w:p>
    <w:p w14:paraId="0E046517" w14:textId="77777777" w:rsidR="00912C26" w:rsidRDefault="00912C26" w:rsidP="00583173">
      <w:pPr>
        <w:tabs>
          <w:tab w:val="left" w:pos="864"/>
          <w:tab w:val="left" w:pos="1260"/>
        </w:tabs>
        <w:ind w:left="1260" w:hanging="1260"/>
        <w:jc w:val="both"/>
        <w:rPr>
          <w:rFonts w:cs="Arial"/>
          <w:b/>
          <w:sz w:val="24"/>
          <w:szCs w:val="24"/>
        </w:rPr>
      </w:pPr>
    </w:p>
    <w:p w14:paraId="5CA8D8F7" w14:textId="77777777" w:rsidR="00912C26" w:rsidRDefault="00912C26" w:rsidP="00583173">
      <w:pPr>
        <w:tabs>
          <w:tab w:val="left" w:pos="864"/>
          <w:tab w:val="left" w:pos="1260"/>
        </w:tabs>
        <w:ind w:left="1260" w:hanging="1260"/>
        <w:jc w:val="both"/>
        <w:rPr>
          <w:rFonts w:cs="Arial"/>
          <w:b/>
          <w:sz w:val="24"/>
          <w:szCs w:val="24"/>
        </w:rPr>
      </w:pPr>
    </w:p>
    <w:p w14:paraId="16CC6161" w14:textId="77777777" w:rsidR="00912C26" w:rsidRDefault="00912C26" w:rsidP="00583173">
      <w:pPr>
        <w:tabs>
          <w:tab w:val="left" w:pos="864"/>
          <w:tab w:val="left" w:pos="1260"/>
        </w:tabs>
        <w:ind w:left="1260" w:hanging="1260"/>
        <w:jc w:val="both"/>
        <w:rPr>
          <w:rFonts w:cs="Arial"/>
          <w:b/>
          <w:sz w:val="24"/>
          <w:szCs w:val="24"/>
        </w:rPr>
      </w:pPr>
    </w:p>
    <w:p w14:paraId="16A3853E" w14:textId="77777777" w:rsidR="00583173" w:rsidRPr="0080419F" w:rsidRDefault="00583173" w:rsidP="007060BF">
      <w:pPr>
        <w:pStyle w:val="Heading1"/>
      </w:pPr>
      <w:r w:rsidRPr="0080419F">
        <w:t>34.</w:t>
      </w:r>
      <w:r w:rsidRPr="0080419F">
        <w:tab/>
      </w:r>
      <w:r w:rsidR="007060BF">
        <w:t xml:space="preserve">  </w:t>
      </w:r>
      <w:r w:rsidRPr="0080419F">
        <w:t>QUALITY AND SAFETY OF CARE</w:t>
      </w:r>
    </w:p>
    <w:p w14:paraId="1A3B5E10" w14:textId="77777777" w:rsidR="00583173" w:rsidRDefault="00583173" w:rsidP="00583173">
      <w:pPr>
        <w:tabs>
          <w:tab w:val="left" w:pos="864"/>
          <w:tab w:val="left" w:pos="1260"/>
        </w:tabs>
        <w:ind w:left="1260" w:hanging="1260"/>
        <w:jc w:val="both"/>
        <w:rPr>
          <w:rFonts w:cs="Arial"/>
          <w:b/>
          <w:sz w:val="20"/>
        </w:rPr>
      </w:pPr>
    </w:p>
    <w:p w14:paraId="72944AAD" w14:textId="77777777" w:rsidR="00583173" w:rsidRDefault="00583173" w:rsidP="007060BF">
      <w:pPr>
        <w:pStyle w:val="Heading2"/>
      </w:pPr>
      <w:r>
        <w:t>34.1</w:t>
      </w:r>
      <w:r>
        <w:tab/>
      </w:r>
      <w:r w:rsidR="007060BF">
        <w:t xml:space="preserve">   </w:t>
      </w:r>
      <w:r w:rsidRPr="00383117">
        <w:t xml:space="preserve">Infection </w:t>
      </w:r>
      <w:r w:rsidR="00C9169D">
        <w:t>prevention and c</w:t>
      </w:r>
      <w:r w:rsidRPr="00383117">
        <w:t>ontrol</w:t>
      </w:r>
    </w:p>
    <w:p w14:paraId="3E01B7E6" w14:textId="77777777" w:rsidR="00583173" w:rsidRDefault="00583173" w:rsidP="00583173">
      <w:pPr>
        <w:tabs>
          <w:tab w:val="left" w:pos="864"/>
          <w:tab w:val="left" w:pos="1260"/>
        </w:tabs>
        <w:ind w:left="1260" w:hanging="1260"/>
        <w:jc w:val="both"/>
        <w:rPr>
          <w:rFonts w:cs="Arial"/>
          <w:b/>
          <w:sz w:val="20"/>
        </w:rPr>
      </w:pPr>
    </w:p>
    <w:p w14:paraId="62F8BF81" w14:textId="77777777" w:rsidR="00583173" w:rsidRPr="00965AA2" w:rsidRDefault="00583173" w:rsidP="00583173">
      <w:pPr>
        <w:tabs>
          <w:tab w:val="left" w:pos="864"/>
        </w:tabs>
        <w:ind w:left="900" w:hanging="900"/>
        <w:jc w:val="both"/>
        <w:rPr>
          <w:rFonts w:cs="Arial"/>
          <w:sz w:val="20"/>
        </w:rPr>
      </w:pPr>
      <w:r w:rsidRPr="00965AA2">
        <w:rPr>
          <w:rFonts w:cs="Arial"/>
          <w:sz w:val="20"/>
        </w:rPr>
        <w:t>34.1.1</w:t>
      </w:r>
      <w:r>
        <w:rPr>
          <w:rFonts w:cs="Arial"/>
          <w:sz w:val="20"/>
        </w:rPr>
        <w:tab/>
        <w:t>The Chief Executive and the Board ret</w:t>
      </w:r>
      <w:r w:rsidR="00C9169D">
        <w:rPr>
          <w:rFonts w:cs="Arial"/>
          <w:sz w:val="20"/>
        </w:rPr>
        <w:t>ain overall responsibility for i</w:t>
      </w:r>
      <w:r>
        <w:rPr>
          <w:rFonts w:cs="Arial"/>
          <w:sz w:val="20"/>
        </w:rPr>
        <w:t xml:space="preserve">nfection </w:t>
      </w:r>
      <w:r w:rsidR="00C9169D">
        <w:rPr>
          <w:rFonts w:cs="Arial"/>
          <w:sz w:val="20"/>
        </w:rPr>
        <w:t>prevention and c</w:t>
      </w:r>
      <w:r>
        <w:rPr>
          <w:rFonts w:cs="Arial"/>
          <w:sz w:val="20"/>
        </w:rPr>
        <w:t>ontrol</w:t>
      </w:r>
    </w:p>
    <w:p w14:paraId="7BD7A69B" w14:textId="77777777" w:rsidR="00583173" w:rsidRPr="00383117" w:rsidRDefault="00583173" w:rsidP="00583173">
      <w:pPr>
        <w:tabs>
          <w:tab w:val="left" w:pos="864"/>
          <w:tab w:val="left" w:pos="1260"/>
        </w:tabs>
        <w:ind w:left="1260" w:hanging="1260"/>
        <w:jc w:val="both"/>
        <w:rPr>
          <w:rFonts w:cs="Arial"/>
          <w:b/>
          <w:sz w:val="20"/>
        </w:rPr>
      </w:pPr>
    </w:p>
    <w:p w14:paraId="1B1F73FC" w14:textId="77777777" w:rsidR="00583173" w:rsidRDefault="00583173" w:rsidP="00583173">
      <w:pPr>
        <w:tabs>
          <w:tab w:val="left" w:pos="864"/>
          <w:tab w:val="left" w:pos="900"/>
        </w:tabs>
        <w:ind w:left="900" w:hanging="900"/>
        <w:jc w:val="both"/>
        <w:rPr>
          <w:rFonts w:cs="Arial"/>
          <w:sz w:val="20"/>
        </w:rPr>
      </w:pPr>
      <w:r>
        <w:rPr>
          <w:rFonts w:cs="Arial"/>
          <w:sz w:val="20"/>
        </w:rPr>
        <w:t>34.1.</w:t>
      </w:r>
      <w:r w:rsidR="00C9169D">
        <w:rPr>
          <w:rFonts w:cs="Arial"/>
          <w:sz w:val="20"/>
        </w:rPr>
        <w:t>2</w:t>
      </w:r>
      <w:r w:rsidR="00C9169D">
        <w:rPr>
          <w:rFonts w:cs="Arial"/>
          <w:sz w:val="20"/>
        </w:rPr>
        <w:tab/>
        <w:t>The Director responsible for i</w:t>
      </w:r>
      <w:r>
        <w:rPr>
          <w:rFonts w:cs="Arial"/>
          <w:sz w:val="20"/>
        </w:rPr>
        <w:t xml:space="preserve">nfection </w:t>
      </w:r>
      <w:r w:rsidR="00C9169D">
        <w:rPr>
          <w:rFonts w:cs="Arial"/>
          <w:sz w:val="20"/>
        </w:rPr>
        <w:t>p</w:t>
      </w:r>
      <w:r>
        <w:rPr>
          <w:rFonts w:cs="Arial"/>
          <w:sz w:val="20"/>
        </w:rPr>
        <w:t>revent</w:t>
      </w:r>
      <w:r w:rsidR="00C9169D">
        <w:rPr>
          <w:rFonts w:cs="Arial"/>
          <w:sz w:val="20"/>
        </w:rPr>
        <w:t xml:space="preserve">ion and control </w:t>
      </w:r>
      <w:r w:rsidR="00A2416A">
        <w:rPr>
          <w:rFonts w:cs="Arial"/>
          <w:sz w:val="20"/>
        </w:rPr>
        <w:t xml:space="preserve">(DIPC) </w:t>
      </w:r>
      <w:r>
        <w:rPr>
          <w:rFonts w:cs="Arial"/>
          <w:sz w:val="20"/>
        </w:rPr>
        <w:t>will lead and assume day to day responsibility for systems and processes and people to lead assure and report on compliance with the Health and Social Care Act 2008: Code of Practice for the NHS on the Prevention and Control of Health Care Associated Infections and Related Guidance (January 2009).</w:t>
      </w:r>
    </w:p>
    <w:p w14:paraId="20B13EC6" w14:textId="77777777" w:rsidR="00583173" w:rsidRDefault="00583173" w:rsidP="00583173">
      <w:pPr>
        <w:tabs>
          <w:tab w:val="left" w:pos="864"/>
          <w:tab w:val="left" w:pos="1260"/>
        </w:tabs>
        <w:ind w:left="1260" w:hanging="1260"/>
        <w:jc w:val="both"/>
        <w:rPr>
          <w:rFonts w:cs="Arial"/>
          <w:sz w:val="20"/>
        </w:rPr>
      </w:pPr>
    </w:p>
    <w:p w14:paraId="4AC1FC8F" w14:textId="77777777" w:rsidR="00583173" w:rsidRDefault="00583173" w:rsidP="00583173">
      <w:pPr>
        <w:tabs>
          <w:tab w:val="left" w:pos="864"/>
          <w:tab w:val="left" w:pos="900"/>
        </w:tabs>
        <w:ind w:left="900" w:hanging="900"/>
        <w:jc w:val="both"/>
        <w:rPr>
          <w:rFonts w:cs="Arial"/>
          <w:sz w:val="20"/>
        </w:rPr>
      </w:pPr>
      <w:r>
        <w:rPr>
          <w:rFonts w:cs="Arial"/>
          <w:sz w:val="20"/>
        </w:rPr>
        <w:t>34.1.3</w:t>
      </w:r>
      <w:r>
        <w:rPr>
          <w:rFonts w:cs="Arial"/>
          <w:sz w:val="20"/>
        </w:rPr>
        <w:tab/>
        <w:t>The DIPC will report annually to the Board on strategies to prevent and control infection.  Reporting best practice and any breaches in good practice through the Quality Committee and performance report to the Board.</w:t>
      </w:r>
    </w:p>
    <w:p w14:paraId="0F02D07F" w14:textId="77777777" w:rsidR="00583173" w:rsidRDefault="00583173" w:rsidP="00583173">
      <w:pPr>
        <w:tabs>
          <w:tab w:val="left" w:pos="864"/>
          <w:tab w:val="left" w:pos="1260"/>
        </w:tabs>
        <w:ind w:left="1260" w:hanging="1260"/>
        <w:jc w:val="both"/>
        <w:rPr>
          <w:rFonts w:cs="Arial"/>
          <w:b/>
          <w:sz w:val="20"/>
        </w:rPr>
      </w:pPr>
    </w:p>
    <w:p w14:paraId="7A0543BE" w14:textId="77777777" w:rsidR="00583173" w:rsidRDefault="00583173" w:rsidP="007060BF">
      <w:pPr>
        <w:pStyle w:val="Heading2"/>
      </w:pPr>
      <w:r w:rsidRPr="0009334C">
        <w:t>34.2</w:t>
      </w:r>
      <w:r>
        <w:tab/>
      </w:r>
      <w:r w:rsidR="007060BF">
        <w:t xml:space="preserve">   </w:t>
      </w:r>
      <w:r w:rsidR="00C9169D">
        <w:t>Quality and s</w:t>
      </w:r>
      <w:r w:rsidRPr="0009334C">
        <w:t>afety</w:t>
      </w:r>
    </w:p>
    <w:p w14:paraId="3704C549" w14:textId="77777777" w:rsidR="00583173" w:rsidRDefault="00583173" w:rsidP="00583173">
      <w:pPr>
        <w:tabs>
          <w:tab w:val="left" w:pos="864"/>
          <w:tab w:val="left" w:pos="1260"/>
        </w:tabs>
        <w:ind w:left="1260" w:hanging="1260"/>
        <w:jc w:val="both"/>
        <w:rPr>
          <w:rFonts w:cs="Arial"/>
          <w:b/>
          <w:sz w:val="20"/>
        </w:rPr>
      </w:pPr>
    </w:p>
    <w:p w14:paraId="4D1165B3" w14:textId="77777777" w:rsidR="00583173" w:rsidRDefault="00583173" w:rsidP="00583173">
      <w:pPr>
        <w:tabs>
          <w:tab w:val="left" w:pos="864"/>
          <w:tab w:val="left" w:pos="900"/>
        </w:tabs>
        <w:ind w:left="900" w:hanging="900"/>
        <w:jc w:val="both"/>
        <w:rPr>
          <w:rFonts w:cs="Arial"/>
          <w:sz w:val="20"/>
        </w:rPr>
      </w:pPr>
      <w:r w:rsidRPr="0009334C">
        <w:rPr>
          <w:rFonts w:cs="Arial"/>
          <w:sz w:val="20"/>
        </w:rPr>
        <w:t>34.2.1</w:t>
      </w:r>
      <w:r>
        <w:rPr>
          <w:rFonts w:cs="Arial"/>
          <w:sz w:val="20"/>
        </w:rPr>
        <w:tab/>
        <w:t>The Chief Executive and the Board ret</w:t>
      </w:r>
      <w:r w:rsidR="00C9169D">
        <w:rPr>
          <w:rFonts w:cs="Arial"/>
          <w:sz w:val="20"/>
        </w:rPr>
        <w:t>ain overall responsibility for quality and s</w:t>
      </w:r>
      <w:r>
        <w:rPr>
          <w:rFonts w:cs="Arial"/>
          <w:sz w:val="20"/>
        </w:rPr>
        <w:t>afety</w:t>
      </w:r>
      <w:r w:rsidR="005556B0">
        <w:rPr>
          <w:rFonts w:cs="Arial"/>
          <w:sz w:val="20"/>
        </w:rPr>
        <w:t>.</w:t>
      </w:r>
    </w:p>
    <w:p w14:paraId="2F775840" w14:textId="77777777" w:rsidR="00583173" w:rsidRDefault="00583173" w:rsidP="00583173">
      <w:pPr>
        <w:tabs>
          <w:tab w:val="left" w:pos="864"/>
          <w:tab w:val="left" w:pos="1260"/>
        </w:tabs>
        <w:ind w:left="1260" w:hanging="1260"/>
        <w:jc w:val="both"/>
        <w:rPr>
          <w:rFonts w:cs="Arial"/>
          <w:sz w:val="20"/>
        </w:rPr>
      </w:pPr>
    </w:p>
    <w:p w14:paraId="10814906" w14:textId="77777777" w:rsidR="00583173" w:rsidRDefault="00583173" w:rsidP="00583173">
      <w:pPr>
        <w:tabs>
          <w:tab w:val="left" w:pos="864"/>
          <w:tab w:val="left" w:pos="900"/>
        </w:tabs>
        <w:ind w:left="900" w:hanging="900"/>
        <w:jc w:val="both"/>
        <w:rPr>
          <w:rFonts w:cs="Arial"/>
          <w:sz w:val="20"/>
        </w:rPr>
      </w:pPr>
      <w:r>
        <w:rPr>
          <w:rFonts w:cs="Arial"/>
          <w:sz w:val="20"/>
        </w:rPr>
        <w:t>34.2.</w:t>
      </w:r>
      <w:r w:rsidR="00C9169D">
        <w:rPr>
          <w:rFonts w:cs="Arial"/>
          <w:sz w:val="20"/>
        </w:rPr>
        <w:t>2</w:t>
      </w:r>
      <w:r w:rsidR="00C9169D">
        <w:rPr>
          <w:rFonts w:cs="Arial"/>
          <w:sz w:val="20"/>
        </w:rPr>
        <w:tab/>
        <w:t>The Director responsible for q</w:t>
      </w:r>
      <w:r>
        <w:rPr>
          <w:rFonts w:cs="Arial"/>
          <w:sz w:val="20"/>
        </w:rPr>
        <w:t xml:space="preserve">uality and </w:t>
      </w:r>
      <w:r w:rsidR="00C9169D">
        <w:rPr>
          <w:rFonts w:cs="Arial"/>
          <w:sz w:val="20"/>
        </w:rPr>
        <w:t>s</w:t>
      </w:r>
      <w:r>
        <w:rPr>
          <w:rFonts w:cs="Arial"/>
          <w:sz w:val="20"/>
        </w:rPr>
        <w:t>afety will take day to day responsibility for leading strategy and establishing systems to improve quality and safety</w:t>
      </w:r>
      <w:r w:rsidR="005556B0">
        <w:rPr>
          <w:rFonts w:cs="Arial"/>
          <w:sz w:val="20"/>
        </w:rPr>
        <w:t>.</w:t>
      </w:r>
    </w:p>
    <w:p w14:paraId="4ADB2061" w14:textId="77777777" w:rsidR="00583173" w:rsidRDefault="00583173" w:rsidP="00583173">
      <w:pPr>
        <w:tabs>
          <w:tab w:val="left" w:pos="864"/>
          <w:tab w:val="left" w:pos="1260"/>
        </w:tabs>
        <w:ind w:left="1260" w:hanging="1260"/>
        <w:jc w:val="both"/>
        <w:rPr>
          <w:rFonts w:cs="Arial"/>
          <w:sz w:val="20"/>
        </w:rPr>
      </w:pPr>
    </w:p>
    <w:p w14:paraId="537601BA" w14:textId="77777777" w:rsidR="00583173" w:rsidRDefault="00583173" w:rsidP="00583173">
      <w:pPr>
        <w:tabs>
          <w:tab w:val="left" w:pos="864"/>
          <w:tab w:val="left" w:pos="900"/>
        </w:tabs>
        <w:ind w:left="900" w:hanging="900"/>
        <w:jc w:val="both"/>
        <w:rPr>
          <w:rFonts w:cs="Arial"/>
          <w:sz w:val="20"/>
        </w:rPr>
      </w:pPr>
      <w:r>
        <w:rPr>
          <w:rFonts w:cs="Arial"/>
          <w:sz w:val="20"/>
        </w:rPr>
        <w:t>34.2.3</w:t>
      </w:r>
      <w:r>
        <w:rPr>
          <w:rFonts w:cs="Arial"/>
          <w:sz w:val="20"/>
        </w:rPr>
        <w:tab/>
        <w:t xml:space="preserve">The Director responsible for </w:t>
      </w:r>
      <w:r w:rsidR="00C9169D">
        <w:rPr>
          <w:rFonts w:cs="Arial"/>
          <w:sz w:val="20"/>
        </w:rPr>
        <w:t>quality and s</w:t>
      </w:r>
      <w:r>
        <w:rPr>
          <w:rFonts w:cs="Arial"/>
          <w:sz w:val="20"/>
        </w:rPr>
        <w:t>afety will r</w:t>
      </w:r>
      <w:r w:rsidRPr="00A2416A">
        <w:rPr>
          <w:rFonts w:cs="Arial"/>
          <w:sz w:val="20"/>
        </w:rPr>
        <w:t>eport compliance</w:t>
      </w:r>
      <w:r w:rsidR="00597A0E" w:rsidRPr="00A2416A">
        <w:rPr>
          <w:rFonts w:cs="Arial"/>
          <w:sz w:val="20"/>
        </w:rPr>
        <w:t xml:space="preserve"> with the Health and Social Care Act 2008,</w:t>
      </w:r>
      <w:r w:rsidRPr="00A2416A">
        <w:rPr>
          <w:rFonts w:cs="Arial"/>
          <w:b/>
          <w:sz w:val="20"/>
        </w:rPr>
        <w:t xml:space="preserve"> </w:t>
      </w:r>
      <w:r w:rsidR="00CB0EC7" w:rsidRPr="00A2416A">
        <w:rPr>
          <w:rFonts w:cs="Arial"/>
          <w:sz w:val="20"/>
        </w:rPr>
        <w:t>monitored using</w:t>
      </w:r>
      <w:r w:rsidR="00597A0E" w:rsidRPr="00A2416A">
        <w:rPr>
          <w:rFonts w:cs="Arial"/>
          <w:sz w:val="20"/>
        </w:rPr>
        <w:t xml:space="preserve"> </w:t>
      </w:r>
      <w:r w:rsidR="00C9169D" w:rsidRPr="00A2416A">
        <w:rPr>
          <w:rFonts w:cs="Arial"/>
          <w:sz w:val="20"/>
        </w:rPr>
        <w:t xml:space="preserve">the Care Quality Commission </w:t>
      </w:r>
      <w:r w:rsidR="001F5024" w:rsidRPr="00A2416A">
        <w:rPr>
          <w:rFonts w:cs="Arial"/>
          <w:sz w:val="20"/>
        </w:rPr>
        <w:t xml:space="preserve">Fundamental Standards guidance </w:t>
      </w:r>
      <w:r w:rsidRPr="00A2416A">
        <w:rPr>
          <w:rFonts w:cs="Arial"/>
          <w:sz w:val="20"/>
        </w:rPr>
        <w:t xml:space="preserve">(CQC </w:t>
      </w:r>
      <w:r w:rsidR="001F5024" w:rsidRPr="00A2416A">
        <w:rPr>
          <w:rFonts w:cs="Arial"/>
          <w:sz w:val="20"/>
        </w:rPr>
        <w:t>March 2015)</w:t>
      </w:r>
      <w:r w:rsidRPr="00A2416A">
        <w:rPr>
          <w:rFonts w:cs="Arial"/>
          <w:sz w:val="20"/>
        </w:rPr>
        <w:t xml:space="preserve"> to the Quality </w:t>
      </w:r>
      <w:r w:rsidR="00C9169D" w:rsidRPr="00A2416A">
        <w:rPr>
          <w:rFonts w:cs="Arial"/>
          <w:sz w:val="20"/>
        </w:rPr>
        <w:t xml:space="preserve">Committee </w:t>
      </w:r>
      <w:r w:rsidRPr="00A2416A">
        <w:rPr>
          <w:rFonts w:cs="Arial"/>
          <w:sz w:val="20"/>
        </w:rPr>
        <w:t>and the Board.</w:t>
      </w:r>
    </w:p>
    <w:p w14:paraId="712D2A43" w14:textId="77777777" w:rsidR="00583173" w:rsidRDefault="00583173" w:rsidP="00583173">
      <w:pPr>
        <w:tabs>
          <w:tab w:val="left" w:pos="864"/>
          <w:tab w:val="left" w:pos="1260"/>
        </w:tabs>
        <w:ind w:left="1260" w:hanging="1260"/>
        <w:jc w:val="both"/>
        <w:rPr>
          <w:rFonts w:cs="Arial"/>
          <w:sz w:val="20"/>
        </w:rPr>
      </w:pPr>
    </w:p>
    <w:p w14:paraId="6CBB498B" w14:textId="77777777" w:rsidR="00583173" w:rsidRPr="0009334C" w:rsidRDefault="00583173" w:rsidP="00583173">
      <w:pPr>
        <w:tabs>
          <w:tab w:val="left" w:pos="864"/>
          <w:tab w:val="left" w:pos="900"/>
        </w:tabs>
        <w:ind w:left="900" w:hanging="900"/>
        <w:jc w:val="both"/>
        <w:rPr>
          <w:rFonts w:cs="Arial"/>
          <w:color w:val="000000"/>
          <w:sz w:val="20"/>
        </w:rPr>
      </w:pPr>
      <w:r>
        <w:rPr>
          <w:rFonts w:cs="Arial"/>
          <w:sz w:val="20"/>
        </w:rPr>
        <w:t>34.2.4</w:t>
      </w:r>
      <w:r w:rsidR="00C9169D">
        <w:rPr>
          <w:rFonts w:cs="Arial"/>
          <w:sz w:val="20"/>
        </w:rPr>
        <w:t xml:space="preserve"> </w:t>
      </w:r>
      <w:r w:rsidR="00C9169D">
        <w:rPr>
          <w:rFonts w:cs="Arial"/>
          <w:sz w:val="20"/>
        </w:rPr>
        <w:tab/>
        <w:t>The Director responsible for q</w:t>
      </w:r>
      <w:r>
        <w:rPr>
          <w:rFonts w:cs="Arial"/>
          <w:sz w:val="20"/>
        </w:rPr>
        <w:t xml:space="preserve">uality and </w:t>
      </w:r>
      <w:r w:rsidR="00C9169D">
        <w:rPr>
          <w:rFonts w:cs="Arial"/>
          <w:sz w:val="20"/>
        </w:rPr>
        <w:t>s</w:t>
      </w:r>
      <w:r>
        <w:rPr>
          <w:rFonts w:cs="Arial"/>
          <w:sz w:val="20"/>
        </w:rPr>
        <w:t>afety will oversee registration with the Care Quality Commission and compliance with section 12 regulations of the Health and Social Care Act 2008 (regulated Activities) Regulations 2010.</w:t>
      </w:r>
    </w:p>
    <w:p w14:paraId="6801476A" w14:textId="77777777" w:rsidR="00583173" w:rsidRDefault="00583173" w:rsidP="00583173">
      <w:pPr>
        <w:rPr>
          <w:rFonts w:cs="Arial"/>
        </w:rPr>
      </w:pPr>
    </w:p>
    <w:p w14:paraId="141D9955" w14:textId="77777777" w:rsidR="00583173" w:rsidRDefault="00583173" w:rsidP="00583173">
      <w:pPr>
        <w:tabs>
          <w:tab w:val="left" w:pos="864"/>
          <w:tab w:val="left" w:pos="900"/>
        </w:tabs>
        <w:ind w:left="900" w:hanging="900"/>
        <w:jc w:val="both"/>
        <w:rPr>
          <w:rFonts w:cs="Arial"/>
          <w:sz w:val="20"/>
        </w:rPr>
      </w:pPr>
      <w:r>
        <w:rPr>
          <w:rFonts w:cs="Arial"/>
          <w:sz w:val="20"/>
        </w:rPr>
        <w:t>34.2.5</w:t>
      </w:r>
      <w:r>
        <w:rPr>
          <w:rFonts w:cs="Arial"/>
          <w:sz w:val="20"/>
        </w:rPr>
        <w:tab/>
        <w:t>The Board will promote and monitor quality and safety through the performance report as a key strategic objective and statutory duty</w:t>
      </w:r>
      <w:r w:rsidR="005556B0">
        <w:rPr>
          <w:rFonts w:cs="Arial"/>
          <w:sz w:val="20"/>
        </w:rPr>
        <w:t>.</w:t>
      </w:r>
    </w:p>
    <w:p w14:paraId="4E9013F7" w14:textId="77777777" w:rsidR="00583173" w:rsidRDefault="00583173" w:rsidP="00583173">
      <w:pPr>
        <w:tabs>
          <w:tab w:val="left" w:pos="864"/>
          <w:tab w:val="left" w:pos="1260"/>
        </w:tabs>
        <w:ind w:left="1260" w:hanging="1260"/>
        <w:jc w:val="both"/>
        <w:rPr>
          <w:rFonts w:cs="Arial"/>
          <w:sz w:val="20"/>
        </w:rPr>
      </w:pPr>
    </w:p>
    <w:p w14:paraId="085ACC84" w14:textId="77777777" w:rsidR="00583173" w:rsidRDefault="00583173" w:rsidP="00583173">
      <w:pPr>
        <w:tabs>
          <w:tab w:val="left" w:pos="864"/>
          <w:tab w:val="left" w:pos="1260"/>
        </w:tabs>
        <w:ind w:left="1260" w:hanging="1260"/>
        <w:jc w:val="both"/>
        <w:rPr>
          <w:rFonts w:cs="Arial"/>
          <w:sz w:val="20"/>
        </w:rPr>
      </w:pPr>
      <w:r>
        <w:rPr>
          <w:rFonts w:cs="Arial"/>
          <w:sz w:val="20"/>
        </w:rPr>
        <w:t>34.2.6</w:t>
      </w:r>
      <w:r>
        <w:rPr>
          <w:rFonts w:cs="Arial"/>
          <w:sz w:val="20"/>
        </w:rPr>
        <w:tab/>
        <w:t xml:space="preserve">The Board will approve and publish the </w:t>
      </w:r>
      <w:r w:rsidR="00C9169D">
        <w:rPr>
          <w:rFonts w:cs="Arial"/>
          <w:sz w:val="20"/>
        </w:rPr>
        <w:t>annual q</w:t>
      </w:r>
      <w:r>
        <w:rPr>
          <w:rFonts w:cs="Arial"/>
          <w:sz w:val="20"/>
        </w:rPr>
        <w:t xml:space="preserve">uality </w:t>
      </w:r>
      <w:r w:rsidR="00C9169D">
        <w:rPr>
          <w:rFonts w:cs="Arial"/>
          <w:sz w:val="20"/>
        </w:rPr>
        <w:t>a</w:t>
      </w:r>
      <w:r>
        <w:rPr>
          <w:rFonts w:cs="Arial"/>
          <w:sz w:val="20"/>
        </w:rPr>
        <w:t>ccount</w:t>
      </w:r>
      <w:r w:rsidR="005556B0">
        <w:rPr>
          <w:rFonts w:cs="Arial"/>
          <w:sz w:val="20"/>
        </w:rPr>
        <w:t>.</w:t>
      </w:r>
    </w:p>
    <w:p w14:paraId="1E649901" w14:textId="77777777" w:rsidR="00583173" w:rsidRDefault="00583173" w:rsidP="00583173">
      <w:pPr>
        <w:tabs>
          <w:tab w:val="left" w:pos="864"/>
          <w:tab w:val="left" w:pos="1260"/>
        </w:tabs>
        <w:ind w:left="1260" w:hanging="1260"/>
        <w:jc w:val="both"/>
        <w:rPr>
          <w:rFonts w:cs="Arial"/>
          <w:sz w:val="20"/>
        </w:rPr>
      </w:pPr>
    </w:p>
    <w:p w14:paraId="144E85EC" w14:textId="77777777" w:rsidR="00583173" w:rsidRDefault="00583173" w:rsidP="00583173">
      <w:pPr>
        <w:tabs>
          <w:tab w:val="left" w:pos="864"/>
          <w:tab w:val="left" w:pos="900"/>
        </w:tabs>
        <w:ind w:left="900" w:hanging="900"/>
        <w:jc w:val="both"/>
        <w:rPr>
          <w:rFonts w:cs="Arial"/>
          <w:sz w:val="20"/>
        </w:rPr>
      </w:pPr>
      <w:r>
        <w:rPr>
          <w:rFonts w:cs="Arial"/>
          <w:sz w:val="20"/>
        </w:rPr>
        <w:t>34.2.7</w:t>
      </w:r>
      <w:r>
        <w:rPr>
          <w:rFonts w:cs="Arial"/>
          <w:sz w:val="20"/>
        </w:rPr>
        <w:tab/>
        <w:t>The Audit Committee will report assurance on systems for quality an</w:t>
      </w:r>
      <w:r w:rsidR="00C9169D">
        <w:rPr>
          <w:rFonts w:cs="Arial"/>
          <w:sz w:val="20"/>
        </w:rPr>
        <w:t>d safety as part of the annual a</w:t>
      </w:r>
      <w:r>
        <w:rPr>
          <w:rFonts w:cs="Arial"/>
          <w:sz w:val="20"/>
        </w:rPr>
        <w:t xml:space="preserve">udit </w:t>
      </w:r>
      <w:r w:rsidR="00C9169D">
        <w:rPr>
          <w:rFonts w:cs="Arial"/>
          <w:sz w:val="20"/>
        </w:rPr>
        <w:t>p</w:t>
      </w:r>
      <w:r>
        <w:rPr>
          <w:rFonts w:cs="Arial"/>
          <w:sz w:val="20"/>
        </w:rPr>
        <w:t>lan</w:t>
      </w:r>
      <w:r w:rsidR="005556B0">
        <w:rPr>
          <w:rFonts w:cs="Arial"/>
          <w:sz w:val="20"/>
        </w:rPr>
        <w:t>.</w:t>
      </w:r>
    </w:p>
    <w:p w14:paraId="237457F2" w14:textId="77777777" w:rsidR="00583173" w:rsidRDefault="00583173" w:rsidP="00583173">
      <w:pPr>
        <w:tabs>
          <w:tab w:val="left" w:pos="864"/>
          <w:tab w:val="left" w:pos="1260"/>
        </w:tabs>
        <w:ind w:left="1260" w:hanging="1260"/>
        <w:jc w:val="both"/>
        <w:rPr>
          <w:rFonts w:cs="Arial"/>
          <w:sz w:val="20"/>
        </w:rPr>
      </w:pPr>
    </w:p>
    <w:p w14:paraId="415EB502" w14:textId="77777777" w:rsidR="00583173" w:rsidRDefault="00583173" w:rsidP="00583173">
      <w:pPr>
        <w:tabs>
          <w:tab w:val="left" w:pos="864"/>
          <w:tab w:val="left" w:pos="900"/>
        </w:tabs>
        <w:ind w:left="900" w:hanging="900"/>
        <w:jc w:val="both"/>
        <w:rPr>
          <w:rFonts w:cs="Arial"/>
          <w:sz w:val="20"/>
        </w:rPr>
      </w:pPr>
      <w:r>
        <w:rPr>
          <w:rFonts w:cs="Arial"/>
          <w:sz w:val="20"/>
        </w:rPr>
        <w:t>34.2.8</w:t>
      </w:r>
      <w:r>
        <w:rPr>
          <w:rFonts w:cs="Arial"/>
          <w:sz w:val="20"/>
        </w:rPr>
        <w:tab/>
        <w:t xml:space="preserve">The </w:t>
      </w:r>
      <w:r w:rsidR="00C9169D">
        <w:rPr>
          <w:rFonts w:cs="Arial"/>
          <w:sz w:val="20"/>
        </w:rPr>
        <w:t>Quality Committee will oversee q</w:t>
      </w:r>
      <w:r>
        <w:rPr>
          <w:rFonts w:cs="Arial"/>
          <w:sz w:val="20"/>
        </w:rPr>
        <w:t xml:space="preserve">uality and </w:t>
      </w:r>
      <w:r w:rsidR="00C9169D">
        <w:rPr>
          <w:rFonts w:cs="Arial"/>
          <w:sz w:val="20"/>
        </w:rPr>
        <w:t>s</w:t>
      </w:r>
      <w:r>
        <w:rPr>
          <w:rFonts w:cs="Arial"/>
          <w:sz w:val="20"/>
        </w:rPr>
        <w:t>afety management.</w:t>
      </w:r>
    </w:p>
    <w:p w14:paraId="6952DC40" w14:textId="77777777" w:rsidR="00583173" w:rsidRDefault="00583173" w:rsidP="00583173">
      <w:pPr>
        <w:tabs>
          <w:tab w:val="left" w:pos="864"/>
          <w:tab w:val="left" w:pos="1260"/>
        </w:tabs>
        <w:ind w:left="1260" w:hanging="1260"/>
        <w:jc w:val="both"/>
        <w:rPr>
          <w:rFonts w:cs="Arial"/>
          <w:sz w:val="20"/>
        </w:rPr>
      </w:pPr>
      <w:r>
        <w:rPr>
          <w:rFonts w:cs="Arial"/>
          <w:sz w:val="20"/>
        </w:rPr>
        <w:t>.</w:t>
      </w:r>
    </w:p>
    <w:p w14:paraId="2AD86AE1" w14:textId="77777777" w:rsidR="00583173" w:rsidRDefault="00583173" w:rsidP="00583173">
      <w:pPr>
        <w:rPr>
          <w:rFonts w:cs="Arial"/>
          <w:sz w:val="20"/>
        </w:rPr>
      </w:pPr>
    </w:p>
    <w:p w14:paraId="12291E16" w14:textId="77777777" w:rsidR="00583173" w:rsidRPr="00AD62CC" w:rsidRDefault="00583173" w:rsidP="00583173">
      <w:pPr>
        <w:pStyle w:val="BodyText2"/>
        <w:ind w:left="720" w:right="26" w:hanging="720"/>
        <w:jc w:val="center"/>
        <w:rPr>
          <w:rFonts w:ascii="Arial" w:hAnsi="Arial" w:cs="Arial"/>
          <w:sz w:val="24"/>
          <w:szCs w:val="24"/>
        </w:rPr>
      </w:pPr>
    </w:p>
    <w:p w14:paraId="4E73EBE9" w14:textId="77777777" w:rsidR="00583173" w:rsidRPr="00AD62CC" w:rsidRDefault="00583173" w:rsidP="00583173">
      <w:pPr>
        <w:pStyle w:val="BodyText2"/>
        <w:ind w:left="720" w:right="26" w:hanging="720"/>
        <w:jc w:val="center"/>
        <w:rPr>
          <w:rFonts w:ascii="Arial" w:hAnsi="Arial" w:cs="Arial"/>
          <w:sz w:val="24"/>
          <w:szCs w:val="24"/>
        </w:rPr>
      </w:pPr>
    </w:p>
    <w:p w14:paraId="502E3325" w14:textId="77777777" w:rsidR="00583173" w:rsidRPr="00AD62CC" w:rsidRDefault="00583173" w:rsidP="00583173">
      <w:pPr>
        <w:pStyle w:val="BodyText2"/>
        <w:ind w:left="720" w:right="26" w:hanging="720"/>
        <w:jc w:val="center"/>
        <w:rPr>
          <w:rFonts w:ascii="Arial" w:hAnsi="Arial" w:cs="Arial"/>
          <w:sz w:val="24"/>
          <w:szCs w:val="24"/>
        </w:rPr>
      </w:pPr>
    </w:p>
    <w:p w14:paraId="176CE2B1" w14:textId="77777777" w:rsidR="00583173" w:rsidRPr="00AD62CC" w:rsidRDefault="00583173" w:rsidP="00583173">
      <w:pPr>
        <w:pStyle w:val="BodyText2"/>
        <w:ind w:left="720" w:right="26" w:hanging="720"/>
        <w:jc w:val="center"/>
        <w:rPr>
          <w:rFonts w:ascii="Arial" w:hAnsi="Arial" w:cs="Arial"/>
          <w:sz w:val="24"/>
          <w:szCs w:val="24"/>
        </w:rPr>
      </w:pPr>
    </w:p>
    <w:p w14:paraId="47416862" w14:textId="77777777" w:rsidR="00583173" w:rsidRPr="00AD62CC" w:rsidRDefault="00583173" w:rsidP="00583173">
      <w:pPr>
        <w:pStyle w:val="BodyText2"/>
        <w:ind w:left="720" w:right="26" w:hanging="720"/>
        <w:jc w:val="center"/>
        <w:rPr>
          <w:rFonts w:ascii="Arial" w:hAnsi="Arial" w:cs="Arial"/>
          <w:sz w:val="24"/>
          <w:szCs w:val="24"/>
        </w:rPr>
      </w:pPr>
    </w:p>
    <w:p w14:paraId="334E4767" w14:textId="77777777" w:rsidR="00583173" w:rsidRPr="00AD62CC" w:rsidRDefault="00583173" w:rsidP="00583173">
      <w:pPr>
        <w:pStyle w:val="BodyText2"/>
        <w:ind w:left="720" w:right="26" w:hanging="720"/>
        <w:jc w:val="center"/>
        <w:rPr>
          <w:rFonts w:ascii="Arial" w:hAnsi="Arial" w:cs="Arial"/>
          <w:sz w:val="24"/>
          <w:szCs w:val="24"/>
        </w:rPr>
      </w:pPr>
    </w:p>
    <w:p w14:paraId="5D15FF0D" w14:textId="77777777" w:rsidR="00583173" w:rsidRPr="00AD62CC" w:rsidRDefault="00583173" w:rsidP="00583173">
      <w:pPr>
        <w:pStyle w:val="BodyText2"/>
        <w:ind w:left="720" w:right="26" w:hanging="720"/>
        <w:jc w:val="center"/>
        <w:rPr>
          <w:rFonts w:ascii="Arial" w:hAnsi="Arial" w:cs="Arial"/>
          <w:sz w:val="24"/>
          <w:szCs w:val="24"/>
        </w:rPr>
      </w:pPr>
    </w:p>
    <w:p w14:paraId="2FE67E40" w14:textId="77777777" w:rsidR="00583173" w:rsidRPr="00AD62CC" w:rsidRDefault="00583173" w:rsidP="00583173">
      <w:pPr>
        <w:pStyle w:val="BodyText2"/>
        <w:ind w:left="720" w:right="26" w:hanging="720"/>
        <w:jc w:val="center"/>
        <w:rPr>
          <w:rFonts w:ascii="Arial" w:hAnsi="Arial" w:cs="Arial"/>
          <w:sz w:val="24"/>
          <w:szCs w:val="24"/>
        </w:rPr>
      </w:pPr>
    </w:p>
    <w:p w14:paraId="38861FA3" w14:textId="77777777" w:rsidR="00583173" w:rsidRPr="00AD62CC" w:rsidRDefault="00583173" w:rsidP="00583173">
      <w:pPr>
        <w:pStyle w:val="BodyText2"/>
        <w:ind w:left="720" w:right="26" w:hanging="720"/>
        <w:jc w:val="center"/>
        <w:rPr>
          <w:rFonts w:ascii="Arial" w:hAnsi="Arial" w:cs="Arial"/>
          <w:sz w:val="24"/>
          <w:szCs w:val="24"/>
        </w:rPr>
      </w:pPr>
    </w:p>
    <w:p w14:paraId="0C788783" w14:textId="77777777" w:rsidR="00583173" w:rsidRPr="00AD62CC" w:rsidRDefault="00583173" w:rsidP="00583173">
      <w:pPr>
        <w:pStyle w:val="BodyText2"/>
        <w:ind w:left="720" w:right="26" w:hanging="720"/>
        <w:jc w:val="right"/>
        <w:rPr>
          <w:rFonts w:ascii="Arial" w:hAnsi="Arial" w:cs="Arial"/>
          <w:sz w:val="24"/>
          <w:szCs w:val="24"/>
        </w:rPr>
      </w:pPr>
    </w:p>
    <w:p w14:paraId="06F35129" w14:textId="77777777" w:rsidR="00583173" w:rsidRPr="00AD62CC" w:rsidRDefault="00583173" w:rsidP="00583173">
      <w:pPr>
        <w:pStyle w:val="BodyText2"/>
        <w:ind w:left="720" w:right="26" w:hanging="720"/>
        <w:jc w:val="right"/>
        <w:rPr>
          <w:rFonts w:ascii="Arial" w:hAnsi="Arial" w:cs="Arial"/>
          <w:sz w:val="24"/>
          <w:szCs w:val="24"/>
        </w:rPr>
      </w:pPr>
    </w:p>
    <w:p w14:paraId="3F7D3795" w14:textId="77777777" w:rsidR="00583173" w:rsidRPr="00C9169D" w:rsidRDefault="00583173" w:rsidP="00C9169D">
      <w:pPr>
        <w:pStyle w:val="BodyText2"/>
        <w:ind w:left="720" w:right="26" w:hanging="720"/>
        <w:jc w:val="center"/>
        <w:rPr>
          <w:rFonts w:ascii="Arial" w:hAnsi="Arial" w:cs="Arial"/>
          <w:sz w:val="24"/>
          <w:szCs w:val="24"/>
        </w:rPr>
      </w:pPr>
    </w:p>
    <w:p w14:paraId="41CA36FB" w14:textId="77777777" w:rsidR="00F20973" w:rsidRPr="002420BD" w:rsidRDefault="00C9169D" w:rsidP="002420BD">
      <w:pPr>
        <w:pStyle w:val="BodyText2"/>
        <w:ind w:left="1440" w:right="26" w:hanging="1440"/>
        <w:jc w:val="center"/>
        <w:rPr>
          <w:rFonts w:ascii="Arial" w:hAnsi="Arial" w:cs="Arial"/>
          <w:bCs/>
          <w:i w:val="0"/>
        </w:rPr>
      </w:pPr>
      <w:r w:rsidRPr="00C9169D">
        <w:rPr>
          <w:rFonts w:ascii="Arial" w:hAnsi="Arial" w:cs="Arial"/>
          <w:bCs/>
          <w:i w:val="0"/>
          <w:sz w:val="24"/>
          <w:szCs w:val="24"/>
        </w:rPr>
        <w:t>This page is intentionally blank</w:t>
      </w:r>
    </w:p>
    <w:sectPr w:rsidR="00F20973" w:rsidRPr="002420BD">
      <w:headerReference w:type="even" r:id="rId40"/>
      <w:headerReference w:type="default" r:id="rId41"/>
      <w:footerReference w:type="default" r:id="rId42"/>
      <w:headerReference w:type="firs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617F" w14:textId="77777777" w:rsidR="00FE6ECF" w:rsidRDefault="00FE6ECF">
      <w:r>
        <w:separator/>
      </w:r>
    </w:p>
  </w:endnote>
  <w:endnote w:type="continuationSeparator" w:id="0">
    <w:p w14:paraId="25470F75" w14:textId="77777777" w:rsidR="00FE6ECF" w:rsidRDefault="00FE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D323" w14:textId="77777777" w:rsidR="00D405FE" w:rsidRDefault="00D405FE">
    <w:pPr>
      <w:pStyle w:val="Footer"/>
      <w:rPr>
        <w:sz w:val="18"/>
        <w:szCs w:val="18"/>
      </w:rPr>
    </w:pPr>
    <w:r>
      <w:rPr>
        <w:sz w:val="18"/>
        <w:szCs w:val="18"/>
      </w:rPr>
      <w:tab/>
    </w:r>
    <w:r>
      <w:rPr>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33</w:t>
    </w:r>
    <w:r>
      <w:rPr>
        <w:rStyle w:val="PageNumbe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FA56" w14:textId="77777777" w:rsidR="00D405FE" w:rsidRPr="000F42FA" w:rsidRDefault="00D405FE">
    <w:pPr>
      <w:pStyle w:val="Footer"/>
      <w:ind w:right="360"/>
      <w:rPr>
        <w:sz w:val="18"/>
        <w:szCs w:val="18"/>
      </w:rPr>
    </w:pPr>
    <w:r>
      <w:rPr>
        <w:sz w:val="18"/>
        <w:szCs w:val="18"/>
      </w:rPr>
      <w:tab/>
    </w:r>
    <w:r>
      <w:rPr>
        <w:sz w:val="18"/>
        <w:szCs w:val="18"/>
      </w:rPr>
      <w:tab/>
    </w:r>
    <w:r>
      <w:rPr>
        <w:sz w:val="18"/>
        <w:szCs w:val="18"/>
      </w:rPr>
      <w:tab/>
    </w:r>
    <w:r w:rsidRPr="003C6CF0">
      <w:rPr>
        <w:sz w:val="18"/>
        <w:szCs w:val="18"/>
      </w:rPr>
      <w:fldChar w:fldCharType="begin"/>
    </w:r>
    <w:r w:rsidRPr="003C6CF0">
      <w:rPr>
        <w:sz w:val="18"/>
        <w:szCs w:val="18"/>
      </w:rPr>
      <w:instrText xml:space="preserve"> PAGE </w:instrText>
    </w:r>
    <w:r w:rsidRPr="003C6CF0">
      <w:rPr>
        <w:sz w:val="18"/>
        <w:szCs w:val="18"/>
      </w:rPr>
      <w:fldChar w:fldCharType="separate"/>
    </w:r>
    <w:r>
      <w:rPr>
        <w:noProof/>
        <w:sz w:val="18"/>
        <w:szCs w:val="18"/>
      </w:rPr>
      <w:t>68</w:t>
    </w:r>
    <w:r w:rsidRPr="003C6CF0">
      <w:rPr>
        <w:sz w:val="18"/>
        <w:szCs w:val="18"/>
      </w:rPr>
      <w:fldChar w:fldCharType="end"/>
    </w:r>
    <w:r>
      <w:rPr>
        <w:sz w:val="18"/>
        <w:szCs w:val="18"/>
      </w:rPr>
      <w:tab/>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1C14" w14:textId="77777777" w:rsidR="00D405FE" w:rsidRDefault="00D40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F2554" w14:textId="77777777" w:rsidR="00D405FE" w:rsidRDefault="00D405F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3AEF" w14:textId="77777777" w:rsidR="00D405FE" w:rsidRPr="000F42FA" w:rsidRDefault="00D405FE">
    <w:pPr>
      <w:pStyle w:val="Footer"/>
      <w:ind w:righ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6CF0">
      <w:rPr>
        <w:sz w:val="18"/>
        <w:szCs w:val="18"/>
      </w:rPr>
      <w:fldChar w:fldCharType="begin"/>
    </w:r>
    <w:r w:rsidRPr="003C6CF0">
      <w:rPr>
        <w:sz w:val="18"/>
        <w:szCs w:val="18"/>
      </w:rPr>
      <w:instrText xml:space="preserve"> PAGE </w:instrText>
    </w:r>
    <w:r w:rsidRPr="003C6CF0">
      <w:rPr>
        <w:sz w:val="18"/>
        <w:szCs w:val="18"/>
      </w:rPr>
      <w:fldChar w:fldCharType="separate"/>
    </w:r>
    <w:r>
      <w:rPr>
        <w:noProof/>
        <w:sz w:val="18"/>
        <w:szCs w:val="18"/>
      </w:rPr>
      <w:t>37</w:t>
    </w:r>
    <w:r w:rsidRPr="003C6CF0">
      <w:rPr>
        <w:sz w:val="18"/>
        <w:szCs w:val="18"/>
      </w:rPr>
      <w:fldChar w:fldCharType="end"/>
    </w:r>
    <w:r w:rsidRPr="003C6CF0">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7D34" w14:textId="77777777" w:rsidR="00D405FE" w:rsidRDefault="00D405FE" w:rsidP="00444275">
    <w:pPr>
      <w:pStyle w:val="Foo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149">
      <w:rPr>
        <w:rStyle w:val="PageNumber"/>
        <w:sz w:val="20"/>
      </w:rPr>
      <w:fldChar w:fldCharType="begin"/>
    </w:r>
    <w:r w:rsidRPr="004B6149">
      <w:rPr>
        <w:rStyle w:val="PageNumber"/>
        <w:sz w:val="20"/>
      </w:rPr>
      <w:instrText xml:space="preserve"> PAGE </w:instrText>
    </w:r>
    <w:r w:rsidRPr="004B6149">
      <w:rPr>
        <w:rStyle w:val="PageNumber"/>
        <w:sz w:val="20"/>
      </w:rPr>
      <w:fldChar w:fldCharType="separate"/>
    </w:r>
    <w:r>
      <w:rPr>
        <w:rStyle w:val="PageNumber"/>
        <w:noProof/>
        <w:sz w:val="20"/>
      </w:rPr>
      <w:t>50</w:t>
    </w:r>
    <w:r w:rsidRPr="004B6149">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25BA" w14:textId="77777777" w:rsidR="00D405FE" w:rsidRPr="000F42FA" w:rsidRDefault="00D405FE">
    <w:pPr>
      <w:pStyle w:val="Footer"/>
      <w:ind w:righ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6CF0">
      <w:rPr>
        <w:sz w:val="18"/>
        <w:szCs w:val="18"/>
      </w:rPr>
      <w:fldChar w:fldCharType="begin"/>
    </w:r>
    <w:r w:rsidRPr="003C6CF0">
      <w:rPr>
        <w:sz w:val="18"/>
        <w:szCs w:val="18"/>
      </w:rPr>
      <w:instrText xml:space="preserve"> PAGE </w:instrText>
    </w:r>
    <w:r w:rsidRPr="003C6CF0">
      <w:rPr>
        <w:sz w:val="18"/>
        <w:szCs w:val="18"/>
      </w:rPr>
      <w:fldChar w:fldCharType="separate"/>
    </w:r>
    <w:r>
      <w:rPr>
        <w:noProof/>
        <w:sz w:val="18"/>
        <w:szCs w:val="18"/>
      </w:rPr>
      <w:t>48</w:t>
    </w:r>
    <w:r w:rsidRPr="003C6CF0">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F4C2" w14:textId="77777777" w:rsidR="00D405FE" w:rsidRPr="000F42FA" w:rsidRDefault="00D405FE">
    <w:pPr>
      <w:pStyle w:val="Footer"/>
      <w:ind w:right="360"/>
      <w:rPr>
        <w:sz w:val="18"/>
        <w:szCs w:val="18"/>
      </w:rPr>
    </w:pPr>
    <w:r>
      <w:rPr>
        <w:sz w:val="18"/>
        <w:szCs w:val="18"/>
      </w:rPr>
      <w:t>Leeds Community Healthcare NHS Trust – Corporate Governance Framework – Scheme of Delegation January 2011 draft v1.0</w:t>
    </w:r>
    <w:r>
      <w:rPr>
        <w:sz w:val="18"/>
        <w:szCs w:val="18"/>
      </w:rPr>
      <w:tab/>
    </w:r>
    <w:r>
      <w:rPr>
        <w:sz w:val="18"/>
        <w:szCs w:val="18"/>
      </w:rPr>
      <w:tab/>
    </w:r>
    <w:r>
      <w:rPr>
        <w:sz w:val="18"/>
        <w:szCs w:val="18"/>
      </w:rPr>
      <w:tab/>
    </w:r>
    <w:r>
      <w:rPr>
        <w:sz w:val="18"/>
        <w:szCs w:val="18"/>
      </w:rPr>
      <w:tab/>
    </w:r>
    <w:r w:rsidRPr="003C6CF0">
      <w:rPr>
        <w:sz w:val="18"/>
        <w:szCs w:val="18"/>
      </w:rPr>
      <w:t xml:space="preserve">Page </w:t>
    </w:r>
    <w:r w:rsidRPr="003C6CF0">
      <w:rPr>
        <w:sz w:val="18"/>
        <w:szCs w:val="18"/>
      </w:rPr>
      <w:fldChar w:fldCharType="begin"/>
    </w:r>
    <w:r w:rsidRPr="003C6CF0">
      <w:rPr>
        <w:sz w:val="18"/>
        <w:szCs w:val="18"/>
      </w:rPr>
      <w:instrText xml:space="preserve"> PAGE </w:instrText>
    </w:r>
    <w:r w:rsidRPr="003C6CF0">
      <w:rPr>
        <w:sz w:val="18"/>
        <w:szCs w:val="18"/>
      </w:rPr>
      <w:fldChar w:fldCharType="separate"/>
    </w:r>
    <w:r>
      <w:rPr>
        <w:noProof/>
        <w:sz w:val="18"/>
        <w:szCs w:val="18"/>
      </w:rPr>
      <w:t>48</w:t>
    </w:r>
    <w:r w:rsidRPr="003C6CF0">
      <w:rPr>
        <w:sz w:val="18"/>
        <w:szCs w:val="18"/>
      </w:rPr>
      <w:fldChar w:fldCharType="end"/>
    </w:r>
    <w:r w:rsidRPr="003C6CF0">
      <w:rPr>
        <w:sz w:val="18"/>
        <w:szCs w:val="18"/>
      </w:rPr>
      <w:t xml:space="preserve"> of </w:t>
    </w:r>
    <w:r w:rsidRPr="003C6CF0">
      <w:rPr>
        <w:sz w:val="18"/>
        <w:szCs w:val="18"/>
      </w:rPr>
      <w:fldChar w:fldCharType="begin"/>
    </w:r>
    <w:r w:rsidRPr="003C6CF0">
      <w:rPr>
        <w:sz w:val="18"/>
        <w:szCs w:val="18"/>
      </w:rPr>
      <w:instrText xml:space="preserve"> NUMPAGES </w:instrText>
    </w:r>
    <w:r w:rsidRPr="003C6CF0">
      <w:rPr>
        <w:sz w:val="18"/>
        <w:szCs w:val="18"/>
      </w:rPr>
      <w:fldChar w:fldCharType="separate"/>
    </w:r>
    <w:r>
      <w:rPr>
        <w:noProof/>
        <w:sz w:val="18"/>
        <w:szCs w:val="18"/>
      </w:rPr>
      <w:t>110</w:t>
    </w:r>
    <w:r w:rsidRPr="003C6CF0">
      <w:rPr>
        <w:sz w:val="18"/>
        <w:szCs w:val="18"/>
      </w:rPr>
      <w:fldChar w:fldCharType="end"/>
    </w:r>
    <w:r>
      <w:rPr>
        <w:sz w:val="18"/>
        <w:szCs w:val="18"/>
      </w:rPr>
      <w:tab/>
    </w:r>
    <w:r>
      <w:rPr>
        <w:sz w:val="18"/>
        <w:szCs w:val="18"/>
      </w:rPr>
      <w:tab/>
    </w:r>
    <w:r>
      <w:rPr>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654B" w14:textId="77777777" w:rsidR="00D405FE" w:rsidRPr="000F42FA" w:rsidRDefault="00D405FE">
    <w:pPr>
      <w:pStyle w:val="Footer"/>
      <w:ind w:righ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6CF0">
      <w:rPr>
        <w:sz w:val="18"/>
        <w:szCs w:val="18"/>
      </w:rPr>
      <w:fldChar w:fldCharType="begin"/>
    </w:r>
    <w:r w:rsidRPr="003C6CF0">
      <w:rPr>
        <w:sz w:val="18"/>
        <w:szCs w:val="18"/>
      </w:rPr>
      <w:instrText xml:space="preserve"> PAGE </w:instrText>
    </w:r>
    <w:r w:rsidRPr="003C6CF0">
      <w:rPr>
        <w:sz w:val="18"/>
        <w:szCs w:val="18"/>
      </w:rPr>
      <w:fldChar w:fldCharType="separate"/>
    </w:r>
    <w:r>
      <w:rPr>
        <w:noProof/>
        <w:sz w:val="18"/>
        <w:szCs w:val="18"/>
      </w:rPr>
      <w:t>51</w:t>
    </w:r>
    <w:r w:rsidRPr="003C6CF0">
      <w:rPr>
        <w:sz w:val="18"/>
        <w:szCs w:val="18"/>
      </w:rPr>
      <w:fldChar w:fldCharType="end"/>
    </w:r>
    <w:r w:rsidRPr="003C6CF0">
      <w:rPr>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9692" w14:textId="77777777" w:rsidR="00D405FE" w:rsidRPr="000F42FA" w:rsidRDefault="00D405FE">
    <w:pPr>
      <w:pStyle w:val="Footer"/>
      <w:ind w:right="36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6CF0">
      <w:rPr>
        <w:sz w:val="18"/>
        <w:szCs w:val="18"/>
      </w:rPr>
      <w:fldChar w:fldCharType="begin"/>
    </w:r>
    <w:r w:rsidRPr="003C6CF0">
      <w:rPr>
        <w:sz w:val="18"/>
        <w:szCs w:val="18"/>
      </w:rPr>
      <w:instrText xml:space="preserve"> PAGE </w:instrText>
    </w:r>
    <w:r w:rsidRPr="003C6CF0">
      <w:rPr>
        <w:sz w:val="18"/>
        <w:szCs w:val="18"/>
      </w:rPr>
      <w:fldChar w:fldCharType="separate"/>
    </w:r>
    <w:r>
      <w:rPr>
        <w:noProof/>
        <w:sz w:val="18"/>
        <w:szCs w:val="18"/>
      </w:rPr>
      <w:t>64</w:t>
    </w:r>
    <w:r w:rsidRPr="003C6CF0">
      <w:rPr>
        <w:sz w:val="18"/>
        <w:szCs w:val="18"/>
      </w:rPr>
      <w:fldChar w:fldCharType="end"/>
    </w:r>
    <w:r>
      <w:rPr>
        <w:sz w:val="18"/>
        <w:szCs w:val="18"/>
      </w:rPr>
      <w:tab/>
    </w:r>
    <w:r>
      <w:rPr>
        <w:sz w:val="18"/>
        <w:szCs w:val="18"/>
      </w:rPr>
      <w:tab/>
    </w:r>
    <w:r>
      <w:rPr>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AD9A" w14:textId="77777777" w:rsidR="00D405FE" w:rsidRDefault="00D405FE" w:rsidP="00444275">
    <w:pPr>
      <w:pStyle w:val="Foo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6CF0">
      <w:rPr>
        <w:sz w:val="18"/>
        <w:szCs w:val="18"/>
      </w:rPr>
      <w:fldChar w:fldCharType="begin"/>
    </w:r>
    <w:r w:rsidRPr="003C6CF0">
      <w:rPr>
        <w:sz w:val="18"/>
        <w:szCs w:val="18"/>
      </w:rPr>
      <w:instrText xml:space="preserve"> PAGE </w:instrText>
    </w:r>
    <w:r w:rsidRPr="003C6CF0">
      <w:rPr>
        <w:sz w:val="18"/>
        <w:szCs w:val="18"/>
      </w:rPr>
      <w:fldChar w:fldCharType="separate"/>
    </w:r>
    <w:r>
      <w:rPr>
        <w:noProof/>
        <w:sz w:val="18"/>
        <w:szCs w:val="18"/>
      </w:rPr>
      <w:t>52</w:t>
    </w:r>
    <w:r w:rsidRPr="003C6CF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65F1" w14:textId="77777777" w:rsidR="00FE6ECF" w:rsidRDefault="00FE6ECF">
      <w:r>
        <w:separator/>
      </w:r>
    </w:p>
  </w:footnote>
  <w:footnote w:type="continuationSeparator" w:id="0">
    <w:p w14:paraId="1ACA5897" w14:textId="77777777" w:rsidR="00FE6ECF" w:rsidRDefault="00FE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728" w14:textId="77777777" w:rsidR="00D405FE" w:rsidRDefault="00D405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0F94" w14:textId="77777777" w:rsidR="00D405FE" w:rsidRDefault="00D405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2B2C" w14:textId="77777777" w:rsidR="00D405FE" w:rsidRDefault="00D405FE" w:rsidP="00444275">
    <w:pPr>
      <w:rPr>
        <w:rFonts w:cs="Arial"/>
        <w:b/>
        <w:sz w:val="20"/>
      </w:rPr>
    </w:pPr>
    <w:bookmarkStart w:id="3" w:name="_Toc466898748"/>
    <w:r>
      <w:rPr>
        <w:rFonts w:cs="Arial"/>
        <w:b/>
        <w:sz w:val="20"/>
      </w:rPr>
      <w:t>SCHEME OF DELEGATION DERIVED FROM THE ACCOUNTABLE OFFICER MEMORANDUM</w:t>
    </w:r>
    <w:bookmarkEnd w:id="3"/>
    <w:r>
      <w:rPr>
        <w:rFonts w:cs="Arial"/>
        <w:b/>
        <w:sz w:val="20"/>
      </w:rPr>
      <w:t xml:space="preserve"> </w:t>
    </w:r>
  </w:p>
  <w:p w14:paraId="7D480EB9" w14:textId="77777777" w:rsidR="00D405FE" w:rsidRPr="007743BA" w:rsidRDefault="00D405FE">
    <w:pPr>
      <w:pStyle w:val="Head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3568" w14:textId="77777777" w:rsidR="00D405FE" w:rsidRDefault="00D405FE" w:rsidP="00444275">
    <w:pPr>
      <w:rPr>
        <w:rFonts w:cs="Arial"/>
        <w:b/>
        <w:sz w:val="20"/>
      </w:rPr>
    </w:pPr>
    <w:r>
      <w:rPr>
        <w:rFonts w:cs="Arial"/>
        <w:b/>
        <w:sz w:val="20"/>
      </w:rPr>
      <w:t xml:space="preserve">SCHEME OF DELEGATION DERIVED FROM THE ACCOUNTABLE OFFICER MEMORANDUM </w:t>
    </w:r>
  </w:p>
  <w:p w14:paraId="6341CB71" w14:textId="77777777" w:rsidR="00D405FE" w:rsidRPr="00A87E11" w:rsidRDefault="00D405FE" w:rsidP="004442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B192" w14:textId="77777777" w:rsidR="00D405FE" w:rsidRDefault="00D405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877B" w14:textId="77777777" w:rsidR="00D405FE" w:rsidRPr="00D60ECE" w:rsidRDefault="00D405FE" w:rsidP="000F4B6C">
    <w:pPr>
      <w:pStyle w:val="Heading3"/>
      <w:rPr>
        <w:spacing w:val="-2"/>
      </w:rPr>
    </w:pPr>
    <w:r w:rsidRPr="00D60ECE">
      <w:t>SCHEME OF DELEGATION DERIVED FROM THE CODES OF CONDUCT AND ACCOUNTABILITY</w:t>
    </w:r>
  </w:p>
  <w:p w14:paraId="173B369A" w14:textId="77777777" w:rsidR="00D405FE" w:rsidRPr="007743BA" w:rsidRDefault="00D405FE">
    <w:pPr>
      <w:pStyle w:val="Head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ACAA" w14:textId="77777777" w:rsidR="00D405FE" w:rsidRPr="00D60ECE" w:rsidRDefault="00D405FE" w:rsidP="000F4B6C">
    <w:pPr>
      <w:pStyle w:val="Heading3"/>
      <w:rPr>
        <w:spacing w:val="-2"/>
      </w:rPr>
    </w:pPr>
    <w:r w:rsidRPr="00D60ECE">
      <w:t>SCHEME OF DELEGATION DERIVED FROM THE CODES OF CONDUCT AND ACCOUNTABILITY</w:t>
    </w:r>
  </w:p>
  <w:p w14:paraId="1181CE2D" w14:textId="77777777" w:rsidR="00D405FE" w:rsidRPr="00A87E11" w:rsidRDefault="00D405FE" w:rsidP="004442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A515" w14:textId="77777777" w:rsidR="00D405FE" w:rsidRDefault="00D405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5D99" w14:textId="77777777" w:rsidR="00D405FE" w:rsidRPr="00BB5672" w:rsidRDefault="00D405FE" w:rsidP="00444275">
    <w:pPr>
      <w:rPr>
        <w:rFonts w:cs="Arial"/>
        <w:b/>
        <w:sz w:val="20"/>
      </w:rPr>
    </w:pPr>
    <w:r w:rsidRPr="00BB5672">
      <w:rPr>
        <w:rFonts w:cs="Arial"/>
        <w:b/>
        <w:sz w:val="20"/>
      </w:rPr>
      <w:t xml:space="preserve">SCHEME OF DELEGATION FROM STANDING ORDERS </w:t>
    </w:r>
  </w:p>
  <w:p w14:paraId="7A648A6C" w14:textId="77777777" w:rsidR="00D405FE" w:rsidRPr="007743BA" w:rsidRDefault="00D405FE">
    <w:pPr>
      <w:pStyle w:val="Header"/>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1101" w14:textId="77777777" w:rsidR="00D405FE" w:rsidRPr="003464AA" w:rsidRDefault="00D405FE" w:rsidP="00444275">
    <w:pPr>
      <w:rPr>
        <w:rFonts w:cs="Arial"/>
        <w:b/>
        <w:sz w:val="24"/>
        <w:szCs w:val="24"/>
      </w:rPr>
    </w:pPr>
    <w:r w:rsidRPr="00BB5672">
      <w:rPr>
        <w:rFonts w:cs="Arial"/>
        <w:b/>
        <w:sz w:val="20"/>
      </w:rPr>
      <w:t>SCHEME OF DELEGATION FROM STANDING ORDERS</w:t>
    </w:r>
  </w:p>
  <w:p w14:paraId="70D71AC4" w14:textId="77777777" w:rsidR="00D405FE" w:rsidRPr="00A87E11" w:rsidRDefault="00D405FE" w:rsidP="0044427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2D62" w14:textId="77777777" w:rsidR="00D405FE" w:rsidRDefault="00D40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6B5B" w14:textId="77777777" w:rsidR="00D405FE" w:rsidRDefault="00D405FE">
    <w:pPr>
      <w:pStyle w:val="Header"/>
      <w:rPr>
        <w:rFonts w:cs="Arial"/>
        <w:b/>
        <w:spacing w:val="-2"/>
        <w:sz w:val="20"/>
      </w:rPr>
    </w:pPr>
    <w:r w:rsidRPr="007743BA">
      <w:rPr>
        <w:rFonts w:cs="Arial"/>
        <w:b/>
        <w:bCs/>
        <w:iCs/>
        <w:sz w:val="20"/>
      </w:rPr>
      <w:t xml:space="preserve">DECISIONS RESERVED TO THE </w:t>
    </w:r>
    <w:r w:rsidRPr="007743BA">
      <w:rPr>
        <w:rFonts w:cs="Arial"/>
        <w:b/>
        <w:spacing w:val="-2"/>
        <w:sz w:val="20"/>
      </w:rPr>
      <w:t>LEEDS COMMUNITY HEALTHCARE NHS TRUST BOARD</w:t>
    </w:r>
  </w:p>
  <w:p w14:paraId="1356554F" w14:textId="77777777" w:rsidR="00D405FE" w:rsidRPr="007743BA" w:rsidRDefault="00D405FE">
    <w:pPr>
      <w:pStyle w:val="Header"/>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0C54" w14:textId="77777777" w:rsidR="00D405FE" w:rsidRPr="00BB5672" w:rsidRDefault="00D405FE" w:rsidP="00444275">
    <w:pPr>
      <w:rPr>
        <w:rFonts w:cs="Arial"/>
        <w:b/>
        <w:sz w:val="20"/>
      </w:rPr>
    </w:pPr>
    <w:r w:rsidRPr="00BB5672">
      <w:rPr>
        <w:rFonts w:cs="Arial"/>
        <w:b/>
        <w:sz w:val="20"/>
      </w:rPr>
      <w:t xml:space="preserve">SCHEME OF DELEGATION FROM </w:t>
    </w:r>
    <w:r>
      <w:rPr>
        <w:rFonts w:cs="Arial"/>
        <w:b/>
        <w:sz w:val="20"/>
      </w:rPr>
      <w:t>MODEL STANDING FINANCIAL INSTRUCTIONS</w:t>
    </w:r>
    <w:r w:rsidRPr="00BB5672">
      <w:rPr>
        <w:rFonts w:cs="Arial"/>
        <w:b/>
        <w:sz w:val="20"/>
      </w:rPr>
      <w:t xml:space="preserve"> </w:t>
    </w:r>
  </w:p>
  <w:p w14:paraId="4F79C396" w14:textId="77777777" w:rsidR="00D405FE" w:rsidRPr="007743BA" w:rsidRDefault="00D405FE">
    <w:pPr>
      <w:pStyle w:val="Header"/>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CA1F" w14:textId="77777777" w:rsidR="00D405FE" w:rsidRDefault="00D405F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53D2" w14:textId="77777777" w:rsidR="00D405FE" w:rsidRDefault="00D405F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E746" w14:textId="77777777" w:rsidR="00D405FE" w:rsidRPr="007743BA" w:rsidRDefault="00D405FE">
    <w:pPr>
      <w:pStyle w:val="Header"/>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CC20" w14:textId="77777777" w:rsidR="00D405FE" w:rsidRDefault="00D40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679D" w14:textId="77777777" w:rsidR="00D405FE" w:rsidRDefault="00D40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6C78" w14:textId="77777777" w:rsidR="00D405FE" w:rsidRDefault="00D40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BAEA" w14:textId="77777777" w:rsidR="00D405FE" w:rsidRDefault="00D405FE">
    <w:pPr>
      <w:pStyle w:val="Header"/>
    </w:pPr>
    <w:r>
      <w:rPr>
        <w:rFonts w:cs="Arial"/>
        <w:b/>
        <w:spacing w:val="-2"/>
        <w:sz w:val="20"/>
      </w:rPr>
      <w:t>DECISIONS RESERVED TO THE LEEDS COMMUNITY HEALTHCARE NHS TRUST BOARD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044D" w14:textId="77777777" w:rsidR="00D405FE" w:rsidRDefault="00D405FE">
    <w:pPr>
      <w:pStyle w:val="Header"/>
    </w:pPr>
    <w:r>
      <w:rPr>
        <w:rFonts w:cs="Arial"/>
        <w:b/>
        <w:spacing w:val="-2"/>
        <w:sz w:val="20"/>
      </w:rPr>
      <w:t>DECISIONS RESERVED TO THE LEEDS COMMUNITY HEALTHCARE NHS TRUST BOARD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E55E" w14:textId="77777777" w:rsidR="00D405FE" w:rsidRDefault="00D40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9BE5" w14:textId="77777777" w:rsidR="00D405FE" w:rsidRDefault="00D405FE" w:rsidP="00444275">
    <w:pPr>
      <w:pStyle w:val="Header"/>
    </w:pPr>
    <w:r>
      <w:rPr>
        <w:rFonts w:cs="Arial"/>
        <w:b/>
        <w:spacing w:val="-2"/>
        <w:sz w:val="20"/>
      </w:rPr>
      <w:t>DECISIONS/DUTIES DELEGATED BY THE LEEDS COMMUNITY HEALTHCARE NHS TRUST BOARD TO COMMITTEES</w:t>
    </w:r>
  </w:p>
  <w:p w14:paraId="70D693BA" w14:textId="77777777" w:rsidR="00D405FE" w:rsidRPr="007743BA" w:rsidRDefault="00D405FE">
    <w:pPr>
      <w:pStyle w:val="Head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008E" w14:textId="77777777" w:rsidR="00D405FE" w:rsidRDefault="00D405FE">
    <w:pPr>
      <w:pStyle w:val="Header"/>
    </w:pPr>
    <w:r>
      <w:rPr>
        <w:rFonts w:cs="Arial"/>
        <w:b/>
        <w:spacing w:val="-2"/>
        <w:sz w:val="20"/>
      </w:rPr>
      <w:t>DECISIONS/DUTIES DELEGATED BY THE LEEDS COMMUNITY HEALTHCARE NHS TRUST BOARD TO COMMITTEES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383"/>
    <w:multiLevelType w:val="singleLevel"/>
    <w:tmpl w:val="8460F2E6"/>
    <w:lvl w:ilvl="0">
      <w:start w:val="1"/>
      <w:numFmt w:val="decimal"/>
      <w:lvlText w:val="(%1)"/>
      <w:lvlJc w:val="left"/>
      <w:pPr>
        <w:tabs>
          <w:tab w:val="num" w:pos="1440"/>
        </w:tabs>
        <w:ind w:left="1440" w:hanging="570"/>
      </w:pPr>
      <w:rPr>
        <w:rFonts w:hint="default"/>
      </w:rPr>
    </w:lvl>
  </w:abstractNum>
  <w:abstractNum w:abstractNumId="1" w15:restartNumberingAfterBreak="0">
    <w:nsid w:val="095C38A6"/>
    <w:multiLevelType w:val="hybridMultilevel"/>
    <w:tmpl w:val="05B44BFC"/>
    <w:lvl w:ilvl="0" w:tplc="3ADA513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D42B0E"/>
    <w:multiLevelType w:val="multilevel"/>
    <w:tmpl w:val="07EA18E0"/>
    <w:lvl w:ilvl="0">
      <w:start w:val="17"/>
      <w:numFmt w:val="decimal"/>
      <w:lvlText w:val="%1"/>
      <w:lvlJc w:val="left"/>
      <w:pPr>
        <w:ind w:left="492" w:hanging="492"/>
      </w:pPr>
      <w:rPr>
        <w:rFonts w:hint="default"/>
      </w:rPr>
    </w:lvl>
    <w:lvl w:ilvl="1">
      <w:start w:val="12"/>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C4A19"/>
    <w:multiLevelType w:val="hybridMultilevel"/>
    <w:tmpl w:val="62CCC24A"/>
    <w:lvl w:ilvl="0" w:tplc="D90A1762">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0E632BF5"/>
    <w:multiLevelType w:val="singleLevel"/>
    <w:tmpl w:val="136C90AC"/>
    <w:lvl w:ilvl="0">
      <w:start w:val="2"/>
      <w:numFmt w:val="lowerRoman"/>
      <w:lvlText w:val="%1)"/>
      <w:lvlJc w:val="left"/>
      <w:pPr>
        <w:tabs>
          <w:tab w:val="num" w:pos="1620"/>
        </w:tabs>
        <w:ind w:left="1620" w:hanging="720"/>
      </w:pPr>
      <w:rPr>
        <w:rFonts w:hint="default"/>
      </w:rPr>
    </w:lvl>
  </w:abstractNum>
  <w:abstractNum w:abstractNumId="5" w15:restartNumberingAfterBreak="0">
    <w:nsid w:val="0E644785"/>
    <w:multiLevelType w:val="hybridMultilevel"/>
    <w:tmpl w:val="F9C0E81C"/>
    <w:lvl w:ilvl="0" w:tplc="08090001">
      <w:start w:val="1"/>
      <w:numFmt w:val="bullet"/>
      <w:lvlText w:val=""/>
      <w:lvlJc w:val="left"/>
      <w:pPr>
        <w:ind w:left="1898" w:hanging="360"/>
      </w:pPr>
      <w:rPr>
        <w:rFonts w:ascii="Symbol" w:hAnsi="Symbol" w:hint="default"/>
      </w:rPr>
    </w:lvl>
    <w:lvl w:ilvl="1" w:tplc="08090003">
      <w:start w:val="1"/>
      <w:numFmt w:val="bullet"/>
      <w:lvlText w:val="o"/>
      <w:lvlJc w:val="left"/>
      <w:pPr>
        <w:ind w:left="2618" w:hanging="360"/>
      </w:pPr>
      <w:rPr>
        <w:rFonts w:ascii="Courier New" w:hAnsi="Courier New" w:cs="Courier New" w:hint="default"/>
      </w:rPr>
    </w:lvl>
    <w:lvl w:ilvl="2" w:tplc="08090005">
      <w:start w:val="1"/>
      <w:numFmt w:val="bullet"/>
      <w:lvlText w:val=""/>
      <w:lvlJc w:val="left"/>
      <w:pPr>
        <w:ind w:left="3338" w:hanging="360"/>
      </w:pPr>
      <w:rPr>
        <w:rFonts w:ascii="Wingdings" w:hAnsi="Wingdings" w:hint="default"/>
      </w:rPr>
    </w:lvl>
    <w:lvl w:ilvl="3" w:tplc="08090001">
      <w:start w:val="1"/>
      <w:numFmt w:val="bullet"/>
      <w:lvlText w:val=""/>
      <w:lvlJc w:val="left"/>
      <w:pPr>
        <w:ind w:left="4058" w:hanging="360"/>
      </w:pPr>
      <w:rPr>
        <w:rFonts w:ascii="Symbol" w:hAnsi="Symbol" w:hint="default"/>
      </w:rPr>
    </w:lvl>
    <w:lvl w:ilvl="4" w:tplc="08090003">
      <w:start w:val="1"/>
      <w:numFmt w:val="bullet"/>
      <w:lvlText w:val="o"/>
      <w:lvlJc w:val="left"/>
      <w:pPr>
        <w:ind w:left="4778" w:hanging="360"/>
      </w:pPr>
      <w:rPr>
        <w:rFonts w:ascii="Courier New" w:hAnsi="Courier New" w:cs="Courier New" w:hint="default"/>
      </w:rPr>
    </w:lvl>
    <w:lvl w:ilvl="5" w:tplc="08090005">
      <w:start w:val="1"/>
      <w:numFmt w:val="bullet"/>
      <w:lvlText w:val=""/>
      <w:lvlJc w:val="left"/>
      <w:pPr>
        <w:ind w:left="5498" w:hanging="360"/>
      </w:pPr>
      <w:rPr>
        <w:rFonts w:ascii="Wingdings" w:hAnsi="Wingdings" w:hint="default"/>
      </w:rPr>
    </w:lvl>
    <w:lvl w:ilvl="6" w:tplc="08090001">
      <w:start w:val="1"/>
      <w:numFmt w:val="bullet"/>
      <w:lvlText w:val=""/>
      <w:lvlJc w:val="left"/>
      <w:pPr>
        <w:ind w:left="6218" w:hanging="360"/>
      </w:pPr>
      <w:rPr>
        <w:rFonts w:ascii="Symbol" w:hAnsi="Symbol" w:hint="default"/>
      </w:rPr>
    </w:lvl>
    <w:lvl w:ilvl="7" w:tplc="08090003">
      <w:start w:val="1"/>
      <w:numFmt w:val="bullet"/>
      <w:lvlText w:val="o"/>
      <w:lvlJc w:val="left"/>
      <w:pPr>
        <w:ind w:left="6938" w:hanging="360"/>
      </w:pPr>
      <w:rPr>
        <w:rFonts w:ascii="Courier New" w:hAnsi="Courier New" w:cs="Courier New" w:hint="default"/>
      </w:rPr>
    </w:lvl>
    <w:lvl w:ilvl="8" w:tplc="08090005">
      <w:start w:val="1"/>
      <w:numFmt w:val="bullet"/>
      <w:lvlText w:val=""/>
      <w:lvlJc w:val="left"/>
      <w:pPr>
        <w:ind w:left="7658" w:hanging="360"/>
      </w:pPr>
      <w:rPr>
        <w:rFonts w:ascii="Wingdings" w:hAnsi="Wingdings" w:hint="default"/>
      </w:rPr>
    </w:lvl>
  </w:abstractNum>
  <w:abstractNum w:abstractNumId="6" w15:restartNumberingAfterBreak="0">
    <w:nsid w:val="0EFB6B1D"/>
    <w:multiLevelType w:val="hybridMultilevel"/>
    <w:tmpl w:val="C27ED02E"/>
    <w:lvl w:ilvl="0" w:tplc="251ACEEC">
      <w:start w:val="1"/>
      <w:numFmt w:val="lowerRoman"/>
      <w:lvlText w:val="(%1)"/>
      <w:lvlJc w:val="left"/>
      <w:pPr>
        <w:ind w:left="3030" w:hanging="720"/>
      </w:pPr>
      <w:rPr>
        <w:rFonts w:hint="default"/>
      </w:rPr>
    </w:lvl>
    <w:lvl w:ilvl="1" w:tplc="08090019">
      <w:start w:val="1"/>
      <w:numFmt w:val="lowerLetter"/>
      <w:lvlText w:val="%2."/>
      <w:lvlJc w:val="left"/>
      <w:pPr>
        <w:ind w:left="3390" w:hanging="360"/>
      </w:pPr>
    </w:lvl>
    <w:lvl w:ilvl="2" w:tplc="0809001B" w:tentative="1">
      <w:start w:val="1"/>
      <w:numFmt w:val="lowerRoman"/>
      <w:lvlText w:val="%3."/>
      <w:lvlJc w:val="right"/>
      <w:pPr>
        <w:ind w:left="4110" w:hanging="180"/>
      </w:pPr>
    </w:lvl>
    <w:lvl w:ilvl="3" w:tplc="0809000F" w:tentative="1">
      <w:start w:val="1"/>
      <w:numFmt w:val="decimal"/>
      <w:lvlText w:val="%4."/>
      <w:lvlJc w:val="left"/>
      <w:pPr>
        <w:ind w:left="4830" w:hanging="360"/>
      </w:pPr>
    </w:lvl>
    <w:lvl w:ilvl="4" w:tplc="08090019" w:tentative="1">
      <w:start w:val="1"/>
      <w:numFmt w:val="lowerLetter"/>
      <w:lvlText w:val="%5."/>
      <w:lvlJc w:val="left"/>
      <w:pPr>
        <w:ind w:left="5550" w:hanging="360"/>
      </w:pPr>
    </w:lvl>
    <w:lvl w:ilvl="5" w:tplc="0809001B" w:tentative="1">
      <w:start w:val="1"/>
      <w:numFmt w:val="lowerRoman"/>
      <w:lvlText w:val="%6."/>
      <w:lvlJc w:val="right"/>
      <w:pPr>
        <w:ind w:left="6270" w:hanging="180"/>
      </w:pPr>
    </w:lvl>
    <w:lvl w:ilvl="6" w:tplc="0809000F" w:tentative="1">
      <w:start w:val="1"/>
      <w:numFmt w:val="decimal"/>
      <w:lvlText w:val="%7."/>
      <w:lvlJc w:val="left"/>
      <w:pPr>
        <w:ind w:left="6990" w:hanging="360"/>
      </w:pPr>
    </w:lvl>
    <w:lvl w:ilvl="7" w:tplc="08090019" w:tentative="1">
      <w:start w:val="1"/>
      <w:numFmt w:val="lowerLetter"/>
      <w:lvlText w:val="%8."/>
      <w:lvlJc w:val="left"/>
      <w:pPr>
        <w:ind w:left="7710" w:hanging="360"/>
      </w:pPr>
    </w:lvl>
    <w:lvl w:ilvl="8" w:tplc="0809001B" w:tentative="1">
      <w:start w:val="1"/>
      <w:numFmt w:val="lowerRoman"/>
      <w:lvlText w:val="%9."/>
      <w:lvlJc w:val="right"/>
      <w:pPr>
        <w:ind w:left="8430" w:hanging="180"/>
      </w:pPr>
    </w:lvl>
  </w:abstractNum>
  <w:abstractNum w:abstractNumId="7" w15:restartNumberingAfterBreak="0">
    <w:nsid w:val="10647EEE"/>
    <w:multiLevelType w:val="hybridMultilevel"/>
    <w:tmpl w:val="567093D0"/>
    <w:lvl w:ilvl="0" w:tplc="24508F38">
      <w:start w:val="1"/>
      <w:numFmt w:val="lowerLetter"/>
      <w:lvlText w:val="%1)"/>
      <w:lvlJc w:val="left"/>
      <w:pPr>
        <w:ind w:left="2310" w:hanging="870"/>
      </w:pPr>
      <w:rPr>
        <w:rFonts w:ascii="Arial" w:eastAsia="Times New Roman"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0DF6931"/>
    <w:multiLevelType w:val="hybridMultilevel"/>
    <w:tmpl w:val="CEFC2BFC"/>
    <w:lvl w:ilvl="0" w:tplc="53C2A984">
      <w:start w:val="1"/>
      <w:numFmt w:val="lowerLetter"/>
      <w:lvlText w:val="(%1)"/>
      <w:lvlJc w:val="left"/>
      <w:pPr>
        <w:ind w:left="1440" w:hanging="580"/>
      </w:pPr>
      <w:rPr>
        <w:rFonts w:hint="default"/>
      </w:r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9" w15:restartNumberingAfterBreak="0">
    <w:nsid w:val="11A3444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1C84BE7"/>
    <w:multiLevelType w:val="hybridMultilevel"/>
    <w:tmpl w:val="532C1F8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202137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F32EB2"/>
    <w:multiLevelType w:val="hybridMultilevel"/>
    <w:tmpl w:val="51BE768E"/>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3" w15:restartNumberingAfterBreak="0">
    <w:nsid w:val="135309ED"/>
    <w:multiLevelType w:val="singleLevel"/>
    <w:tmpl w:val="DCF8D1FE"/>
    <w:lvl w:ilvl="0">
      <w:start w:val="1"/>
      <w:numFmt w:val="decimal"/>
      <w:lvlText w:val="(%1)"/>
      <w:lvlJc w:val="left"/>
      <w:pPr>
        <w:tabs>
          <w:tab w:val="num" w:pos="1260"/>
        </w:tabs>
        <w:ind w:left="1260" w:hanging="360"/>
      </w:pPr>
      <w:rPr>
        <w:rFonts w:hint="default"/>
      </w:rPr>
    </w:lvl>
  </w:abstractNum>
  <w:abstractNum w:abstractNumId="14" w15:restartNumberingAfterBreak="0">
    <w:nsid w:val="139F5BBD"/>
    <w:multiLevelType w:val="hybridMultilevel"/>
    <w:tmpl w:val="164E0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E270C1"/>
    <w:multiLevelType w:val="multilevel"/>
    <w:tmpl w:val="E2F8D868"/>
    <w:lvl w:ilvl="0">
      <w:start w:val="2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670CCB"/>
    <w:multiLevelType w:val="hybridMultilevel"/>
    <w:tmpl w:val="E5D6F8D0"/>
    <w:lvl w:ilvl="0" w:tplc="E2264B82">
      <w:start w:val="1"/>
      <w:numFmt w:val="lowerLetter"/>
      <w:lvlText w:val="%1)"/>
      <w:lvlJc w:val="left"/>
      <w:pPr>
        <w:ind w:left="3030" w:hanging="360"/>
      </w:pPr>
      <w:rPr>
        <w:rFonts w:ascii="Arial" w:eastAsia="Times New Roman" w:hAnsi="Arial" w:cs="Arial"/>
      </w:rPr>
    </w:lvl>
    <w:lvl w:ilvl="1" w:tplc="08090003" w:tentative="1">
      <w:start w:val="1"/>
      <w:numFmt w:val="bullet"/>
      <w:lvlText w:val="o"/>
      <w:lvlJc w:val="left"/>
      <w:pPr>
        <w:ind w:left="3750" w:hanging="360"/>
      </w:pPr>
      <w:rPr>
        <w:rFonts w:ascii="Courier New" w:hAnsi="Courier New" w:cs="Courier New" w:hint="default"/>
      </w:rPr>
    </w:lvl>
    <w:lvl w:ilvl="2" w:tplc="08090005" w:tentative="1">
      <w:start w:val="1"/>
      <w:numFmt w:val="bullet"/>
      <w:lvlText w:val=""/>
      <w:lvlJc w:val="left"/>
      <w:pPr>
        <w:ind w:left="4470" w:hanging="360"/>
      </w:pPr>
      <w:rPr>
        <w:rFonts w:ascii="Wingdings" w:hAnsi="Wingdings" w:hint="default"/>
      </w:rPr>
    </w:lvl>
    <w:lvl w:ilvl="3" w:tplc="08090001" w:tentative="1">
      <w:start w:val="1"/>
      <w:numFmt w:val="bullet"/>
      <w:lvlText w:val=""/>
      <w:lvlJc w:val="left"/>
      <w:pPr>
        <w:ind w:left="5190" w:hanging="360"/>
      </w:pPr>
      <w:rPr>
        <w:rFonts w:ascii="Symbol" w:hAnsi="Symbol" w:hint="default"/>
      </w:rPr>
    </w:lvl>
    <w:lvl w:ilvl="4" w:tplc="08090003" w:tentative="1">
      <w:start w:val="1"/>
      <w:numFmt w:val="bullet"/>
      <w:lvlText w:val="o"/>
      <w:lvlJc w:val="left"/>
      <w:pPr>
        <w:ind w:left="5910" w:hanging="360"/>
      </w:pPr>
      <w:rPr>
        <w:rFonts w:ascii="Courier New" w:hAnsi="Courier New" w:cs="Courier New" w:hint="default"/>
      </w:rPr>
    </w:lvl>
    <w:lvl w:ilvl="5" w:tplc="08090005" w:tentative="1">
      <w:start w:val="1"/>
      <w:numFmt w:val="bullet"/>
      <w:lvlText w:val=""/>
      <w:lvlJc w:val="left"/>
      <w:pPr>
        <w:ind w:left="6630" w:hanging="360"/>
      </w:pPr>
      <w:rPr>
        <w:rFonts w:ascii="Wingdings" w:hAnsi="Wingdings" w:hint="default"/>
      </w:rPr>
    </w:lvl>
    <w:lvl w:ilvl="6" w:tplc="08090001" w:tentative="1">
      <w:start w:val="1"/>
      <w:numFmt w:val="bullet"/>
      <w:lvlText w:val=""/>
      <w:lvlJc w:val="left"/>
      <w:pPr>
        <w:ind w:left="7350" w:hanging="360"/>
      </w:pPr>
      <w:rPr>
        <w:rFonts w:ascii="Symbol" w:hAnsi="Symbol" w:hint="default"/>
      </w:rPr>
    </w:lvl>
    <w:lvl w:ilvl="7" w:tplc="08090003" w:tentative="1">
      <w:start w:val="1"/>
      <w:numFmt w:val="bullet"/>
      <w:lvlText w:val="o"/>
      <w:lvlJc w:val="left"/>
      <w:pPr>
        <w:ind w:left="8070" w:hanging="360"/>
      </w:pPr>
      <w:rPr>
        <w:rFonts w:ascii="Courier New" w:hAnsi="Courier New" w:cs="Courier New" w:hint="default"/>
      </w:rPr>
    </w:lvl>
    <w:lvl w:ilvl="8" w:tplc="08090005" w:tentative="1">
      <w:start w:val="1"/>
      <w:numFmt w:val="bullet"/>
      <w:lvlText w:val=""/>
      <w:lvlJc w:val="left"/>
      <w:pPr>
        <w:ind w:left="8790" w:hanging="360"/>
      </w:pPr>
      <w:rPr>
        <w:rFonts w:ascii="Wingdings" w:hAnsi="Wingdings" w:hint="default"/>
      </w:rPr>
    </w:lvl>
  </w:abstractNum>
  <w:abstractNum w:abstractNumId="17" w15:restartNumberingAfterBreak="0">
    <w:nsid w:val="177F274F"/>
    <w:multiLevelType w:val="hybridMultilevel"/>
    <w:tmpl w:val="27A0736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5B7F97"/>
    <w:multiLevelType w:val="hybridMultilevel"/>
    <w:tmpl w:val="E89EB80E"/>
    <w:lvl w:ilvl="0" w:tplc="23F4BE8A">
      <w:start w:val="3"/>
      <w:numFmt w:val="lowerLetter"/>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0500A3"/>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1CF6510E"/>
    <w:multiLevelType w:val="hybridMultilevel"/>
    <w:tmpl w:val="58A4026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EE3343F"/>
    <w:multiLevelType w:val="hybridMultilevel"/>
    <w:tmpl w:val="08446B5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0AB0611"/>
    <w:multiLevelType w:val="hybridMultilevel"/>
    <w:tmpl w:val="DC426C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4E74DA"/>
    <w:multiLevelType w:val="singleLevel"/>
    <w:tmpl w:val="3078D4A2"/>
    <w:lvl w:ilvl="0">
      <w:start w:val="1"/>
      <w:numFmt w:val="lowerRoman"/>
      <w:lvlText w:val="(%1)"/>
      <w:lvlJc w:val="left"/>
      <w:pPr>
        <w:tabs>
          <w:tab w:val="num" w:pos="1429"/>
        </w:tabs>
        <w:ind w:left="1429" w:hanging="720"/>
      </w:pPr>
      <w:rPr>
        <w:rFonts w:hint="default"/>
      </w:rPr>
    </w:lvl>
  </w:abstractNum>
  <w:abstractNum w:abstractNumId="24" w15:restartNumberingAfterBreak="0">
    <w:nsid w:val="21A14AE4"/>
    <w:multiLevelType w:val="hybridMultilevel"/>
    <w:tmpl w:val="CF2A29E8"/>
    <w:lvl w:ilvl="0" w:tplc="EAC6713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2246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47022D8"/>
    <w:multiLevelType w:val="hybridMultilevel"/>
    <w:tmpl w:val="BE007B42"/>
    <w:lvl w:ilvl="0" w:tplc="31A279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25E9212D"/>
    <w:multiLevelType w:val="hybridMultilevel"/>
    <w:tmpl w:val="C2DCE594"/>
    <w:lvl w:ilvl="0" w:tplc="9AA0848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26BD6788"/>
    <w:multiLevelType w:val="hybridMultilevel"/>
    <w:tmpl w:val="43DEE63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9" w15:restartNumberingAfterBreak="0">
    <w:nsid w:val="26C918B9"/>
    <w:multiLevelType w:val="hybridMultilevel"/>
    <w:tmpl w:val="693EFFEE"/>
    <w:lvl w:ilvl="0" w:tplc="FB7444BE">
      <w:start w:val="1"/>
      <w:numFmt w:val="lowerLetter"/>
      <w:lvlText w:val="(%1)"/>
      <w:lvlJc w:val="left"/>
      <w:pPr>
        <w:ind w:left="1211" w:hanging="360"/>
      </w:pPr>
      <w:rPr>
        <w:rFonts w:hint="default"/>
        <w:color w:val="000000" w:themeColor="text1"/>
        <w:u w:val="none"/>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2AA65005"/>
    <w:multiLevelType w:val="hybridMultilevel"/>
    <w:tmpl w:val="9702C504"/>
    <w:lvl w:ilvl="0" w:tplc="34C278DA">
      <w:start w:val="1"/>
      <w:numFmt w:val="lowerLetter"/>
      <w:lvlText w:val="(%1)"/>
      <w:lvlJc w:val="left"/>
      <w:pPr>
        <w:tabs>
          <w:tab w:val="num" w:pos="1440"/>
        </w:tabs>
        <w:ind w:left="1440" w:hanging="570"/>
      </w:pPr>
      <w:rPr>
        <w:rFonts w:hint="default"/>
      </w:rPr>
    </w:lvl>
    <w:lvl w:ilvl="1" w:tplc="9D404D5C">
      <w:start w:val="1"/>
      <w:numFmt w:val="lowerLetter"/>
      <w:lvlText w:val="%2)"/>
      <w:lvlJc w:val="left"/>
      <w:pPr>
        <w:tabs>
          <w:tab w:val="num" w:pos="2130"/>
        </w:tabs>
        <w:ind w:left="2130" w:hanging="540"/>
      </w:pPr>
      <w:rPr>
        <w:rFonts w:hint="default"/>
      </w:rPr>
    </w:lvl>
    <w:lvl w:ilvl="2" w:tplc="0809001B">
      <w:start w:val="1"/>
      <w:numFmt w:val="lowerRoman"/>
      <w:lvlText w:val="%3."/>
      <w:lvlJc w:val="right"/>
      <w:pPr>
        <w:tabs>
          <w:tab w:val="num" w:pos="2670"/>
        </w:tabs>
        <w:ind w:left="2670" w:hanging="180"/>
      </w:pPr>
    </w:lvl>
    <w:lvl w:ilvl="3" w:tplc="0809000F" w:tentative="1">
      <w:start w:val="1"/>
      <w:numFmt w:val="decimal"/>
      <w:lvlText w:val="%4."/>
      <w:lvlJc w:val="left"/>
      <w:pPr>
        <w:tabs>
          <w:tab w:val="num" w:pos="3390"/>
        </w:tabs>
        <w:ind w:left="3390" w:hanging="360"/>
      </w:pPr>
    </w:lvl>
    <w:lvl w:ilvl="4" w:tplc="08090019" w:tentative="1">
      <w:start w:val="1"/>
      <w:numFmt w:val="lowerLetter"/>
      <w:lvlText w:val="%5."/>
      <w:lvlJc w:val="left"/>
      <w:pPr>
        <w:tabs>
          <w:tab w:val="num" w:pos="4110"/>
        </w:tabs>
        <w:ind w:left="4110" w:hanging="360"/>
      </w:pPr>
    </w:lvl>
    <w:lvl w:ilvl="5" w:tplc="0809001B" w:tentative="1">
      <w:start w:val="1"/>
      <w:numFmt w:val="lowerRoman"/>
      <w:lvlText w:val="%6."/>
      <w:lvlJc w:val="right"/>
      <w:pPr>
        <w:tabs>
          <w:tab w:val="num" w:pos="4830"/>
        </w:tabs>
        <w:ind w:left="4830" w:hanging="180"/>
      </w:pPr>
    </w:lvl>
    <w:lvl w:ilvl="6" w:tplc="0809000F" w:tentative="1">
      <w:start w:val="1"/>
      <w:numFmt w:val="decimal"/>
      <w:lvlText w:val="%7."/>
      <w:lvlJc w:val="left"/>
      <w:pPr>
        <w:tabs>
          <w:tab w:val="num" w:pos="5550"/>
        </w:tabs>
        <w:ind w:left="5550" w:hanging="360"/>
      </w:pPr>
    </w:lvl>
    <w:lvl w:ilvl="7" w:tplc="08090019" w:tentative="1">
      <w:start w:val="1"/>
      <w:numFmt w:val="lowerLetter"/>
      <w:lvlText w:val="%8."/>
      <w:lvlJc w:val="left"/>
      <w:pPr>
        <w:tabs>
          <w:tab w:val="num" w:pos="6270"/>
        </w:tabs>
        <w:ind w:left="6270" w:hanging="360"/>
      </w:pPr>
    </w:lvl>
    <w:lvl w:ilvl="8" w:tplc="0809001B" w:tentative="1">
      <w:start w:val="1"/>
      <w:numFmt w:val="lowerRoman"/>
      <w:lvlText w:val="%9."/>
      <w:lvlJc w:val="right"/>
      <w:pPr>
        <w:tabs>
          <w:tab w:val="num" w:pos="6990"/>
        </w:tabs>
        <w:ind w:left="6990" w:hanging="180"/>
      </w:pPr>
    </w:lvl>
  </w:abstractNum>
  <w:abstractNum w:abstractNumId="31" w15:restartNumberingAfterBreak="0">
    <w:nsid w:val="2B33722D"/>
    <w:multiLevelType w:val="hybridMultilevel"/>
    <w:tmpl w:val="DB60AB84"/>
    <w:lvl w:ilvl="0" w:tplc="A1C8E6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C2D6351"/>
    <w:multiLevelType w:val="singleLevel"/>
    <w:tmpl w:val="DCF8D1FE"/>
    <w:lvl w:ilvl="0">
      <w:start w:val="1"/>
      <w:numFmt w:val="decimal"/>
      <w:lvlText w:val="(%1)"/>
      <w:lvlJc w:val="left"/>
      <w:pPr>
        <w:tabs>
          <w:tab w:val="num" w:pos="1260"/>
        </w:tabs>
        <w:ind w:left="1260" w:hanging="360"/>
      </w:pPr>
      <w:rPr>
        <w:rFonts w:hint="default"/>
      </w:rPr>
    </w:lvl>
  </w:abstractNum>
  <w:abstractNum w:abstractNumId="33" w15:restartNumberingAfterBreak="0">
    <w:nsid w:val="2CDD471A"/>
    <w:multiLevelType w:val="singleLevel"/>
    <w:tmpl w:val="D22441AA"/>
    <w:lvl w:ilvl="0">
      <w:start w:val="1"/>
      <w:numFmt w:val="lowerLetter"/>
      <w:lvlText w:val="(%1)"/>
      <w:lvlJc w:val="left"/>
      <w:pPr>
        <w:tabs>
          <w:tab w:val="num" w:pos="1653"/>
        </w:tabs>
        <w:ind w:left="1653" w:hanging="660"/>
      </w:pPr>
      <w:rPr>
        <w:rFonts w:hint="default"/>
      </w:rPr>
    </w:lvl>
  </w:abstractNum>
  <w:abstractNum w:abstractNumId="34" w15:restartNumberingAfterBreak="0">
    <w:nsid w:val="2EF93601"/>
    <w:multiLevelType w:val="singleLevel"/>
    <w:tmpl w:val="04090017"/>
    <w:lvl w:ilvl="0">
      <w:start w:val="1"/>
      <w:numFmt w:val="lowerLetter"/>
      <w:lvlText w:val="%1)"/>
      <w:lvlJc w:val="left"/>
      <w:pPr>
        <w:tabs>
          <w:tab w:val="num" w:pos="360"/>
        </w:tabs>
        <w:ind w:left="360" w:hanging="360"/>
      </w:pPr>
      <w:rPr>
        <w:rFonts w:hint="default"/>
      </w:rPr>
    </w:lvl>
  </w:abstractNum>
  <w:abstractNum w:abstractNumId="35" w15:restartNumberingAfterBreak="0">
    <w:nsid w:val="30B600DE"/>
    <w:multiLevelType w:val="hybridMultilevel"/>
    <w:tmpl w:val="F89AE7B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36" w15:restartNumberingAfterBreak="0">
    <w:nsid w:val="30CF37F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31AA7DF1"/>
    <w:multiLevelType w:val="hybridMultilevel"/>
    <w:tmpl w:val="4A8AE15A"/>
    <w:lvl w:ilvl="0" w:tplc="F880EE5A">
      <w:start w:val="4"/>
      <w:numFmt w:val="lowerLetter"/>
      <w:lvlText w:val="%1)"/>
      <w:lvlJc w:val="left"/>
      <w:pPr>
        <w:tabs>
          <w:tab w:val="num" w:pos="1554"/>
        </w:tabs>
        <w:ind w:left="1554" w:hanging="564"/>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21C144D"/>
    <w:multiLevelType w:val="hybridMultilevel"/>
    <w:tmpl w:val="533A6E34"/>
    <w:lvl w:ilvl="0" w:tplc="23747E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6C4178"/>
    <w:multiLevelType w:val="hybridMultilevel"/>
    <w:tmpl w:val="1F186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A66660"/>
    <w:multiLevelType w:val="singleLevel"/>
    <w:tmpl w:val="80EA115A"/>
    <w:lvl w:ilvl="0">
      <w:start w:val="2"/>
      <w:numFmt w:val="lowerRoman"/>
      <w:lvlText w:val="(%1)"/>
      <w:lvlJc w:val="left"/>
      <w:pPr>
        <w:tabs>
          <w:tab w:val="num" w:pos="2376"/>
        </w:tabs>
        <w:ind w:left="2376" w:hanging="720"/>
      </w:pPr>
      <w:rPr>
        <w:rFonts w:hint="default"/>
      </w:rPr>
    </w:lvl>
  </w:abstractNum>
  <w:abstractNum w:abstractNumId="41" w15:restartNumberingAfterBreak="0">
    <w:nsid w:val="35D26EB3"/>
    <w:multiLevelType w:val="hybridMultilevel"/>
    <w:tmpl w:val="7F4AB840"/>
    <w:lvl w:ilvl="0" w:tplc="A678B334">
      <w:start w:val="1"/>
      <w:numFmt w:val="decimal"/>
      <w:lvlText w:val="%1."/>
      <w:lvlJc w:val="left"/>
      <w:pPr>
        <w:ind w:left="750"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6397541"/>
    <w:multiLevelType w:val="multilevel"/>
    <w:tmpl w:val="2668D834"/>
    <w:lvl w:ilvl="0">
      <w:start w:val="18"/>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8D75396"/>
    <w:multiLevelType w:val="hybridMultilevel"/>
    <w:tmpl w:val="81DA23E6"/>
    <w:lvl w:ilvl="0" w:tplc="7050361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4F5BFE"/>
    <w:multiLevelType w:val="hybridMultilevel"/>
    <w:tmpl w:val="06AE8D14"/>
    <w:lvl w:ilvl="0" w:tplc="FE4E85F8">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39510889"/>
    <w:multiLevelType w:val="hybridMultilevel"/>
    <w:tmpl w:val="2A845AFA"/>
    <w:lvl w:ilvl="0" w:tplc="2BB08A4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6" w15:restartNumberingAfterBreak="0">
    <w:nsid w:val="39650D5F"/>
    <w:multiLevelType w:val="hybridMultilevel"/>
    <w:tmpl w:val="5578486A"/>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47" w15:restartNumberingAfterBreak="0">
    <w:nsid w:val="39FE7549"/>
    <w:multiLevelType w:val="hybridMultilevel"/>
    <w:tmpl w:val="AB94D96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48" w15:restartNumberingAfterBreak="0">
    <w:nsid w:val="3E394508"/>
    <w:multiLevelType w:val="singleLevel"/>
    <w:tmpl w:val="2640EDE4"/>
    <w:lvl w:ilvl="0">
      <w:start w:val="5"/>
      <w:numFmt w:val="lowerLetter"/>
      <w:lvlText w:val="%1)"/>
      <w:lvlJc w:val="left"/>
      <w:pPr>
        <w:tabs>
          <w:tab w:val="num" w:pos="2160"/>
        </w:tabs>
        <w:ind w:left="2160" w:hanging="720"/>
      </w:pPr>
      <w:rPr>
        <w:rFonts w:hint="default"/>
      </w:rPr>
    </w:lvl>
  </w:abstractNum>
  <w:abstractNum w:abstractNumId="49" w15:restartNumberingAfterBreak="0">
    <w:nsid w:val="3F0558A9"/>
    <w:multiLevelType w:val="hybridMultilevel"/>
    <w:tmpl w:val="42F64576"/>
    <w:lvl w:ilvl="0" w:tplc="F214A820">
      <w:start w:val="3"/>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FCF3045"/>
    <w:multiLevelType w:val="hybridMultilevel"/>
    <w:tmpl w:val="6380BF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40A52F1C"/>
    <w:multiLevelType w:val="hybridMultilevel"/>
    <w:tmpl w:val="A6080354"/>
    <w:lvl w:ilvl="0" w:tplc="65362EA4">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2" w15:restartNumberingAfterBreak="0">
    <w:nsid w:val="42487675"/>
    <w:multiLevelType w:val="multilevel"/>
    <w:tmpl w:val="247C07CC"/>
    <w:lvl w:ilvl="0">
      <w:start w:val="1"/>
      <w:numFmt w:val="bullet"/>
      <w:lvlText w:val=""/>
      <w:lvlJc w:val="left"/>
      <w:pPr>
        <w:tabs>
          <w:tab w:val="num" w:pos="1620"/>
        </w:tabs>
        <w:ind w:left="1620" w:hanging="360"/>
      </w:pPr>
      <w:rPr>
        <w:rFonts w:ascii="Symbol" w:hAnsi="Symbol" w:hint="default"/>
      </w:rPr>
    </w:lvl>
    <w:lvl w:ilvl="1">
      <w:start w:val="1"/>
      <w:numFmt w:val="decimal"/>
      <w:lvlText w:val="%1.%2."/>
      <w:lvlJc w:val="left"/>
      <w:pPr>
        <w:tabs>
          <w:tab w:val="num" w:pos="2052"/>
        </w:tabs>
        <w:ind w:left="2052" w:hanging="432"/>
      </w:pPr>
      <w:rPr>
        <w:rFonts w:hint="default"/>
        <w:b/>
      </w:rPr>
    </w:lvl>
    <w:lvl w:ilvl="2">
      <w:start w:val="1"/>
      <w:numFmt w:val="decimal"/>
      <w:lvlText w:val="%1.%2.%3."/>
      <w:lvlJc w:val="left"/>
      <w:pPr>
        <w:tabs>
          <w:tab w:val="num" w:pos="2484"/>
        </w:tabs>
        <w:ind w:left="2484" w:hanging="504"/>
      </w:pPr>
      <w:rPr>
        <w:rFonts w:hint="default"/>
      </w:rPr>
    </w:lvl>
    <w:lvl w:ilvl="3">
      <w:start w:val="1"/>
      <w:numFmt w:val="decimal"/>
      <w:lvlText w:val="%1.%2.%3.%4."/>
      <w:lvlJc w:val="left"/>
      <w:pPr>
        <w:tabs>
          <w:tab w:val="num" w:pos="3060"/>
        </w:tabs>
        <w:ind w:left="2988" w:hanging="648"/>
      </w:pPr>
      <w:rPr>
        <w:rFonts w:hint="default"/>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53" w15:restartNumberingAfterBreak="0">
    <w:nsid w:val="428E1621"/>
    <w:multiLevelType w:val="hybridMultilevel"/>
    <w:tmpl w:val="7F02FAA8"/>
    <w:lvl w:ilvl="0" w:tplc="57BA0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2CF3C62"/>
    <w:multiLevelType w:val="multilevel"/>
    <w:tmpl w:val="60ECBD10"/>
    <w:lvl w:ilvl="0">
      <w:start w:val="2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3DD4AAC"/>
    <w:multiLevelType w:val="hybridMultilevel"/>
    <w:tmpl w:val="CAC68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80B122D"/>
    <w:multiLevelType w:val="hybridMultilevel"/>
    <w:tmpl w:val="89842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E4D1BD6"/>
    <w:multiLevelType w:val="multilevel"/>
    <w:tmpl w:val="8968E44E"/>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4FFE15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3775668"/>
    <w:multiLevelType w:val="singleLevel"/>
    <w:tmpl w:val="A01E4A04"/>
    <w:lvl w:ilvl="0">
      <w:start w:val="1"/>
      <w:numFmt w:val="decimal"/>
      <w:lvlText w:val="(%1)"/>
      <w:lvlJc w:val="left"/>
      <w:pPr>
        <w:tabs>
          <w:tab w:val="num" w:pos="360"/>
        </w:tabs>
        <w:ind w:left="360" w:hanging="360"/>
      </w:pPr>
      <w:rPr>
        <w:rFonts w:ascii="Arial" w:hAnsi="Arial" w:cs="Arial" w:hint="default"/>
        <w:sz w:val="20"/>
        <w:szCs w:val="20"/>
      </w:rPr>
    </w:lvl>
  </w:abstractNum>
  <w:abstractNum w:abstractNumId="60" w15:restartNumberingAfterBreak="0">
    <w:nsid w:val="548669F9"/>
    <w:multiLevelType w:val="hybridMultilevel"/>
    <w:tmpl w:val="10643424"/>
    <w:lvl w:ilvl="0" w:tplc="20ACE86C">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1" w15:restartNumberingAfterBreak="0">
    <w:nsid w:val="56107715"/>
    <w:multiLevelType w:val="multilevel"/>
    <w:tmpl w:val="DDAA67F6"/>
    <w:lvl w:ilvl="0">
      <w:start w:val="17"/>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61F1C84"/>
    <w:multiLevelType w:val="hybridMultilevel"/>
    <w:tmpl w:val="B4E434BE"/>
    <w:lvl w:ilvl="0" w:tplc="DF58C2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6292AB2"/>
    <w:multiLevelType w:val="hybridMultilevel"/>
    <w:tmpl w:val="D92860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88664B6"/>
    <w:multiLevelType w:val="singleLevel"/>
    <w:tmpl w:val="DCF8D1FE"/>
    <w:lvl w:ilvl="0">
      <w:start w:val="1"/>
      <w:numFmt w:val="decimal"/>
      <w:lvlText w:val="(%1)"/>
      <w:lvlJc w:val="left"/>
      <w:pPr>
        <w:tabs>
          <w:tab w:val="num" w:pos="1260"/>
        </w:tabs>
        <w:ind w:left="1260" w:hanging="360"/>
      </w:pPr>
      <w:rPr>
        <w:rFonts w:hint="default"/>
      </w:rPr>
    </w:lvl>
  </w:abstractNum>
  <w:abstractNum w:abstractNumId="65" w15:restartNumberingAfterBreak="0">
    <w:nsid w:val="5A44395A"/>
    <w:multiLevelType w:val="singleLevel"/>
    <w:tmpl w:val="032C264A"/>
    <w:lvl w:ilvl="0">
      <w:start w:val="1"/>
      <w:numFmt w:val="lowerLetter"/>
      <w:lvlText w:val="(%1)"/>
      <w:lvlJc w:val="left"/>
      <w:pPr>
        <w:tabs>
          <w:tab w:val="num" w:pos="720"/>
        </w:tabs>
        <w:ind w:left="720" w:hanging="720"/>
      </w:pPr>
      <w:rPr>
        <w:b w:val="0"/>
        <w:i w:val="0"/>
      </w:rPr>
    </w:lvl>
  </w:abstractNum>
  <w:abstractNum w:abstractNumId="66" w15:restartNumberingAfterBreak="0">
    <w:nsid w:val="5F85332D"/>
    <w:multiLevelType w:val="singleLevel"/>
    <w:tmpl w:val="0809000F"/>
    <w:lvl w:ilvl="0">
      <w:start w:val="1"/>
      <w:numFmt w:val="decimal"/>
      <w:lvlText w:val="%1."/>
      <w:lvlJc w:val="left"/>
      <w:pPr>
        <w:tabs>
          <w:tab w:val="num" w:pos="360"/>
        </w:tabs>
        <w:ind w:left="360" w:hanging="360"/>
      </w:pPr>
    </w:lvl>
  </w:abstractNum>
  <w:abstractNum w:abstractNumId="67" w15:restartNumberingAfterBreak="0">
    <w:nsid w:val="614305D0"/>
    <w:multiLevelType w:val="multilevel"/>
    <w:tmpl w:val="247C07C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630E5D1B"/>
    <w:multiLevelType w:val="multilevel"/>
    <w:tmpl w:val="6D56E48E"/>
    <w:name w:val="seq1"/>
    <w:lvl w:ilvl="0">
      <w:start w:val="1"/>
      <w:numFmt w:val="decimal"/>
      <w:suff w:val="space"/>
      <w:lvlText w:val="%1."/>
      <w:lvlJc w:val="left"/>
      <w:pPr>
        <w:ind w:left="0" w:firstLine="170"/>
      </w:pPr>
      <w:rPr>
        <w:b/>
        <w:i w:val="0"/>
      </w:rPr>
    </w:lvl>
    <w:lvl w:ilvl="1">
      <w:start w:val="1"/>
      <w:numFmt w:val="decimal"/>
      <w:suff w:val="space"/>
      <w:lvlText w:val="(%2)"/>
      <w:lvlJc w:val="left"/>
      <w:pPr>
        <w:ind w:left="0" w:firstLine="170"/>
      </w:pPr>
      <w:rPr>
        <w:b w:val="0"/>
        <w:i w:val="0"/>
      </w:rPr>
    </w:lvl>
    <w:lvl w:ilvl="2">
      <w:start w:val="1"/>
      <w:numFmt w:val="lowerLetter"/>
      <w:lvlText w:val="(%3)"/>
      <w:lvlJc w:val="left"/>
      <w:pPr>
        <w:tabs>
          <w:tab w:val="num" w:pos="794"/>
        </w:tabs>
        <w:ind w:left="794" w:hanging="454"/>
      </w:pPr>
    </w:lvl>
    <w:lvl w:ilvl="3">
      <w:start w:val="1"/>
      <w:numFmt w:val="lowerRoman"/>
      <w:lvlText w:val="(%4)"/>
      <w:lvlJc w:val="left"/>
      <w:pPr>
        <w:tabs>
          <w:tab w:val="num" w:pos="1230"/>
        </w:tabs>
        <w:ind w:left="964" w:hanging="454"/>
      </w:pPr>
    </w:lvl>
    <w:lvl w:ilvl="4">
      <w:start w:val="27"/>
      <w:numFmt w:val="lowerLetter"/>
      <w:lvlText w:val="(%5)"/>
      <w:lvlJc w:val="left"/>
      <w:pPr>
        <w:tabs>
          <w:tab w:val="num" w:pos="1134"/>
        </w:tabs>
        <w:ind w:left="1134" w:hanging="454"/>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69" w15:restartNumberingAfterBreak="0">
    <w:nsid w:val="63E468D6"/>
    <w:multiLevelType w:val="hybridMultilevel"/>
    <w:tmpl w:val="CEA63D0C"/>
    <w:lvl w:ilvl="0" w:tplc="7E76FEF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0" w15:restartNumberingAfterBreak="0">
    <w:nsid w:val="645C6550"/>
    <w:multiLevelType w:val="multilevel"/>
    <w:tmpl w:val="0CA4583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1" w15:restartNumberingAfterBreak="0">
    <w:nsid w:val="647B1380"/>
    <w:multiLevelType w:val="singleLevel"/>
    <w:tmpl w:val="DCF8D1FE"/>
    <w:lvl w:ilvl="0">
      <w:start w:val="1"/>
      <w:numFmt w:val="decimal"/>
      <w:lvlText w:val="(%1)"/>
      <w:lvlJc w:val="left"/>
      <w:pPr>
        <w:tabs>
          <w:tab w:val="num" w:pos="1260"/>
        </w:tabs>
        <w:ind w:left="1260" w:hanging="360"/>
      </w:pPr>
      <w:rPr>
        <w:rFonts w:hint="default"/>
      </w:rPr>
    </w:lvl>
  </w:abstractNum>
  <w:abstractNum w:abstractNumId="72" w15:restartNumberingAfterBreak="0">
    <w:nsid w:val="64A43317"/>
    <w:multiLevelType w:val="singleLevel"/>
    <w:tmpl w:val="04090017"/>
    <w:lvl w:ilvl="0">
      <w:start w:val="1"/>
      <w:numFmt w:val="lowerLetter"/>
      <w:lvlText w:val="%1)"/>
      <w:lvlJc w:val="left"/>
      <w:pPr>
        <w:tabs>
          <w:tab w:val="num" w:pos="360"/>
        </w:tabs>
        <w:ind w:left="360" w:hanging="360"/>
      </w:pPr>
    </w:lvl>
  </w:abstractNum>
  <w:abstractNum w:abstractNumId="73" w15:restartNumberingAfterBreak="0">
    <w:nsid w:val="67167868"/>
    <w:multiLevelType w:val="singleLevel"/>
    <w:tmpl w:val="22F44C9A"/>
    <w:lvl w:ilvl="0">
      <w:start w:val="3"/>
      <w:numFmt w:val="lowerLetter"/>
      <w:lvlText w:val="%1)"/>
      <w:lvlJc w:val="left"/>
      <w:pPr>
        <w:tabs>
          <w:tab w:val="num" w:pos="1554"/>
        </w:tabs>
        <w:ind w:left="1554" w:hanging="564"/>
      </w:pPr>
      <w:rPr>
        <w:rFonts w:hint="default"/>
      </w:rPr>
    </w:lvl>
  </w:abstractNum>
  <w:abstractNum w:abstractNumId="74" w15:restartNumberingAfterBreak="0">
    <w:nsid w:val="68554C96"/>
    <w:multiLevelType w:val="hybridMultilevel"/>
    <w:tmpl w:val="0A06D1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6AD35D54"/>
    <w:multiLevelType w:val="hybridMultilevel"/>
    <w:tmpl w:val="4ED6FC02"/>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76" w15:restartNumberingAfterBreak="0">
    <w:nsid w:val="6AEA56CA"/>
    <w:multiLevelType w:val="hybridMultilevel"/>
    <w:tmpl w:val="62BA0A82"/>
    <w:lvl w:ilvl="0" w:tplc="15362268">
      <w:start w:val="1"/>
      <w:numFmt w:val="lowerLetter"/>
      <w:lvlText w:val="(%1)"/>
      <w:lvlJc w:val="left"/>
      <w:pPr>
        <w:ind w:left="1330" w:hanging="43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7" w15:restartNumberingAfterBreak="0">
    <w:nsid w:val="6C007A1E"/>
    <w:multiLevelType w:val="hybridMultilevel"/>
    <w:tmpl w:val="24FADF7E"/>
    <w:lvl w:ilvl="0" w:tplc="E51637D4">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8" w15:restartNumberingAfterBreak="0">
    <w:nsid w:val="6FFD7D4B"/>
    <w:multiLevelType w:val="multilevel"/>
    <w:tmpl w:val="F75C42A6"/>
    <w:lvl w:ilvl="0">
      <w:start w:val="2"/>
      <w:numFmt w:val="decimal"/>
      <w:lvlText w:val="%1"/>
      <w:lvlJc w:val="left"/>
      <w:pPr>
        <w:ind w:hanging="679"/>
      </w:pPr>
      <w:rPr>
        <w:rFonts w:ascii="Arial" w:eastAsia="Arial" w:hAnsi="Arial" w:hint="default"/>
        <w:w w:val="103"/>
        <w:sz w:val="21"/>
        <w:szCs w:val="21"/>
      </w:rPr>
    </w:lvl>
    <w:lvl w:ilvl="1">
      <w:start w:val="1"/>
      <w:numFmt w:val="decimal"/>
      <w:lvlText w:val="%1.%2"/>
      <w:lvlJc w:val="left"/>
      <w:pPr>
        <w:ind w:hanging="688"/>
      </w:pPr>
      <w:rPr>
        <w:rFonts w:ascii="Arial" w:eastAsia="Arial" w:hAnsi="Arial" w:hint="default"/>
        <w:w w:val="107"/>
        <w:sz w:val="20"/>
        <w:szCs w:val="20"/>
      </w:rPr>
    </w:lvl>
    <w:lvl w:ilvl="2">
      <w:start w:val="1"/>
      <w:numFmt w:val="bullet"/>
      <w:lvlText w:val=""/>
      <w:lvlJc w:val="left"/>
      <w:pPr>
        <w:ind w:hanging="688"/>
      </w:pPr>
      <w:rPr>
        <w:rFonts w:ascii="Symbol" w:hAnsi="Symbol" w:hint="default"/>
        <w:w w:val="99"/>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9" w15:restartNumberingAfterBreak="0">
    <w:nsid w:val="7164693D"/>
    <w:multiLevelType w:val="multilevel"/>
    <w:tmpl w:val="B20892A8"/>
    <w:lvl w:ilvl="0">
      <w:start w:val="1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2"/>
      <w:numFmt w:val="decimal"/>
      <w:lvlText w:val="%1.%2.%3"/>
      <w:lvlJc w:val="left"/>
      <w:pPr>
        <w:tabs>
          <w:tab w:val="num" w:pos="862"/>
        </w:tabs>
        <w:ind w:left="862" w:hanging="720"/>
      </w:pPr>
      <w:rPr>
        <w:rFonts w:hint="default"/>
        <w:color w:val="auto"/>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80" w15:restartNumberingAfterBreak="0">
    <w:nsid w:val="73931802"/>
    <w:multiLevelType w:val="hybridMultilevel"/>
    <w:tmpl w:val="F552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273A51"/>
    <w:multiLevelType w:val="singleLevel"/>
    <w:tmpl w:val="04090017"/>
    <w:lvl w:ilvl="0">
      <w:start w:val="1"/>
      <w:numFmt w:val="lowerLetter"/>
      <w:lvlText w:val="%1)"/>
      <w:lvlJc w:val="left"/>
      <w:pPr>
        <w:tabs>
          <w:tab w:val="num" w:pos="360"/>
        </w:tabs>
        <w:ind w:left="360" w:hanging="360"/>
      </w:pPr>
    </w:lvl>
  </w:abstractNum>
  <w:abstractNum w:abstractNumId="82" w15:restartNumberingAfterBreak="0">
    <w:nsid w:val="755E6C59"/>
    <w:multiLevelType w:val="singleLevel"/>
    <w:tmpl w:val="0809000F"/>
    <w:lvl w:ilvl="0">
      <w:start w:val="1"/>
      <w:numFmt w:val="decimal"/>
      <w:lvlText w:val="%1."/>
      <w:lvlJc w:val="left"/>
      <w:pPr>
        <w:tabs>
          <w:tab w:val="num" w:pos="720"/>
        </w:tabs>
        <w:ind w:left="720" w:hanging="360"/>
      </w:pPr>
    </w:lvl>
  </w:abstractNum>
  <w:abstractNum w:abstractNumId="83" w15:restartNumberingAfterBreak="0">
    <w:nsid w:val="77A712D9"/>
    <w:multiLevelType w:val="singleLevel"/>
    <w:tmpl w:val="04090017"/>
    <w:lvl w:ilvl="0">
      <w:start w:val="1"/>
      <w:numFmt w:val="lowerLetter"/>
      <w:lvlText w:val="%1)"/>
      <w:lvlJc w:val="left"/>
      <w:pPr>
        <w:tabs>
          <w:tab w:val="num" w:pos="360"/>
        </w:tabs>
        <w:ind w:left="360" w:hanging="360"/>
      </w:pPr>
      <w:rPr>
        <w:rFonts w:hint="default"/>
      </w:rPr>
    </w:lvl>
  </w:abstractNum>
  <w:abstractNum w:abstractNumId="84" w15:restartNumberingAfterBreak="0">
    <w:nsid w:val="783E3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99512A5"/>
    <w:multiLevelType w:val="hybridMultilevel"/>
    <w:tmpl w:val="DE52AFB8"/>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86" w15:restartNumberingAfterBreak="0">
    <w:nsid w:val="79DB1490"/>
    <w:multiLevelType w:val="singleLevel"/>
    <w:tmpl w:val="04090017"/>
    <w:lvl w:ilvl="0">
      <w:start w:val="1"/>
      <w:numFmt w:val="lowerLetter"/>
      <w:lvlText w:val="%1)"/>
      <w:lvlJc w:val="left"/>
      <w:pPr>
        <w:tabs>
          <w:tab w:val="num" w:pos="360"/>
        </w:tabs>
        <w:ind w:left="360" w:hanging="360"/>
      </w:pPr>
      <w:rPr>
        <w:rFonts w:hint="default"/>
      </w:rPr>
    </w:lvl>
  </w:abstractNum>
  <w:abstractNum w:abstractNumId="87" w15:restartNumberingAfterBreak="0">
    <w:nsid w:val="7BFE0D37"/>
    <w:multiLevelType w:val="hybridMultilevel"/>
    <w:tmpl w:val="1B5271AA"/>
    <w:lvl w:ilvl="0" w:tplc="4AFE54CA">
      <w:start w:val="1"/>
      <w:numFmt w:val="lowerLetter"/>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88" w15:restartNumberingAfterBreak="0">
    <w:nsid w:val="7DD94986"/>
    <w:multiLevelType w:val="singleLevel"/>
    <w:tmpl w:val="DCF8D1FE"/>
    <w:lvl w:ilvl="0">
      <w:start w:val="1"/>
      <w:numFmt w:val="decimal"/>
      <w:lvlText w:val="(%1)"/>
      <w:lvlJc w:val="left"/>
      <w:pPr>
        <w:tabs>
          <w:tab w:val="num" w:pos="1260"/>
        </w:tabs>
        <w:ind w:left="1260" w:hanging="360"/>
      </w:pPr>
      <w:rPr>
        <w:rFonts w:hint="default"/>
      </w:rPr>
    </w:lvl>
  </w:abstractNum>
  <w:abstractNum w:abstractNumId="89" w15:restartNumberingAfterBreak="0">
    <w:nsid w:val="7E001EEC"/>
    <w:multiLevelType w:val="hybridMultilevel"/>
    <w:tmpl w:val="E780DFD2"/>
    <w:lvl w:ilvl="0" w:tplc="34C278DA">
      <w:start w:val="2"/>
      <w:numFmt w:val="lowerLetter"/>
      <w:lvlText w:val="(%1)"/>
      <w:lvlJc w:val="left"/>
      <w:pPr>
        <w:tabs>
          <w:tab w:val="num" w:pos="1440"/>
        </w:tabs>
        <w:ind w:left="1440" w:hanging="57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64707942">
    <w:abstractNumId w:val="58"/>
  </w:num>
  <w:num w:numId="2" w16cid:durableId="2019305873">
    <w:abstractNumId w:val="23"/>
  </w:num>
  <w:num w:numId="3" w16cid:durableId="1535116668">
    <w:abstractNumId w:val="59"/>
  </w:num>
  <w:num w:numId="4" w16cid:durableId="2054886962">
    <w:abstractNumId w:val="48"/>
  </w:num>
  <w:num w:numId="5" w16cid:durableId="316425988">
    <w:abstractNumId w:val="4"/>
  </w:num>
  <w:num w:numId="6" w16cid:durableId="1905211557">
    <w:abstractNumId w:val="13"/>
  </w:num>
  <w:num w:numId="7" w16cid:durableId="753819480">
    <w:abstractNumId w:val="73"/>
  </w:num>
  <w:num w:numId="8" w16cid:durableId="1229805176">
    <w:abstractNumId w:val="33"/>
  </w:num>
  <w:num w:numId="9" w16cid:durableId="1782920389">
    <w:abstractNumId w:val="40"/>
  </w:num>
  <w:num w:numId="10" w16cid:durableId="448935802">
    <w:abstractNumId w:val="0"/>
  </w:num>
  <w:num w:numId="11" w16cid:durableId="1316379707">
    <w:abstractNumId w:val="42"/>
  </w:num>
  <w:num w:numId="12" w16cid:durableId="1733430223">
    <w:abstractNumId w:val="88"/>
  </w:num>
  <w:num w:numId="13" w16cid:durableId="208929108">
    <w:abstractNumId w:val="32"/>
  </w:num>
  <w:num w:numId="14" w16cid:durableId="808671011">
    <w:abstractNumId w:val="71"/>
  </w:num>
  <w:num w:numId="15" w16cid:durableId="572349530">
    <w:abstractNumId w:val="64"/>
  </w:num>
  <w:num w:numId="16" w16cid:durableId="1873760746">
    <w:abstractNumId w:val="51"/>
  </w:num>
  <w:num w:numId="17" w16cid:durableId="1583024730">
    <w:abstractNumId w:val="79"/>
  </w:num>
  <w:num w:numId="18" w16cid:durableId="1166553120">
    <w:abstractNumId w:val="65"/>
  </w:num>
  <w:num w:numId="19" w16cid:durableId="1259216956">
    <w:abstractNumId w:val="77"/>
  </w:num>
  <w:num w:numId="20" w16cid:durableId="220871571">
    <w:abstractNumId w:val="54"/>
  </w:num>
  <w:num w:numId="21" w16cid:durableId="141774891">
    <w:abstractNumId w:val="30"/>
  </w:num>
  <w:num w:numId="22" w16cid:durableId="2011567032">
    <w:abstractNumId w:val="89"/>
  </w:num>
  <w:num w:numId="23" w16cid:durableId="1111973173">
    <w:abstractNumId w:val="44"/>
  </w:num>
  <w:num w:numId="24" w16cid:durableId="1291013290">
    <w:abstractNumId w:val="37"/>
  </w:num>
  <w:num w:numId="25" w16cid:durableId="1503592701">
    <w:abstractNumId w:val="66"/>
  </w:num>
  <w:num w:numId="26" w16cid:durableId="353851030">
    <w:abstractNumId w:val="25"/>
  </w:num>
  <w:num w:numId="27" w16cid:durableId="265037202">
    <w:abstractNumId w:val="36"/>
  </w:num>
  <w:num w:numId="28" w16cid:durableId="664435971">
    <w:abstractNumId w:val="9"/>
  </w:num>
  <w:num w:numId="29" w16cid:durableId="2129549065">
    <w:abstractNumId w:val="57"/>
  </w:num>
  <w:num w:numId="30" w16cid:durableId="1176188910">
    <w:abstractNumId w:val="11"/>
  </w:num>
  <w:num w:numId="31" w16cid:durableId="265387515">
    <w:abstractNumId w:val="82"/>
  </w:num>
  <w:num w:numId="32" w16cid:durableId="189496259">
    <w:abstractNumId w:val="34"/>
  </w:num>
  <w:num w:numId="33" w16cid:durableId="791091038">
    <w:abstractNumId w:val="81"/>
  </w:num>
  <w:num w:numId="34" w16cid:durableId="991910581">
    <w:abstractNumId w:val="83"/>
  </w:num>
  <w:num w:numId="35" w16cid:durableId="608900838">
    <w:abstractNumId w:val="86"/>
  </w:num>
  <w:num w:numId="36" w16cid:durableId="2040424396">
    <w:abstractNumId w:val="72"/>
  </w:num>
  <w:num w:numId="37" w16cid:durableId="960920046">
    <w:abstractNumId w:val="17"/>
  </w:num>
  <w:num w:numId="38" w16cid:durableId="1112743169">
    <w:abstractNumId w:val="50"/>
  </w:num>
  <w:num w:numId="39" w16cid:durableId="240070753">
    <w:abstractNumId w:val="22"/>
  </w:num>
  <w:num w:numId="40" w16cid:durableId="1819149307">
    <w:abstractNumId w:val="19"/>
  </w:num>
  <w:num w:numId="41" w16cid:durableId="1141187495">
    <w:abstractNumId w:val="84"/>
  </w:num>
  <w:num w:numId="42" w16cid:durableId="2062973594">
    <w:abstractNumId w:val="1"/>
  </w:num>
  <w:num w:numId="43" w16cid:durableId="554588724">
    <w:abstractNumId w:val="70"/>
  </w:num>
  <w:num w:numId="44" w16cid:durableId="2014598915">
    <w:abstractNumId w:val="39"/>
  </w:num>
  <w:num w:numId="45" w16cid:durableId="998966316">
    <w:abstractNumId w:val="63"/>
  </w:num>
  <w:num w:numId="46" w16cid:durableId="1209145383">
    <w:abstractNumId w:val="67"/>
  </w:num>
  <w:num w:numId="47" w16cid:durableId="1077047070">
    <w:abstractNumId w:val="52"/>
  </w:num>
  <w:num w:numId="48" w16cid:durableId="1977294658">
    <w:abstractNumId w:val="12"/>
  </w:num>
  <w:num w:numId="49" w16cid:durableId="1975524571">
    <w:abstractNumId w:val="75"/>
  </w:num>
  <w:num w:numId="50" w16cid:durableId="1989357443">
    <w:abstractNumId w:val="47"/>
  </w:num>
  <w:num w:numId="51" w16cid:durableId="1133598227">
    <w:abstractNumId w:val="85"/>
  </w:num>
  <w:num w:numId="52" w16cid:durableId="748506608">
    <w:abstractNumId w:val="28"/>
  </w:num>
  <w:num w:numId="53" w16cid:durableId="414713162">
    <w:abstractNumId w:val="35"/>
  </w:num>
  <w:num w:numId="54" w16cid:durableId="1055933864">
    <w:abstractNumId w:val="46"/>
  </w:num>
  <w:num w:numId="55" w16cid:durableId="1671133500">
    <w:abstractNumId w:val="14"/>
  </w:num>
  <w:num w:numId="56" w16cid:durableId="876969477">
    <w:abstractNumId w:val="80"/>
  </w:num>
  <w:num w:numId="57" w16cid:durableId="852575090">
    <w:abstractNumId w:val="26"/>
  </w:num>
  <w:num w:numId="58" w16cid:durableId="1118988030">
    <w:abstractNumId w:val="7"/>
  </w:num>
  <w:num w:numId="59" w16cid:durableId="1235507147">
    <w:abstractNumId w:val="6"/>
  </w:num>
  <w:num w:numId="60" w16cid:durableId="920258745">
    <w:abstractNumId w:val="21"/>
  </w:num>
  <w:num w:numId="61" w16cid:durableId="1685016547">
    <w:abstractNumId w:val="10"/>
  </w:num>
  <w:num w:numId="62" w16cid:durableId="276255738">
    <w:abstractNumId w:val="18"/>
  </w:num>
  <w:num w:numId="63" w16cid:durableId="791479510">
    <w:abstractNumId w:val="69"/>
  </w:num>
  <w:num w:numId="64" w16cid:durableId="633878066">
    <w:abstractNumId w:val="29"/>
  </w:num>
  <w:num w:numId="65" w16cid:durableId="2018532743">
    <w:abstractNumId w:val="16"/>
  </w:num>
  <w:num w:numId="66" w16cid:durableId="418527664">
    <w:abstractNumId w:val="56"/>
  </w:num>
  <w:num w:numId="67" w16cid:durableId="488636854">
    <w:abstractNumId w:val="55"/>
  </w:num>
  <w:num w:numId="68" w16cid:durableId="910046443">
    <w:abstractNumId w:val="61"/>
  </w:num>
  <w:num w:numId="69" w16cid:durableId="1906530345">
    <w:abstractNumId w:val="20"/>
  </w:num>
  <w:num w:numId="70" w16cid:durableId="137651157">
    <w:abstractNumId w:val="60"/>
  </w:num>
  <w:num w:numId="71" w16cid:durableId="91976003">
    <w:abstractNumId w:val="45"/>
  </w:num>
  <w:num w:numId="72" w16cid:durableId="741293110">
    <w:abstractNumId w:val="3"/>
  </w:num>
  <w:num w:numId="73" w16cid:durableId="525557917">
    <w:abstractNumId w:val="5"/>
  </w:num>
  <w:num w:numId="74" w16cid:durableId="1624537630">
    <w:abstractNumId w:val="62"/>
  </w:num>
  <w:num w:numId="75" w16cid:durableId="2125691467">
    <w:abstractNumId w:val="15"/>
  </w:num>
  <w:num w:numId="76" w16cid:durableId="803354859">
    <w:abstractNumId w:val="78"/>
  </w:num>
  <w:num w:numId="77" w16cid:durableId="1282883115">
    <w:abstractNumId w:val="41"/>
  </w:num>
  <w:num w:numId="78" w16cid:durableId="69736558">
    <w:abstractNumId w:val="53"/>
  </w:num>
  <w:num w:numId="79" w16cid:durableId="998532255">
    <w:abstractNumId w:val="24"/>
  </w:num>
  <w:num w:numId="80" w16cid:durableId="1790852318">
    <w:abstractNumId w:val="76"/>
  </w:num>
  <w:num w:numId="81" w16cid:durableId="1020088566">
    <w:abstractNumId w:val="27"/>
  </w:num>
  <w:num w:numId="82" w16cid:durableId="1014258770">
    <w:abstractNumId w:val="49"/>
  </w:num>
  <w:num w:numId="83" w16cid:durableId="1595824625">
    <w:abstractNumId w:val="8"/>
  </w:num>
  <w:num w:numId="84" w16cid:durableId="908223600">
    <w:abstractNumId w:val="31"/>
  </w:num>
  <w:num w:numId="85" w16cid:durableId="1404721458">
    <w:abstractNumId w:val="2"/>
  </w:num>
  <w:num w:numId="86" w16cid:durableId="618026694">
    <w:abstractNumId w:val="74"/>
  </w:num>
  <w:num w:numId="87" w16cid:durableId="59912366">
    <w:abstractNumId w:val="38"/>
  </w:num>
  <w:num w:numId="88" w16cid:durableId="1335958941">
    <w:abstractNumId w:val="43"/>
  </w:num>
  <w:num w:numId="89" w16cid:durableId="7683667">
    <w:abstractNumId w:val="8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04"/>
    <w:rsid w:val="00002329"/>
    <w:rsid w:val="00004409"/>
    <w:rsid w:val="00007C3F"/>
    <w:rsid w:val="000121A0"/>
    <w:rsid w:val="00012C16"/>
    <w:rsid w:val="0001423B"/>
    <w:rsid w:val="0002110F"/>
    <w:rsid w:val="0002603F"/>
    <w:rsid w:val="00027E05"/>
    <w:rsid w:val="000311F3"/>
    <w:rsid w:val="00032B4C"/>
    <w:rsid w:val="00036D94"/>
    <w:rsid w:val="00036F4B"/>
    <w:rsid w:val="000370D2"/>
    <w:rsid w:val="00042B34"/>
    <w:rsid w:val="00042CCC"/>
    <w:rsid w:val="00044ED5"/>
    <w:rsid w:val="00045E8D"/>
    <w:rsid w:val="000521FF"/>
    <w:rsid w:val="00054ADC"/>
    <w:rsid w:val="00057121"/>
    <w:rsid w:val="00060BE1"/>
    <w:rsid w:val="00060F7D"/>
    <w:rsid w:val="0006178C"/>
    <w:rsid w:val="0006513E"/>
    <w:rsid w:val="00071A40"/>
    <w:rsid w:val="00072F3D"/>
    <w:rsid w:val="0007542E"/>
    <w:rsid w:val="0007577A"/>
    <w:rsid w:val="000803B2"/>
    <w:rsid w:val="000815ED"/>
    <w:rsid w:val="00081FCD"/>
    <w:rsid w:val="00083672"/>
    <w:rsid w:val="00086AF4"/>
    <w:rsid w:val="000901CC"/>
    <w:rsid w:val="00091E71"/>
    <w:rsid w:val="00093DD3"/>
    <w:rsid w:val="0009408A"/>
    <w:rsid w:val="00096CA3"/>
    <w:rsid w:val="000971EA"/>
    <w:rsid w:val="00097A0E"/>
    <w:rsid w:val="000A081B"/>
    <w:rsid w:val="000A204D"/>
    <w:rsid w:val="000A2697"/>
    <w:rsid w:val="000A2FEC"/>
    <w:rsid w:val="000A47F9"/>
    <w:rsid w:val="000B1114"/>
    <w:rsid w:val="000B278C"/>
    <w:rsid w:val="000B3CC1"/>
    <w:rsid w:val="000B590B"/>
    <w:rsid w:val="000C33E8"/>
    <w:rsid w:val="000C4FFA"/>
    <w:rsid w:val="000C66D2"/>
    <w:rsid w:val="000C7BB9"/>
    <w:rsid w:val="000D10AC"/>
    <w:rsid w:val="000D4F25"/>
    <w:rsid w:val="000D5E80"/>
    <w:rsid w:val="000D6AA0"/>
    <w:rsid w:val="000D7B3B"/>
    <w:rsid w:val="000E06F1"/>
    <w:rsid w:val="000E6849"/>
    <w:rsid w:val="000E6918"/>
    <w:rsid w:val="000E7603"/>
    <w:rsid w:val="000F2BC0"/>
    <w:rsid w:val="000F4B6C"/>
    <w:rsid w:val="000F66FA"/>
    <w:rsid w:val="000F6845"/>
    <w:rsid w:val="000F76CE"/>
    <w:rsid w:val="0010128D"/>
    <w:rsid w:val="0010160B"/>
    <w:rsid w:val="00105E03"/>
    <w:rsid w:val="0010620F"/>
    <w:rsid w:val="00106251"/>
    <w:rsid w:val="00107F52"/>
    <w:rsid w:val="00110594"/>
    <w:rsid w:val="00121749"/>
    <w:rsid w:val="00124C35"/>
    <w:rsid w:val="00126BC0"/>
    <w:rsid w:val="00130CCB"/>
    <w:rsid w:val="0013486B"/>
    <w:rsid w:val="00136D41"/>
    <w:rsid w:val="0014067C"/>
    <w:rsid w:val="00141908"/>
    <w:rsid w:val="001432C7"/>
    <w:rsid w:val="00143540"/>
    <w:rsid w:val="00144719"/>
    <w:rsid w:val="00145F16"/>
    <w:rsid w:val="0014651D"/>
    <w:rsid w:val="00146E8C"/>
    <w:rsid w:val="00150896"/>
    <w:rsid w:val="001517FB"/>
    <w:rsid w:val="00152D94"/>
    <w:rsid w:val="00152F2B"/>
    <w:rsid w:val="00156E56"/>
    <w:rsid w:val="00162D61"/>
    <w:rsid w:val="00164B52"/>
    <w:rsid w:val="0017660F"/>
    <w:rsid w:val="00176869"/>
    <w:rsid w:val="00180F28"/>
    <w:rsid w:val="0018313D"/>
    <w:rsid w:val="00184D86"/>
    <w:rsid w:val="00185A5E"/>
    <w:rsid w:val="00193E9B"/>
    <w:rsid w:val="001A227C"/>
    <w:rsid w:val="001A4596"/>
    <w:rsid w:val="001A5E1E"/>
    <w:rsid w:val="001A5F66"/>
    <w:rsid w:val="001A7046"/>
    <w:rsid w:val="001A758D"/>
    <w:rsid w:val="001B013B"/>
    <w:rsid w:val="001B1751"/>
    <w:rsid w:val="001B443A"/>
    <w:rsid w:val="001B5376"/>
    <w:rsid w:val="001B55EF"/>
    <w:rsid w:val="001B5F7D"/>
    <w:rsid w:val="001B6AA6"/>
    <w:rsid w:val="001B6C08"/>
    <w:rsid w:val="001C0B71"/>
    <w:rsid w:val="001C3BEC"/>
    <w:rsid w:val="001C5F36"/>
    <w:rsid w:val="001C7D03"/>
    <w:rsid w:val="001D208C"/>
    <w:rsid w:val="001D2C70"/>
    <w:rsid w:val="001D3713"/>
    <w:rsid w:val="001D3EF7"/>
    <w:rsid w:val="001D5D6B"/>
    <w:rsid w:val="001D6482"/>
    <w:rsid w:val="001D78FB"/>
    <w:rsid w:val="001E1C68"/>
    <w:rsid w:val="001E77D6"/>
    <w:rsid w:val="001F1CC3"/>
    <w:rsid w:val="001F22D0"/>
    <w:rsid w:val="001F2D5F"/>
    <w:rsid w:val="001F3080"/>
    <w:rsid w:val="001F454D"/>
    <w:rsid w:val="001F5024"/>
    <w:rsid w:val="001F6BA6"/>
    <w:rsid w:val="001F7A47"/>
    <w:rsid w:val="0020052B"/>
    <w:rsid w:val="00200D96"/>
    <w:rsid w:val="00201B1F"/>
    <w:rsid w:val="00201C95"/>
    <w:rsid w:val="00212A49"/>
    <w:rsid w:val="00215CE6"/>
    <w:rsid w:val="002203F1"/>
    <w:rsid w:val="002205CF"/>
    <w:rsid w:val="002257AA"/>
    <w:rsid w:val="0022629D"/>
    <w:rsid w:val="002332C5"/>
    <w:rsid w:val="00236683"/>
    <w:rsid w:val="0024148E"/>
    <w:rsid w:val="002420BD"/>
    <w:rsid w:val="002421C0"/>
    <w:rsid w:val="0024540C"/>
    <w:rsid w:val="002459B5"/>
    <w:rsid w:val="00246B05"/>
    <w:rsid w:val="0025330D"/>
    <w:rsid w:val="00255A17"/>
    <w:rsid w:val="00260812"/>
    <w:rsid w:val="002719B6"/>
    <w:rsid w:val="00272E51"/>
    <w:rsid w:val="00274848"/>
    <w:rsid w:val="00274E04"/>
    <w:rsid w:val="00274ED9"/>
    <w:rsid w:val="00275D3B"/>
    <w:rsid w:val="0028062E"/>
    <w:rsid w:val="00282F18"/>
    <w:rsid w:val="00285117"/>
    <w:rsid w:val="00285131"/>
    <w:rsid w:val="00290B47"/>
    <w:rsid w:val="00292F50"/>
    <w:rsid w:val="00294D73"/>
    <w:rsid w:val="00295983"/>
    <w:rsid w:val="00296553"/>
    <w:rsid w:val="002A12D6"/>
    <w:rsid w:val="002A1B03"/>
    <w:rsid w:val="002A6E26"/>
    <w:rsid w:val="002B123D"/>
    <w:rsid w:val="002B3BCB"/>
    <w:rsid w:val="002B5657"/>
    <w:rsid w:val="002B78CD"/>
    <w:rsid w:val="002B7BDB"/>
    <w:rsid w:val="002C0D0B"/>
    <w:rsid w:val="002C0E89"/>
    <w:rsid w:val="002C1E5F"/>
    <w:rsid w:val="002C7844"/>
    <w:rsid w:val="002D0339"/>
    <w:rsid w:val="002D29BD"/>
    <w:rsid w:val="002D3DCA"/>
    <w:rsid w:val="002D47AA"/>
    <w:rsid w:val="002D7407"/>
    <w:rsid w:val="002E5666"/>
    <w:rsid w:val="002E6324"/>
    <w:rsid w:val="002E6B24"/>
    <w:rsid w:val="002E7753"/>
    <w:rsid w:val="002F27DD"/>
    <w:rsid w:val="002F30F0"/>
    <w:rsid w:val="003004B4"/>
    <w:rsid w:val="00302A3D"/>
    <w:rsid w:val="003066A8"/>
    <w:rsid w:val="003066C3"/>
    <w:rsid w:val="00306D08"/>
    <w:rsid w:val="003130F8"/>
    <w:rsid w:val="003141C2"/>
    <w:rsid w:val="00314E76"/>
    <w:rsid w:val="0031526B"/>
    <w:rsid w:val="00316434"/>
    <w:rsid w:val="00320EBD"/>
    <w:rsid w:val="0032202A"/>
    <w:rsid w:val="00323BA0"/>
    <w:rsid w:val="00327082"/>
    <w:rsid w:val="0032754B"/>
    <w:rsid w:val="00331E1F"/>
    <w:rsid w:val="0033273B"/>
    <w:rsid w:val="003367B0"/>
    <w:rsid w:val="0034324C"/>
    <w:rsid w:val="00343BCD"/>
    <w:rsid w:val="003464AA"/>
    <w:rsid w:val="003500E9"/>
    <w:rsid w:val="003539A0"/>
    <w:rsid w:val="00353E95"/>
    <w:rsid w:val="003554D8"/>
    <w:rsid w:val="003562E4"/>
    <w:rsid w:val="00356300"/>
    <w:rsid w:val="003574D6"/>
    <w:rsid w:val="00361066"/>
    <w:rsid w:val="003613F5"/>
    <w:rsid w:val="00372B42"/>
    <w:rsid w:val="00374C4F"/>
    <w:rsid w:val="003766AD"/>
    <w:rsid w:val="00383925"/>
    <w:rsid w:val="0039070E"/>
    <w:rsid w:val="003918CD"/>
    <w:rsid w:val="00392580"/>
    <w:rsid w:val="003B0D90"/>
    <w:rsid w:val="003B230D"/>
    <w:rsid w:val="003B53C9"/>
    <w:rsid w:val="003B76A3"/>
    <w:rsid w:val="003C20E5"/>
    <w:rsid w:val="003C28B4"/>
    <w:rsid w:val="003C39CB"/>
    <w:rsid w:val="003C4C50"/>
    <w:rsid w:val="003C6AA9"/>
    <w:rsid w:val="003D13F4"/>
    <w:rsid w:val="003D1C84"/>
    <w:rsid w:val="003D5E11"/>
    <w:rsid w:val="003E2A55"/>
    <w:rsid w:val="003E3898"/>
    <w:rsid w:val="003E5E67"/>
    <w:rsid w:val="003F234E"/>
    <w:rsid w:val="003F2461"/>
    <w:rsid w:val="003F2532"/>
    <w:rsid w:val="003F399A"/>
    <w:rsid w:val="003F3CBF"/>
    <w:rsid w:val="003F75D9"/>
    <w:rsid w:val="003F761E"/>
    <w:rsid w:val="00401C89"/>
    <w:rsid w:val="00403704"/>
    <w:rsid w:val="00403836"/>
    <w:rsid w:val="0040519B"/>
    <w:rsid w:val="004055CD"/>
    <w:rsid w:val="0040572F"/>
    <w:rsid w:val="00410911"/>
    <w:rsid w:val="00411BA5"/>
    <w:rsid w:val="004176FF"/>
    <w:rsid w:val="004215D9"/>
    <w:rsid w:val="004333CC"/>
    <w:rsid w:val="00433B4A"/>
    <w:rsid w:val="00433B9C"/>
    <w:rsid w:val="004349B2"/>
    <w:rsid w:val="004424D9"/>
    <w:rsid w:val="00442A74"/>
    <w:rsid w:val="004430CC"/>
    <w:rsid w:val="0044367F"/>
    <w:rsid w:val="00444275"/>
    <w:rsid w:val="00452582"/>
    <w:rsid w:val="00457487"/>
    <w:rsid w:val="00457560"/>
    <w:rsid w:val="00463434"/>
    <w:rsid w:val="00467C9E"/>
    <w:rsid w:val="004710BC"/>
    <w:rsid w:val="0047276C"/>
    <w:rsid w:val="00472C60"/>
    <w:rsid w:val="00474A93"/>
    <w:rsid w:val="00477EC6"/>
    <w:rsid w:val="00481676"/>
    <w:rsid w:val="0048369F"/>
    <w:rsid w:val="00487E6D"/>
    <w:rsid w:val="00490E88"/>
    <w:rsid w:val="00494D99"/>
    <w:rsid w:val="00495042"/>
    <w:rsid w:val="00496043"/>
    <w:rsid w:val="0049795D"/>
    <w:rsid w:val="00497B97"/>
    <w:rsid w:val="004A06F3"/>
    <w:rsid w:val="004A5322"/>
    <w:rsid w:val="004A55D6"/>
    <w:rsid w:val="004B0285"/>
    <w:rsid w:val="004B0C68"/>
    <w:rsid w:val="004B4330"/>
    <w:rsid w:val="004B6149"/>
    <w:rsid w:val="004C0AB5"/>
    <w:rsid w:val="004C11C3"/>
    <w:rsid w:val="004C1F09"/>
    <w:rsid w:val="004C41C6"/>
    <w:rsid w:val="004D24C1"/>
    <w:rsid w:val="004D32AF"/>
    <w:rsid w:val="004D3B58"/>
    <w:rsid w:val="004D3F85"/>
    <w:rsid w:val="004D6025"/>
    <w:rsid w:val="004E614B"/>
    <w:rsid w:val="004E6579"/>
    <w:rsid w:val="004E6CB3"/>
    <w:rsid w:val="004F2F13"/>
    <w:rsid w:val="004F3C61"/>
    <w:rsid w:val="004F59A0"/>
    <w:rsid w:val="004F5F8D"/>
    <w:rsid w:val="004F6B38"/>
    <w:rsid w:val="004F6D86"/>
    <w:rsid w:val="005038CF"/>
    <w:rsid w:val="005040E6"/>
    <w:rsid w:val="00506A9F"/>
    <w:rsid w:val="00507D67"/>
    <w:rsid w:val="00510086"/>
    <w:rsid w:val="00510F02"/>
    <w:rsid w:val="00512E89"/>
    <w:rsid w:val="00512EDE"/>
    <w:rsid w:val="005147AF"/>
    <w:rsid w:val="005156AF"/>
    <w:rsid w:val="00515ACC"/>
    <w:rsid w:val="005201A3"/>
    <w:rsid w:val="00521222"/>
    <w:rsid w:val="00522070"/>
    <w:rsid w:val="00524550"/>
    <w:rsid w:val="00524D1E"/>
    <w:rsid w:val="00526162"/>
    <w:rsid w:val="00527262"/>
    <w:rsid w:val="00531807"/>
    <w:rsid w:val="005319EC"/>
    <w:rsid w:val="0053378F"/>
    <w:rsid w:val="005351B3"/>
    <w:rsid w:val="00542392"/>
    <w:rsid w:val="00543789"/>
    <w:rsid w:val="005556B0"/>
    <w:rsid w:val="00557C0C"/>
    <w:rsid w:val="00560FAF"/>
    <w:rsid w:val="00563897"/>
    <w:rsid w:val="00563E11"/>
    <w:rsid w:val="005646EB"/>
    <w:rsid w:val="005658AD"/>
    <w:rsid w:val="005668E4"/>
    <w:rsid w:val="00570AF5"/>
    <w:rsid w:val="005742A7"/>
    <w:rsid w:val="00574F83"/>
    <w:rsid w:val="005762C2"/>
    <w:rsid w:val="005766DD"/>
    <w:rsid w:val="00583173"/>
    <w:rsid w:val="005834F9"/>
    <w:rsid w:val="00586293"/>
    <w:rsid w:val="00586EEF"/>
    <w:rsid w:val="00591087"/>
    <w:rsid w:val="00595AE7"/>
    <w:rsid w:val="00596596"/>
    <w:rsid w:val="00596AB0"/>
    <w:rsid w:val="00597A0E"/>
    <w:rsid w:val="005A0B15"/>
    <w:rsid w:val="005A11CD"/>
    <w:rsid w:val="005A3A71"/>
    <w:rsid w:val="005A7DFA"/>
    <w:rsid w:val="005B0D8C"/>
    <w:rsid w:val="005B1664"/>
    <w:rsid w:val="005B659E"/>
    <w:rsid w:val="005B7F58"/>
    <w:rsid w:val="005C183E"/>
    <w:rsid w:val="005C2FC0"/>
    <w:rsid w:val="005C7488"/>
    <w:rsid w:val="005C74B7"/>
    <w:rsid w:val="005D02A1"/>
    <w:rsid w:val="005D202C"/>
    <w:rsid w:val="005D37F9"/>
    <w:rsid w:val="005D4231"/>
    <w:rsid w:val="005D49EB"/>
    <w:rsid w:val="005D4C07"/>
    <w:rsid w:val="005D6D94"/>
    <w:rsid w:val="005E247A"/>
    <w:rsid w:val="005E52F0"/>
    <w:rsid w:val="005F1354"/>
    <w:rsid w:val="005F2953"/>
    <w:rsid w:val="005F3714"/>
    <w:rsid w:val="005F514B"/>
    <w:rsid w:val="00600B26"/>
    <w:rsid w:val="00601CEE"/>
    <w:rsid w:val="00601F87"/>
    <w:rsid w:val="00602D67"/>
    <w:rsid w:val="006102E4"/>
    <w:rsid w:val="00610745"/>
    <w:rsid w:val="0061382C"/>
    <w:rsid w:val="00615742"/>
    <w:rsid w:val="00616BE0"/>
    <w:rsid w:val="00617308"/>
    <w:rsid w:val="00622244"/>
    <w:rsid w:val="00626F0D"/>
    <w:rsid w:val="00632475"/>
    <w:rsid w:val="0063259F"/>
    <w:rsid w:val="006364D4"/>
    <w:rsid w:val="00637C6C"/>
    <w:rsid w:val="006418B3"/>
    <w:rsid w:val="00642D2A"/>
    <w:rsid w:val="006448E9"/>
    <w:rsid w:val="00647448"/>
    <w:rsid w:val="00656CBD"/>
    <w:rsid w:val="006646D3"/>
    <w:rsid w:val="00664D46"/>
    <w:rsid w:val="006658A2"/>
    <w:rsid w:val="00665F8A"/>
    <w:rsid w:val="00667E53"/>
    <w:rsid w:val="0067105D"/>
    <w:rsid w:val="00672A1E"/>
    <w:rsid w:val="006733E2"/>
    <w:rsid w:val="00676C5B"/>
    <w:rsid w:val="006777FC"/>
    <w:rsid w:val="006814F1"/>
    <w:rsid w:val="0068162D"/>
    <w:rsid w:val="0068186D"/>
    <w:rsid w:val="00681AE9"/>
    <w:rsid w:val="00683C3B"/>
    <w:rsid w:val="00684FEA"/>
    <w:rsid w:val="00687441"/>
    <w:rsid w:val="00691BDE"/>
    <w:rsid w:val="00694AC2"/>
    <w:rsid w:val="0069605F"/>
    <w:rsid w:val="006A181C"/>
    <w:rsid w:val="006A5593"/>
    <w:rsid w:val="006A5E62"/>
    <w:rsid w:val="006A73A9"/>
    <w:rsid w:val="006B2C88"/>
    <w:rsid w:val="006B4611"/>
    <w:rsid w:val="006B4862"/>
    <w:rsid w:val="006B64E7"/>
    <w:rsid w:val="006B6C1C"/>
    <w:rsid w:val="006C0376"/>
    <w:rsid w:val="006C1383"/>
    <w:rsid w:val="006C1681"/>
    <w:rsid w:val="006C2C09"/>
    <w:rsid w:val="006C33DA"/>
    <w:rsid w:val="006C72D5"/>
    <w:rsid w:val="006C7597"/>
    <w:rsid w:val="006D15C8"/>
    <w:rsid w:val="006D35F7"/>
    <w:rsid w:val="006D58E4"/>
    <w:rsid w:val="006D5F93"/>
    <w:rsid w:val="006D77D8"/>
    <w:rsid w:val="006E0222"/>
    <w:rsid w:val="006E023E"/>
    <w:rsid w:val="006E0D0A"/>
    <w:rsid w:val="006E676B"/>
    <w:rsid w:val="006E7DE9"/>
    <w:rsid w:val="006F1241"/>
    <w:rsid w:val="006F29A7"/>
    <w:rsid w:val="006F2A2E"/>
    <w:rsid w:val="006F6444"/>
    <w:rsid w:val="006F7EBC"/>
    <w:rsid w:val="007030AD"/>
    <w:rsid w:val="007031C7"/>
    <w:rsid w:val="0070514D"/>
    <w:rsid w:val="007060BF"/>
    <w:rsid w:val="0071240A"/>
    <w:rsid w:val="0071635F"/>
    <w:rsid w:val="007176C2"/>
    <w:rsid w:val="007179EC"/>
    <w:rsid w:val="0072042D"/>
    <w:rsid w:val="00720FF1"/>
    <w:rsid w:val="00723251"/>
    <w:rsid w:val="00723549"/>
    <w:rsid w:val="00723B30"/>
    <w:rsid w:val="00724674"/>
    <w:rsid w:val="00734A56"/>
    <w:rsid w:val="007359C3"/>
    <w:rsid w:val="00741316"/>
    <w:rsid w:val="00744DD5"/>
    <w:rsid w:val="00750F78"/>
    <w:rsid w:val="00757A1D"/>
    <w:rsid w:val="00761764"/>
    <w:rsid w:val="00763186"/>
    <w:rsid w:val="007670F0"/>
    <w:rsid w:val="00767167"/>
    <w:rsid w:val="00772831"/>
    <w:rsid w:val="00772EC2"/>
    <w:rsid w:val="00774D85"/>
    <w:rsid w:val="0077517C"/>
    <w:rsid w:val="007767F1"/>
    <w:rsid w:val="00782E62"/>
    <w:rsid w:val="00783ABD"/>
    <w:rsid w:val="00784F34"/>
    <w:rsid w:val="007869A4"/>
    <w:rsid w:val="00787D21"/>
    <w:rsid w:val="00791582"/>
    <w:rsid w:val="007952B0"/>
    <w:rsid w:val="007A4231"/>
    <w:rsid w:val="007A4ECD"/>
    <w:rsid w:val="007A4F43"/>
    <w:rsid w:val="007A5B0C"/>
    <w:rsid w:val="007B0CFE"/>
    <w:rsid w:val="007B4473"/>
    <w:rsid w:val="007B4C3D"/>
    <w:rsid w:val="007B63D6"/>
    <w:rsid w:val="007B703D"/>
    <w:rsid w:val="007C129D"/>
    <w:rsid w:val="007C1C9F"/>
    <w:rsid w:val="007C2CA7"/>
    <w:rsid w:val="007C61F1"/>
    <w:rsid w:val="007D3C59"/>
    <w:rsid w:val="007D509B"/>
    <w:rsid w:val="007D6C4D"/>
    <w:rsid w:val="007E111A"/>
    <w:rsid w:val="007E12D7"/>
    <w:rsid w:val="007E24CF"/>
    <w:rsid w:val="007E3A56"/>
    <w:rsid w:val="007E6D1F"/>
    <w:rsid w:val="007E6FE3"/>
    <w:rsid w:val="007F0309"/>
    <w:rsid w:val="007F3F12"/>
    <w:rsid w:val="007F5976"/>
    <w:rsid w:val="007F66D1"/>
    <w:rsid w:val="007F7C9B"/>
    <w:rsid w:val="00801FD7"/>
    <w:rsid w:val="008036F0"/>
    <w:rsid w:val="0080419F"/>
    <w:rsid w:val="00807B87"/>
    <w:rsid w:val="00810A7A"/>
    <w:rsid w:val="00811035"/>
    <w:rsid w:val="00813A0D"/>
    <w:rsid w:val="00815554"/>
    <w:rsid w:val="008247EB"/>
    <w:rsid w:val="00826AD5"/>
    <w:rsid w:val="00827CC0"/>
    <w:rsid w:val="00832BE9"/>
    <w:rsid w:val="00832D50"/>
    <w:rsid w:val="008351D1"/>
    <w:rsid w:val="00837BD5"/>
    <w:rsid w:val="00840ADF"/>
    <w:rsid w:val="00841573"/>
    <w:rsid w:val="0084351E"/>
    <w:rsid w:val="00843F28"/>
    <w:rsid w:val="00843FB2"/>
    <w:rsid w:val="008447E1"/>
    <w:rsid w:val="00846C82"/>
    <w:rsid w:val="0085040C"/>
    <w:rsid w:val="00850D4A"/>
    <w:rsid w:val="008525B1"/>
    <w:rsid w:val="00853556"/>
    <w:rsid w:val="00854288"/>
    <w:rsid w:val="00856119"/>
    <w:rsid w:val="00856F8D"/>
    <w:rsid w:val="00860E14"/>
    <w:rsid w:val="00862810"/>
    <w:rsid w:val="0086345E"/>
    <w:rsid w:val="008642DF"/>
    <w:rsid w:val="00866BB4"/>
    <w:rsid w:val="00866C91"/>
    <w:rsid w:val="00867A14"/>
    <w:rsid w:val="00867D19"/>
    <w:rsid w:val="0087084B"/>
    <w:rsid w:val="00870FAA"/>
    <w:rsid w:val="0087276E"/>
    <w:rsid w:val="0088086B"/>
    <w:rsid w:val="008819CB"/>
    <w:rsid w:val="00882EE8"/>
    <w:rsid w:val="00883DD5"/>
    <w:rsid w:val="008843EE"/>
    <w:rsid w:val="008852AB"/>
    <w:rsid w:val="008869C0"/>
    <w:rsid w:val="00891D68"/>
    <w:rsid w:val="008941F4"/>
    <w:rsid w:val="00895919"/>
    <w:rsid w:val="00895D56"/>
    <w:rsid w:val="00897AFC"/>
    <w:rsid w:val="008A190C"/>
    <w:rsid w:val="008B0CF7"/>
    <w:rsid w:val="008B3235"/>
    <w:rsid w:val="008B6D21"/>
    <w:rsid w:val="008C2FE4"/>
    <w:rsid w:val="008C3CF5"/>
    <w:rsid w:val="008C4E1F"/>
    <w:rsid w:val="008C70D8"/>
    <w:rsid w:val="008D09ED"/>
    <w:rsid w:val="008D1CE1"/>
    <w:rsid w:val="008D26A4"/>
    <w:rsid w:val="008D3993"/>
    <w:rsid w:val="008E19E3"/>
    <w:rsid w:val="008E2142"/>
    <w:rsid w:val="008E3151"/>
    <w:rsid w:val="008E3BBB"/>
    <w:rsid w:val="008E3CB8"/>
    <w:rsid w:val="008E4B0E"/>
    <w:rsid w:val="008E634C"/>
    <w:rsid w:val="008F2057"/>
    <w:rsid w:val="008F2320"/>
    <w:rsid w:val="008F2729"/>
    <w:rsid w:val="008F28DB"/>
    <w:rsid w:val="008F2DD2"/>
    <w:rsid w:val="008F3CF3"/>
    <w:rsid w:val="008F7FB7"/>
    <w:rsid w:val="009021DE"/>
    <w:rsid w:val="00902902"/>
    <w:rsid w:val="009049CB"/>
    <w:rsid w:val="00904DD1"/>
    <w:rsid w:val="00905820"/>
    <w:rsid w:val="00912C26"/>
    <w:rsid w:val="0091501D"/>
    <w:rsid w:val="009212F5"/>
    <w:rsid w:val="00921AD3"/>
    <w:rsid w:val="00931931"/>
    <w:rsid w:val="00934AAC"/>
    <w:rsid w:val="00935C09"/>
    <w:rsid w:val="00935D8A"/>
    <w:rsid w:val="00937870"/>
    <w:rsid w:val="00944221"/>
    <w:rsid w:val="00944C50"/>
    <w:rsid w:val="00946CE7"/>
    <w:rsid w:val="00946F56"/>
    <w:rsid w:val="00947019"/>
    <w:rsid w:val="009507A7"/>
    <w:rsid w:val="00951E93"/>
    <w:rsid w:val="00953420"/>
    <w:rsid w:val="00953B22"/>
    <w:rsid w:val="00953CF0"/>
    <w:rsid w:val="00953F41"/>
    <w:rsid w:val="00954130"/>
    <w:rsid w:val="0095448D"/>
    <w:rsid w:val="00955C1D"/>
    <w:rsid w:val="0096574C"/>
    <w:rsid w:val="00967EEB"/>
    <w:rsid w:val="009728F2"/>
    <w:rsid w:val="009729D9"/>
    <w:rsid w:val="00980206"/>
    <w:rsid w:val="00982F16"/>
    <w:rsid w:val="00984823"/>
    <w:rsid w:val="0098629A"/>
    <w:rsid w:val="0099151A"/>
    <w:rsid w:val="00991C6C"/>
    <w:rsid w:val="00993C22"/>
    <w:rsid w:val="00996A19"/>
    <w:rsid w:val="00996A40"/>
    <w:rsid w:val="009A0F19"/>
    <w:rsid w:val="009A25BB"/>
    <w:rsid w:val="009A542D"/>
    <w:rsid w:val="009A5990"/>
    <w:rsid w:val="009A63B1"/>
    <w:rsid w:val="009A664E"/>
    <w:rsid w:val="009A78DD"/>
    <w:rsid w:val="009B1756"/>
    <w:rsid w:val="009B5EEB"/>
    <w:rsid w:val="009C2612"/>
    <w:rsid w:val="009C4D27"/>
    <w:rsid w:val="009D5103"/>
    <w:rsid w:val="009D670C"/>
    <w:rsid w:val="009D7314"/>
    <w:rsid w:val="009E1AA3"/>
    <w:rsid w:val="009E2D38"/>
    <w:rsid w:val="009E3BAC"/>
    <w:rsid w:val="009E4939"/>
    <w:rsid w:val="009E5683"/>
    <w:rsid w:val="009E56E3"/>
    <w:rsid w:val="009F385A"/>
    <w:rsid w:val="009F50FC"/>
    <w:rsid w:val="009F5476"/>
    <w:rsid w:val="009F7417"/>
    <w:rsid w:val="00A010BC"/>
    <w:rsid w:val="00A023B1"/>
    <w:rsid w:val="00A02EFF"/>
    <w:rsid w:val="00A05D35"/>
    <w:rsid w:val="00A07BBA"/>
    <w:rsid w:val="00A10C02"/>
    <w:rsid w:val="00A1121C"/>
    <w:rsid w:val="00A129DD"/>
    <w:rsid w:val="00A20F7B"/>
    <w:rsid w:val="00A2416A"/>
    <w:rsid w:val="00A25D90"/>
    <w:rsid w:val="00A26703"/>
    <w:rsid w:val="00A27AA8"/>
    <w:rsid w:val="00A336E4"/>
    <w:rsid w:val="00A33EF5"/>
    <w:rsid w:val="00A378C7"/>
    <w:rsid w:val="00A37CB1"/>
    <w:rsid w:val="00A407BF"/>
    <w:rsid w:val="00A40991"/>
    <w:rsid w:val="00A411DD"/>
    <w:rsid w:val="00A41EEF"/>
    <w:rsid w:val="00A42BA5"/>
    <w:rsid w:val="00A43A0D"/>
    <w:rsid w:val="00A44A7C"/>
    <w:rsid w:val="00A45FE7"/>
    <w:rsid w:val="00A46AFD"/>
    <w:rsid w:val="00A472AA"/>
    <w:rsid w:val="00A47762"/>
    <w:rsid w:val="00A47780"/>
    <w:rsid w:val="00A52CE6"/>
    <w:rsid w:val="00A6309E"/>
    <w:rsid w:val="00A63C84"/>
    <w:rsid w:val="00A660CF"/>
    <w:rsid w:val="00A73AB3"/>
    <w:rsid w:val="00A756D7"/>
    <w:rsid w:val="00A7655A"/>
    <w:rsid w:val="00A77067"/>
    <w:rsid w:val="00A84658"/>
    <w:rsid w:val="00A85D20"/>
    <w:rsid w:val="00A860D2"/>
    <w:rsid w:val="00A8645C"/>
    <w:rsid w:val="00A9597F"/>
    <w:rsid w:val="00A95A4D"/>
    <w:rsid w:val="00A96761"/>
    <w:rsid w:val="00A969D0"/>
    <w:rsid w:val="00A972A0"/>
    <w:rsid w:val="00AA2746"/>
    <w:rsid w:val="00AA489E"/>
    <w:rsid w:val="00AA62FC"/>
    <w:rsid w:val="00AB1E38"/>
    <w:rsid w:val="00AB2AB1"/>
    <w:rsid w:val="00AB2E0B"/>
    <w:rsid w:val="00AB4A21"/>
    <w:rsid w:val="00AB7AB5"/>
    <w:rsid w:val="00AC247E"/>
    <w:rsid w:val="00AC3A1A"/>
    <w:rsid w:val="00AC5DEB"/>
    <w:rsid w:val="00AC65AD"/>
    <w:rsid w:val="00AD1215"/>
    <w:rsid w:val="00AD2196"/>
    <w:rsid w:val="00AD3CA4"/>
    <w:rsid w:val="00AD3F7D"/>
    <w:rsid w:val="00AD5DED"/>
    <w:rsid w:val="00AD63DA"/>
    <w:rsid w:val="00AE3360"/>
    <w:rsid w:val="00AE39DC"/>
    <w:rsid w:val="00AE61C3"/>
    <w:rsid w:val="00AE6B35"/>
    <w:rsid w:val="00AF04D7"/>
    <w:rsid w:val="00AF0976"/>
    <w:rsid w:val="00AF1DF1"/>
    <w:rsid w:val="00AF546F"/>
    <w:rsid w:val="00AF58F9"/>
    <w:rsid w:val="00B01D1B"/>
    <w:rsid w:val="00B05C0A"/>
    <w:rsid w:val="00B06028"/>
    <w:rsid w:val="00B12311"/>
    <w:rsid w:val="00B245CF"/>
    <w:rsid w:val="00B25640"/>
    <w:rsid w:val="00B25D60"/>
    <w:rsid w:val="00B304EC"/>
    <w:rsid w:val="00B30EEF"/>
    <w:rsid w:val="00B31F17"/>
    <w:rsid w:val="00B32916"/>
    <w:rsid w:val="00B347F6"/>
    <w:rsid w:val="00B403B8"/>
    <w:rsid w:val="00B40AA4"/>
    <w:rsid w:val="00B428D6"/>
    <w:rsid w:val="00B4398B"/>
    <w:rsid w:val="00B44070"/>
    <w:rsid w:val="00B448AA"/>
    <w:rsid w:val="00B448BC"/>
    <w:rsid w:val="00B448DD"/>
    <w:rsid w:val="00B47C94"/>
    <w:rsid w:val="00B53614"/>
    <w:rsid w:val="00B54994"/>
    <w:rsid w:val="00B57F09"/>
    <w:rsid w:val="00B61813"/>
    <w:rsid w:val="00B6278E"/>
    <w:rsid w:val="00B627E7"/>
    <w:rsid w:val="00B74031"/>
    <w:rsid w:val="00B7613C"/>
    <w:rsid w:val="00B80D28"/>
    <w:rsid w:val="00B822FD"/>
    <w:rsid w:val="00B823A9"/>
    <w:rsid w:val="00B82C90"/>
    <w:rsid w:val="00B83300"/>
    <w:rsid w:val="00B90D4B"/>
    <w:rsid w:val="00B913C7"/>
    <w:rsid w:val="00B9319E"/>
    <w:rsid w:val="00B94587"/>
    <w:rsid w:val="00B95393"/>
    <w:rsid w:val="00B96152"/>
    <w:rsid w:val="00B965C9"/>
    <w:rsid w:val="00BA05C5"/>
    <w:rsid w:val="00BA300A"/>
    <w:rsid w:val="00BB389F"/>
    <w:rsid w:val="00BB4069"/>
    <w:rsid w:val="00BB5DF0"/>
    <w:rsid w:val="00BB7117"/>
    <w:rsid w:val="00BB794A"/>
    <w:rsid w:val="00BC1752"/>
    <w:rsid w:val="00BC1765"/>
    <w:rsid w:val="00BC1A62"/>
    <w:rsid w:val="00BC307F"/>
    <w:rsid w:val="00BC409B"/>
    <w:rsid w:val="00BC6F4D"/>
    <w:rsid w:val="00BC79D7"/>
    <w:rsid w:val="00BD00B5"/>
    <w:rsid w:val="00BD0C91"/>
    <w:rsid w:val="00BD20DB"/>
    <w:rsid w:val="00BD25EC"/>
    <w:rsid w:val="00BD4B04"/>
    <w:rsid w:val="00BD7687"/>
    <w:rsid w:val="00BD7C73"/>
    <w:rsid w:val="00BE266C"/>
    <w:rsid w:val="00BE6979"/>
    <w:rsid w:val="00BF1575"/>
    <w:rsid w:val="00BF3D20"/>
    <w:rsid w:val="00BF60EB"/>
    <w:rsid w:val="00BF76BD"/>
    <w:rsid w:val="00BF782A"/>
    <w:rsid w:val="00C00DDA"/>
    <w:rsid w:val="00C059F6"/>
    <w:rsid w:val="00C11D85"/>
    <w:rsid w:val="00C12595"/>
    <w:rsid w:val="00C136B0"/>
    <w:rsid w:val="00C16D6C"/>
    <w:rsid w:val="00C17211"/>
    <w:rsid w:val="00C176AC"/>
    <w:rsid w:val="00C208CF"/>
    <w:rsid w:val="00C23F60"/>
    <w:rsid w:val="00C260DB"/>
    <w:rsid w:val="00C27320"/>
    <w:rsid w:val="00C33F06"/>
    <w:rsid w:val="00C343AB"/>
    <w:rsid w:val="00C34525"/>
    <w:rsid w:val="00C35775"/>
    <w:rsid w:val="00C41445"/>
    <w:rsid w:val="00C41BD6"/>
    <w:rsid w:val="00C42D73"/>
    <w:rsid w:val="00C42F56"/>
    <w:rsid w:val="00C44899"/>
    <w:rsid w:val="00C466BC"/>
    <w:rsid w:val="00C4772F"/>
    <w:rsid w:val="00C50292"/>
    <w:rsid w:val="00C52CF7"/>
    <w:rsid w:val="00C5673E"/>
    <w:rsid w:val="00C56769"/>
    <w:rsid w:val="00C5705A"/>
    <w:rsid w:val="00C60539"/>
    <w:rsid w:val="00C61099"/>
    <w:rsid w:val="00C62F63"/>
    <w:rsid w:val="00C638F2"/>
    <w:rsid w:val="00C63C8A"/>
    <w:rsid w:val="00C72000"/>
    <w:rsid w:val="00C734FD"/>
    <w:rsid w:val="00C76745"/>
    <w:rsid w:val="00C778B8"/>
    <w:rsid w:val="00C811C8"/>
    <w:rsid w:val="00C847FF"/>
    <w:rsid w:val="00C8492E"/>
    <w:rsid w:val="00C849C3"/>
    <w:rsid w:val="00C9169D"/>
    <w:rsid w:val="00C92911"/>
    <w:rsid w:val="00C93CE5"/>
    <w:rsid w:val="00C96073"/>
    <w:rsid w:val="00CA0454"/>
    <w:rsid w:val="00CA1DDF"/>
    <w:rsid w:val="00CA4D25"/>
    <w:rsid w:val="00CA515E"/>
    <w:rsid w:val="00CB0EC7"/>
    <w:rsid w:val="00CB2C4F"/>
    <w:rsid w:val="00CB3EF7"/>
    <w:rsid w:val="00CB599A"/>
    <w:rsid w:val="00CB6AB3"/>
    <w:rsid w:val="00CB7E31"/>
    <w:rsid w:val="00CC029D"/>
    <w:rsid w:val="00CC0433"/>
    <w:rsid w:val="00CC0A47"/>
    <w:rsid w:val="00CC180D"/>
    <w:rsid w:val="00CC352D"/>
    <w:rsid w:val="00CC6459"/>
    <w:rsid w:val="00CC6702"/>
    <w:rsid w:val="00CC6E75"/>
    <w:rsid w:val="00CC7BC0"/>
    <w:rsid w:val="00CD4498"/>
    <w:rsid w:val="00CD5264"/>
    <w:rsid w:val="00CD61CD"/>
    <w:rsid w:val="00CE21D3"/>
    <w:rsid w:val="00CE285F"/>
    <w:rsid w:val="00CE4ACD"/>
    <w:rsid w:val="00CE6A1C"/>
    <w:rsid w:val="00CF0983"/>
    <w:rsid w:val="00CF2BC4"/>
    <w:rsid w:val="00CF5438"/>
    <w:rsid w:val="00D04B68"/>
    <w:rsid w:val="00D0541C"/>
    <w:rsid w:val="00D0724B"/>
    <w:rsid w:val="00D074EC"/>
    <w:rsid w:val="00D11CE0"/>
    <w:rsid w:val="00D1433E"/>
    <w:rsid w:val="00D23EAA"/>
    <w:rsid w:val="00D26428"/>
    <w:rsid w:val="00D3205D"/>
    <w:rsid w:val="00D34926"/>
    <w:rsid w:val="00D3676C"/>
    <w:rsid w:val="00D37E6F"/>
    <w:rsid w:val="00D40425"/>
    <w:rsid w:val="00D405FE"/>
    <w:rsid w:val="00D4149D"/>
    <w:rsid w:val="00D455FE"/>
    <w:rsid w:val="00D531CE"/>
    <w:rsid w:val="00D54FEE"/>
    <w:rsid w:val="00D60588"/>
    <w:rsid w:val="00D63D9F"/>
    <w:rsid w:val="00D70EBD"/>
    <w:rsid w:val="00D74E0E"/>
    <w:rsid w:val="00D762E3"/>
    <w:rsid w:val="00D77DF5"/>
    <w:rsid w:val="00D802CA"/>
    <w:rsid w:val="00D819C4"/>
    <w:rsid w:val="00D86B55"/>
    <w:rsid w:val="00D87613"/>
    <w:rsid w:val="00D9140B"/>
    <w:rsid w:val="00D92F83"/>
    <w:rsid w:val="00D94D18"/>
    <w:rsid w:val="00D950AC"/>
    <w:rsid w:val="00D968CC"/>
    <w:rsid w:val="00DA4CE9"/>
    <w:rsid w:val="00DA76FD"/>
    <w:rsid w:val="00DB1738"/>
    <w:rsid w:val="00DB6290"/>
    <w:rsid w:val="00DB69A7"/>
    <w:rsid w:val="00DB7BB1"/>
    <w:rsid w:val="00DB7E3B"/>
    <w:rsid w:val="00DC04D2"/>
    <w:rsid w:val="00DC25B1"/>
    <w:rsid w:val="00DC3405"/>
    <w:rsid w:val="00DC3819"/>
    <w:rsid w:val="00DC5242"/>
    <w:rsid w:val="00DC55E7"/>
    <w:rsid w:val="00DC6865"/>
    <w:rsid w:val="00DC7C82"/>
    <w:rsid w:val="00DD2782"/>
    <w:rsid w:val="00DD6985"/>
    <w:rsid w:val="00DE1620"/>
    <w:rsid w:val="00DE203A"/>
    <w:rsid w:val="00DE21ED"/>
    <w:rsid w:val="00DE3EED"/>
    <w:rsid w:val="00DE5BC6"/>
    <w:rsid w:val="00DE5D62"/>
    <w:rsid w:val="00DF0B4E"/>
    <w:rsid w:val="00DF2227"/>
    <w:rsid w:val="00E0120E"/>
    <w:rsid w:val="00E01394"/>
    <w:rsid w:val="00E01E04"/>
    <w:rsid w:val="00E02FE6"/>
    <w:rsid w:val="00E06DE9"/>
    <w:rsid w:val="00E1098F"/>
    <w:rsid w:val="00E114D7"/>
    <w:rsid w:val="00E1173A"/>
    <w:rsid w:val="00E1351A"/>
    <w:rsid w:val="00E14531"/>
    <w:rsid w:val="00E150FA"/>
    <w:rsid w:val="00E160AD"/>
    <w:rsid w:val="00E17880"/>
    <w:rsid w:val="00E20610"/>
    <w:rsid w:val="00E2262C"/>
    <w:rsid w:val="00E24178"/>
    <w:rsid w:val="00E24C98"/>
    <w:rsid w:val="00E278A5"/>
    <w:rsid w:val="00E30760"/>
    <w:rsid w:val="00E31C59"/>
    <w:rsid w:val="00E338F9"/>
    <w:rsid w:val="00E33CFF"/>
    <w:rsid w:val="00E3634F"/>
    <w:rsid w:val="00E37DDD"/>
    <w:rsid w:val="00E51607"/>
    <w:rsid w:val="00E54248"/>
    <w:rsid w:val="00E60A7B"/>
    <w:rsid w:val="00E60BF2"/>
    <w:rsid w:val="00E678FD"/>
    <w:rsid w:val="00E71AA9"/>
    <w:rsid w:val="00E737DC"/>
    <w:rsid w:val="00E82A97"/>
    <w:rsid w:val="00E84157"/>
    <w:rsid w:val="00E92EA1"/>
    <w:rsid w:val="00E97FF9"/>
    <w:rsid w:val="00EA12EC"/>
    <w:rsid w:val="00EA43DC"/>
    <w:rsid w:val="00EA63D7"/>
    <w:rsid w:val="00EA64D2"/>
    <w:rsid w:val="00EB23FC"/>
    <w:rsid w:val="00EB28E8"/>
    <w:rsid w:val="00EB3E99"/>
    <w:rsid w:val="00EB49B2"/>
    <w:rsid w:val="00EB5323"/>
    <w:rsid w:val="00EB792A"/>
    <w:rsid w:val="00EC2B1F"/>
    <w:rsid w:val="00EC34D5"/>
    <w:rsid w:val="00EC4081"/>
    <w:rsid w:val="00EC4618"/>
    <w:rsid w:val="00EC4AF7"/>
    <w:rsid w:val="00ED165E"/>
    <w:rsid w:val="00ED77D9"/>
    <w:rsid w:val="00EE1390"/>
    <w:rsid w:val="00EE375B"/>
    <w:rsid w:val="00EF02AB"/>
    <w:rsid w:val="00EF2877"/>
    <w:rsid w:val="00EF39E4"/>
    <w:rsid w:val="00EF455D"/>
    <w:rsid w:val="00F044B6"/>
    <w:rsid w:val="00F15B4D"/>
    <w:rsid w:val="00F175E0"/>
    <w:rsid w:val="00F20973"/>
    <w:rsid w:val="00F230D2"/>
    <w:rsid w:val="00F27384"/>
    <w:rsid w:val="00F316BB"/>
    <w:rsid w:val="00F31D83"/>
    <w:rsid w:val="00F3372B"/>
    <w:rsid w:val="00F36543"/>
    <w:rsid w:val="00F4169E"/>
    <w:rsid w:val="00F452B5"/>
    <w:rsid w:val="00F47634"/>
    <w:rsid w:val="00F55E5E"/>
    <w:rsid w:val="00F56BF7"/>
    <w:rsid w:val="00F6078E"/>
    <w:rsid w:val="00F61463"/>
    <w:rsid w:val="00F71F63"/>
    <w:rsid w:val="00F732C8"/>
    <w:rsid w:val="00F744B8"/>
    <w:rsid w:val="00F745AC"/>
    <w:rsid w:val="00F7486C"/>
    <w:rsid w:val="00F8444D"/>
    <w:rsid w:val="00F85C06"/>
    <w:rsid w:val="00F92ECD"/>
    <w:rsid w:val="00F95A9A"/>
    <w:rsid w:val="00FA77CF"/>
    <w:rsid w:val="00FB1286"/>
    <w:rsid w:val="00FB2674"/>
    <w:rsid w:val="00FB5D5A"/>
    <w:rsid w:val="00FB6C2A"/>
    <w:rsid w:val="00FB724F"/>
    <w:rsid w:val="00FC2AEC"/>
    <w:rsid w:val="00FC6BBA"/>
    <w:rsid w:val="00FD04C2"/>
    <w:rsid w:val="00FD26C6"/>
    <w:rsid w:val="00FD7398"/>
    <w:rsid w:val="00FE1BD7"/>
    <w:rsid w:val="00FE1E79"/>
    <w:rsid w:val="00FE256D"/>
    <w:rsid w:val="00FE3929"/>
    <w:rsid w:val="00FE6270"/>
    <w:rsid w:val="00FE667F"/>
    <w:rsid w:val="00FE6ECF"/>
    <w:rsid w:val="00FE7D05"/>
    <w:rsid w:val="00FF3B67"/>
    <w:rsid w:val="00FF3E73"/>
    <w:rsid w:val="00FF4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89189"/>
  <w15:chartTrackingRefBased/>
  <w15:docId w15:val="{B5BBC1B4-0D7E-465E-B1FB-1A500D77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704"/>
    <w:rPr>
      <w:rFonts w:ascii="Arial" w:hAnsi="Arial"/>
      <w:sz w:val="22"/>
    </w:rPr>
  </w:style>
  <w:style w:type="paragraph" w:styleId="Heading1">
    <w:name w:val="heading 1"/>
    <w:basedOn w:val="BodyTextIndent"/>
    <w:next w:val="Normal"/>
    <w:qFormat/>
    <w:rsid w:val="00C4772F"/>
    <w:pPr>
      <w:tabs>
        <w:tab w:val="clear" w:pos="540"/>
        <w:tab w:val="left" w:pos="720"/>
        <w:tab w:val="left" w:pos="864"/>
        <w:tab w:val="left" w:pos="900"/>
      </w:tabs>
      <w:ind w:left="900" w:hanging="900"/>
      <w:outlineLvl w:val="0"/>
    </w:pPr>
    <w:rPr>
      <w:rFonts w:ascii="Arial" w:hAnsi="Arial" w:cs="Arial"/>
      <w:sz w:val="24"/>
    </w:rPr>
  </w:style>
  <w:style w:type="paragraph" w:styleId="Heading2">
    <w:name w:val="heading 2"/>
    <w:basedOn w:val="Normal"/>
    <w:next w:val="Normal"/>
    <w:qFormat/>
    <w:rsid w:val="00106251"/>
    <w:pPr>
      <w:outlineLvl w:val="1"/>
    </w:pPr>
    <w:rPr>
      <w:rFonts w:cs="Arial"/>
      <w:b/>
      <w:sz w:val="20"/>
    </w:rPr>
  </w:style>
  <w:style w:type="paragraph" w:styleId="Heading3">
    <w:name w:val="heading 3"/>
    <w:basedOn w:val="Normal"/>
    <w:next w:val="Normal"/>
    <w:qFormat/>
    <w:rsid w:val="000F4B6C"/>
    <w:pPr>
      <w:outlineLvl w:val="2"/>
    </w:pPr>
    <w:rPr>
      <w:rFonts w:cs="Arial"/>
      <w:b/>
      <w:sz w:val="20"/>
    </w:rPr>
  </w:style>
  <w:style w:type="paragraph" w:styleId="Heading4">
    <w:name w:val="heading 4"/>
    <w:basedOn w:val="Normal"/>
    <w:next w:val="Normal"/>
    <w:qFormat/>
    <w:rsid w:val="004E614B"/>
    <w:pPr>
      <w:tabs>
        <w:tab w:val="left" w:pos="864"/>
        <w:tab w:val="left" w:pos="1440"/>
      </w:tabs>
      <w:ind w:left="864" w:hanging="864"/>
      <w:jc w:val="both"/>
      <w:outlineLvl w:val="3"/>
    </w:pPr>
    <w:rPr>
      <w:rFonts w:cs="Arial"/>
      <w:b/>
      <w:color w:val="000000"/>
      <w:sz w:val="20"/>
    </w:rPr>
  </w:style>
  <w:style w:type="paragraph" w:styleId="Heading5">
    <w:name w:val="heading 5"/>
    <w:basedOn w:val="Normal"/>
    <w:next w:val="Normal"/>
    <w:qFormat/>
    <w:rsid w:val="00403704"/>
    <w:pPr>
      <w:spacing w:before="240" w:after="60"/>
      <w:outlineLvl w:val="4"/>
    </w:pPr>
    <w:rPr>
      <w:b/>
      <w:bCs/>
      <w:i/>
      <w:iCs/>
      <w:sz w:val="26"/>
      <w:szCs w:val="26"/>
    </w:rPr>
  </w:style>
  <w:style w:type="paragraph" w:styleId="Heading6">
    <w:name w:val="heading 6"/>
    <w:basedOn w:val="Normal"/>
    <w:next w:val="Normal"/>
    <w:qFormat/>
    <w:rsid w:val="00444275"/>
    <w:pPr>
      <w:spacing w:before="240" w:after="60"/>
      <w:outlineLvl w:val="5"/>
    </w:pPr>
    <w:rPr>
      <w:rFonts w:ascii="Times New Roman" w:hAnsi="Times New Roman"/>
      <w:b/>
      <w:bCs/>
      <w:szCs w:val="22"/>
    </w:rPr>
  </w:style>
  <w:style w:type="paragraph" w:styleId="Heading7">
    <w:name w:val="heading 7"/>
    <w:basedOn w:val="Normal"/>
    <w:next w:val="Normal"/>
    <w:qFormat/>
    <w:rsid w:val="00403704"/>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3704"/>
    <w:pPr>
      <w:tabs>
        <w:tab w:val="left" w:pos="540"/>
      </w:tabs>
      <w:jc w:val="both"/>
    </w:pPr>
    <w:rPr>
      <w:rFonts w:ascii="Bookman Old Style" w:hAnsi="Bookman Old Style"/>
      <w:color w:val="000000"/>
      <w:sz w:val="20"/>
    </w:rPr>
  </w:style>
  <w:style w:type="paragraph" w:styleId="BodyTextIndent">
    <w:name w:val="Body Text Indent"/>
    <w:basedOn w:val="Normal"/>
    <w:rsid w:val="00403704"/>
    <w:pPr>
      <w:tabs>
        <w:tab w:val="left" w:pos="540"/>
      </w:tabs>
      <w:ind w:left="540" w:hanging="540"/>
      <w:jc w:val="both"/>
    </w:pPr>
    <w:rPr>
      <w:rFonts w:ascii="Bookman Old Style" w:hAnsi="Bookman Old Style"/>
      <w:b/>
      <w:color w:val="000000"/>
      <w:sz w:val="20"/>
    </w:rPr>
  </w:style>
  <w:style w:type="paragraph" w:styleId="BodyTextIndent2">
    <w:name w:val="Body Text Indent 2"/>
    <w:basedOn w:val="Normal"/>
    <w:rsid w:val="00403704"/>
    <w:pPr>
      <w:tabs>
        <w:tab w:val="left" w:pos="540"/>
      </w:tabs>
      <w:ind w:left="540" w:hanging="540"/>
      <w:jc w:val="both"/>
    </w:pPr>
    <w:rPr>
      <w:rFonts w:ascii="Bookman Old Style" w:hAnsi="Bookman Old Style"/>
      <w:color w:val="000000"/>
      <w:sz w:val="20"/>
    </w:rPr>
  </w:style>
  <w:style w:type="paragraph" w:styleId="BodyTextIndent3">
    <w:name w:val="Body Text Indent 3"/>
    <w:basedOn w:val="Normal"/>
    <w:rsid w:val="00403704"/>
    <w:pPr>
      <w:tabs>
        <w:tab w:val="left" w:pos="-1440"/>
        <w:tab w:val="left" w:pos="-720"/>
        <w:tab w:val="left" w:pos="0"/>
        <w:tab w:val="left" w:pos="720"/>
        <w:tab w:val="left" w:pos="1458"/>
        <w:tab w:val="left" w:pos="2235"/>
        <w:tab w:val="left" w:pos="2527"/>
        <w:tab w:val="left" w:pos="2916"/>
        <w:tab w:val="left" w:pos="3596"/>
        <w:tab w:val="left" w:pos="4374"/>
        <w:tab w:val="left" w:pos="5054"/>
        <w:tab w:val="left" w:pos="5832"/>
        <w:tab w:val="left" w:pos="6512"/>
        <w:tab w:val="left" w:pos="7192"/>
      </w:tabs>
      <w:ind w:left="720"/>
      <w:jc w:val="both"/>
    </w:pPr>
    <w:rPr>
      <w:rFonts w:ascii="CG Times" w:hAnsi="CG Times"/>
      <w:sz w:val="23"/>
    </w:rPr>
  </w:style>
  <w:style w:type="paragraph" w:styleId="BodyText2">
    <w:name w:val="Body Text 2"/>
    <w:basedOn w:val="Normal"/>
    <w:rsid w:val="00403704"/>
    <w:pPr>
      <w:tabs>
        <w:tab w:val="left" w:pos="720"/>
      </w:tabs>
      <w:jc w:val="both"/>
    </w:pPr>
    <w:rPr>
      <w:rFonts w:ascii="Bookman Old Style" w:hAnsi="Bookman Old Style"/>
      <w:i/>
      <w:color w:val="000000"/>
      <w:sz w:val="20"/>
    </w:rPr>
  </w:style>
  <w:style w:type="paragraph" w:styleId="Footer">
    <w:name w:val="footer"/>
    <w:basedOn w:val="Normal"/>
    <w:link w:val="FooterChar"/>
    <w:rsid w:val="00403704"/>
    <w:pPr>
      <w:tabs>
        <w:tab w:val="center" w:pos="4320"/>
        <w:tab w:val="right" w:pos="8640"/>
      </w:tabs>
    </w:pPr>
  </w:style>
  <w:style w:type="paragraph" w:styleId="BodyText3">
    <w:name w:val="Body Text 3"/>
    <w:basedOn w:val="Normal"/>
    <w:link w:val="BodyText3Char"/>
    <w:rsid w:val="00403704"/>
    <w:pPr>
      <w:tabs>
        <w:tab w:val="left" w:pos="-720"/>
        <w:tab w:val="left" w:pos="0"/>
        <w:tab w:val="left" w:pos="990"/>
        <w:tab w:val="left" w:pos="1560"/>
        <w:tab w:val="left" w:pos="1656"/>
        <w:tab w:val="left" w:pos="2316"/>
        <w:tab w:val="left" w:pos="2880"/>
        <w:tab w:val="left" w:pos="3600"/>
        <w:tab w:val="left" w:pos="4320"/>
        <w:tab w:val="left" w:pos="5040"/>
        <w:tab w:val="left" w:pos="5760"/>
        <w:tab w:val="left" w:pos="6480"/>
        <w:tab w:val="left" w:pos="7200"/>
        <w:tab w:val="left" w:pos="7920"/>
        <w:tab w:val="left" w:pos="8640"/>
      </w:tabs>
    </w:pPr>
    <w:rPr>
      <w:rFonts w:ascii="CG Times" w:hAnsi="CG Times"/>
      <w:i/>
      <w:color w:val="000000"/>
      <w:sz w:val="23"/>
    </w:rPr>
  </w:style>
  <w:style w:type="character" w:styleId="PageNumber">
    <w:name w:val="page number"/>
    <w:basedOn w:val="DefaultParagraphFont"/>
    <w:rsid w:val="00403704"/>
  </w:style>
  <w:style w:type="paragraph" w:styleId="Header">
    <w:name w:val="header"/>
    <w:basedOn w:val="Normal"/>
    <w:rsid w:val="00403704"/>
    <w:pPr>
      <w:tabs>
        <w:tab w:val="center" w:pos="4153"/>
        <w:tab w:val="right" w:pos="8306"/>
      </w:tabs>
    </w:pPr>
  </w:style>
  <w:style w:type="paragraph" w:styleId="BalloonText">
    <w:name w:val="Balloon Text"/>
    <w:basedOn w:val="Normal"/>
    <w:semiHidden/>
    <w:rsid w:val="00403704"/>
    <w:rPr>
      <w:rFonts w:ascii="Tahoma" w:hAnsi="Tahoma" w:cs="Tahoma"/>
      <w:sz w:val="16"/>
      <w:szCs w:val="16"/>
    </w:rPr>
  </w:style>
  <w:style w:type="paragraph" w:styleId="Index1">
    <w:name w:val="index 1"/>
    <w:basedOn w:val="Normal"/>
    <w:autoRedefine/>
    <w:semiHidden/>
    <w:rsid w:val="00403704"/>
    <w:pPr>
      <w:tabs>
        <w:tab w:val="right" w:leader="dot" w:pos="3960"/>
      </w:tabs>
      <w:ind w:left="720" w:hanging="720"/>
    </w:pPr>
    <w:rPr>
      <w:rFonts w:ascii="Times New Roman" w:hAnsi="Times New Roman"/>
      <w:sz w:val="20"/>
      <w:lang w:eastAsia="en-US"/>
    </w:rPr>
  </w:style>
  <w:style w:type="paragraph" w:styleId="BlockText">
    <w:name w:val="Block Text"/>
    <w:basedOn w:val="Normal"/>
    <w:rsid w:val="00403704"/>
    <w:pPr>
      <w:tabs>
        <w:tab w:val="left" w:pos="-1440"/>
        <w:tab w:val="left" w:pos="-720"/>
        <w:tab w:val="left" w:pos="0"/>
        <w:tab w:val="left" w:pos="720"/>
        <w:tab w:val="left" w:pos="1440"/>
        <w:tab w:val="left" w:pos="1550"/>
        <w:tab w:val="left" w:pos="2160"/>
        <w:tab w:val="left" w:pos="2880"/>
        <w:tab w:val="left" w:pos="3600"/>
        <w:tab w:val="left" w:pos="4320"/>
        <w:tab w:val="left" w:pos="5040"/>
        <w:tab w:val="left" w:pos="5760"/>
        <w:tab w:val="left" w:pos="6480"/>
        <w:tab w:val="left" w:pos="7200"/>
        <w:tab w:val="left" w:pos="7920"/>
      </w:tabs>
      <w:ind w:left="1440" w:right="720" w:hanging="720"/>
      <w:jc w:val="both"/>
    </w:pPr>
    <w:rPr>
      <w:rFonts w:ascii="CG Times" w:hAnsi="CG Times"/>
      <w:color w:val="000000"/>
      <w:sz w:val="23"/>
    </w:rPr>
  </w:style>
  <w:style w:type="character" w:styleId="CommentReference">
    <w:name w:val="annotation reference"/>
    <w:semiHidden/>
    <w:rsid w:val="004F59A0"/>
    <w:rPr>
      <w:sz w:val="16"/>
      <w:szCs w:val="16"/>
    </w:rPr>
  </w:style>
  <w:style w:type="paragraph" w:styleId="CommentText">
    <w:name w:val="annotation text"/>
    <w:basedOn w:val="Normal"/>
    <w:semiHidden/>
    <w:rsid w:val="004F59A0"/>
    <w:rPr>
      <w:sz w:val="20"/>
    </w:rPr>
  </w:style>
  <w:style w:type="paragraph" w:styleId="CommentSubject">
    <w:name w:val="annotation subject"/>
    <w:basedOn w:val="CommentText"/>
    <w:next w:val="CommentText"/>
    <w:semiHidden/>
    <w:rsid w:val="004F59A0"/>
    <w:rPr>
      <w:b/>
      <w:bCs/>
    </w:rPr>
  </w:style>
  <w:style w:type="character" w:styleId="Hyperlink">
    <w:name w:val="Hyperlink"/>
    <w:rsid w:val="00583173"/>
    <w:rPr>
      <w:color w:val="0000FF"/>
      <w:u w:val="single"/>
    </w:rPr>
  </w:style>
  <w:style w:type="character" w:styleId="FollowedHyperlink">
    <w:name w:val="FollowedHyperlink"/>
    <w:rsid w:val="00583173"/>
    <w:rPr>
      <w:color w:val="800080"/>
      <w:u w:val="single"/>
    </w:rPr>
  </w:style>
  <w:style w:type="paragraph" w:customStyle="1" w:styleId="Default">
    <w:name w:val="Default"/>
    <w:rsid w:val="00583173"/>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rsid w:val="00583173"/>
    <w:rPr>
      <w:rFonts w:ascii="Arial" w:hAnsi="Arial"/>
      <w:sz w:val="22"/>
      <w:lang w:val="en-US" w:eastAsia="en-GB" w:bidi="ar-SA"/>
    </w:rPr>
  </w:style>
  <w:style w:type="table" w:styleId="TableGrid">
    <w:name w:val="Table Grid"/>
    <w:basedOn w:val="TableNormal"/>
    <w:rsid w:val="0044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rsid w:val="00444275"/>
    <w:pPr>
      <w:widowControl w:val="0"/>
      <w:spacing w:after="558"/>
    </w:pPr>
    <w:rPr>
      <w:rFonts w:cs="Times New Roman"/>
      <w:color w:val="auto"/>
      <w:lang w:val="en-GB" w:eastAsia="en-GB"/>
    </w:rPr>
  </w:style>
  <w:style w:type="paragraph" w:customStyle="1" w:styleId="Pa2">
    <w:name w:val="Pa2"/>
    <w:basedOn w:val="Default"/>
    <w:next w:val="Default"/>
    <w:rsid w:val="003F75D9"/>
    <w:pPr>
      <w:spacing w:line="241" w:lineRule="atLeast"/>
    </w:pPr>
    <w:rPr>
      <w:rFonts w:ascii="Frutiger 45 Light" w:hAnsi="Frutiger 45 Light" w:cs="Times New Roman"/>
      <w:color w:val="auto"/>
      <w:lang w:val="en-GB" w:eastAsia="en-GB"/>
    </w:rPr>
  </w:style>
  <w:style w:type="character" w:customStyle="1" w:styleId="A2">
    <w:name w:val="A2"/>
    <w:rsid w:val="003F75D9"/>
    <w:rPr>
      <w:rFonts w:cs="Frutiger 45 Light"/>
      <w:color w:val="000000"/>
      <w:sz w:val="18"/>
      <w:szCs w:val="18"/>
    </w:rPr>
  </w:style>
  <w:style w:type="paragraph" w:styleId="ListParagraph">
    <w:name w:val="List Paragraph"/>
    <w:basedOn w:val="Normal"/>
    <w:uiPriority w:val="34"/>
    <w:qFormat/>
    <w:rsid w:val="00C52CF7"/>
    <w:pPr>
      <w:ind w:left="720"/>
    </w:pPr>
  </w:style>
  <w:style w:type="table" w:customStyle="1" w:styleId="TableGrid1">
    <w:name w:val="Table Grid1"/>
    <w:basedOn w:val="TableNormal"/>
    <w:next w:val="TableGrid"/>
    <w:rsid w:val="00DE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0625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06251"/>
    <w:rPr>
      <w:rFonts w:ascii="Calibri Light" w:eastAsia="Times New Roman" w:hAnsi="Calibri Light" w:cs="Times New Roman"/>
      <w:b/>
      <w:bCs/>
      <w:kern w:val="28"/>
      <w:sz w:val="32"/>
      <w:szCs w:val="32"/>
    </w:rPr>
  </w:style>
  <w:style w:type="character" w:styleId="Strong">
    <w:name w:val="Strong"/>
    <w:qFormat/>
    <w:rsid w:val="004E614B"/>
    <w:rPr>
      <w:b/>
      <w:bCs/>
      <w:sz w:val="20"/>
    </w:rPr>
  </w:style>
  <w:style w:type="character" w:styleId="SubtleEmphasis">
    <w:name w:val="Subtle Emphasis"/>
    <w:uiPriority w:val="19"/>
    <w:qFormat/>
    <w:rsid w:val="00807B87"/>
    <w:rPr>
      <w:i/>
      <w:iCs/>
      <w:color w:val="404040"/>
    </w:rPr>
  </w:style>
  <w:style w:type="character" w:customStyle="1" w:styleId="BodyText3Char">
    <w:name w:val="Body Text 3 Char"/>
    <w:basedOn w:val="DefaultParagraphFont"/>
    <w:link w:val="BodyText3"/>
    <w:rsid w:val="00615742"/>
    <w:rPr>
      <w:rFonts w:ascii="CG Times" w:hAnsi="CG Times"/>
      <w:i/>
      <w:color w:val="000000"/>
      <w:sz w:val="23"/>
    </w:rPr>
  </w:style>
  <w:style w:type="paragraph" w:styleId="Revision">
    <w:name w:val="Revision"/>
    <w:hidden/>
    <w:uiPriority w:val="99"/>
    <w:semiHidden/>
    <w:rsid w:val="00E02FE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8792">
      <w:bodyDiv w:val="1"/>
      <w:marLeft w:val="0"/>
      <w:marRight w:val="0"/>
      <w:marTop w:val="0"/>
      <w:marBottom w:val="0"/>
      <w:divBdr>
        <w:top w:val="none" w:sz="0" w:space="0" w:color="auto"/>
        <w:left w:val="none" w:sz="0" w:space="0" w:color="auto"/>
        <w:bottom w:val="none" w:sz="0" w:space="0" w:color="auto"/>
        <w:right w:val="none" w:sz="0" w:space="0" w:color="auto"/>
      </w:divBdr>
    </w:div>
    <w:div w:id="833228777">
      <w:bodyDiv w:val="1"/>
      <w:marLeft w:val="0"/>
      <w:marRight w:val="0"/>
      <w:marTop w:val="0"/>
      <w:marBottom w:val="0"/>
      <w:divBdr>
        <w:top w:val="none" w:sz="0" w:space="0" w:color="auto"/>
        <w:left w:val="none" w:sz="0" w:space="0" w:color="auto"/>
        <w:bottom w:val="none" w:sz="0" w:space="0" w:color="auto"/>
        <w:right w:val="none" w:sz="0" w:space="0" w:color="auto"/>
      </w:divBdr>
    </w:div>
    <w:div w:id="19674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yperlink" Target="http://www.ojec.com/threshholds.aspx"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7.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9.xml"/><Relationship Id="rId43"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3907-DF0E-4116-BB6B-52DAA232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46689</Words>
  <Characters>238116</Characters>
  <Application>Microsoft Office Word</Application>
  <DocSecurity>0</DocSecurity>
  <Lines>14006</Lines>
  <Paragraphs>6781</Paragraphs>
  <ScaleCrop>false</ScaleCrop>
  <HeadingPairs>
    <vt:vector size="2" baseType="variant">
      <vt:variant>
        <vt:lpstr>Title</vt:lpstr>
      </vt:variant>
      <vt:variant>
        <vt:i4>1</vt:i4>
      </vt:variant>
    </vt:vector>
  </HeadingPairs>
  <TitlesOfParts>
    <vt:vector size="1" baseType="lpstr">
      <vt:lpstr>NHS TRUST</vt:lpstr>
    </vt:vector>
  </TitlesOfParts>
  <Company>NHS Leeds</Company>
  <LinksUpToDate>false</LinksUpToDate>
  <CharactersWithSpaces>278024</CharactersWithSpaces>
  <SharedDoc>false</SharedDoc>
  <HLinks>
    <vt:vector size="6" baseType="variant">
      <vt:variant>
        <vt:i4>262212</vt:i4>
      </vt:variant>
      <vt:variant>
        <vt:i4>3</vt:i4>
      </vt:variant>
      <vt:variant>
        <vt:i4>0</vt:i4>
      </vt:variant>
      <vt:variant>
        <vt:i4>5</vt:i4>
      </vt:variant>
      <vt:variant>
        <vt:lpwstr>http://www.ojec.com/threshholds.aspx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TRUST</dc:title>
  <dc:subject/>
  <dc:creator>test</dc:creator>
  <cp:keywords/>
  <cp:lastModifiedBy>HAINES, Ellie (LEEDS COMMUNITY HEALTHCARE NHS TRUST)</cp:lastModifiedBy>
  <cp:revision>2</cp:revision>
  <cp:lastPrinted>2021-09-08T11:03:00Z</cp:lastPrinted>
  <dcterms:created xsi:type="dcterms:W3CDTF">2024-03-14T21:47:00Z</dcterms:created>
  <dcterms:modified xsi:type="dcterms:W3CDTF">2024-03-14T21:47:00Z</dcterms:modified>
</cp:coreProperties>
</file>